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Pr="00864FFC" w:rsidRDefault="009A3EF2" w:rsidP="009A3EF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64F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54CED6B" w14:textId="2A85381B" w:rsidR="00806363" w:rsidRPr="00806363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9004" w:history="1">
            <w:r w:rsidR="00806363" w:rsidRPr="00806363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806363"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06363" w:rsidRPr="00806363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806363" w:rsidRPr="00806363">
              <w:rPr>
                <w:noProof/>
                <w:webHidden/>
              </w:rPr>
              <w:tab/>
            </w:r>
            <w:r w:rsidR="00806363" w:rsidRPr="00806363">
              <w:rPr>
                <w:noProof/>
                <w:webHidden/>
              </w:rPr>
              <w:fldChar w:fldCharType="begin"/>
            </w:r>
            <w:r w:rsidR="00806363" w:rsidRPr="00806363">
              <w:rPr>
                <w:noProof/>
                <w:webHidden/>
              </w:rPr>
              <w:instrText xml:space="preserve"> PAGEREF _Toc197359004 \h </w:instrText>
            </w:r>
            <w:r w:rsidR="00806363" w:rsidRPr="00806363">
              <w:rPr>
                <w:noProof/>
                <w:webHidden/>
              </w:rPr>
            </w:r>
            <w:r w:rsidR="00806363" w:rsidRPr="00806363">
              <w:rPr>
                <w:noProof/>
                <w:webHidden/>
              </w:rPr>
              <w:fldChar w:fldCharType="separate"/>
            </w:r>
            <w:r w:rsidR="00806363" w:rsidRPr="00806363">
              <w:rPr>
                <w:noProof/>
                <w:webHidden/>
              </w:rPr>
              <w:t>3</w:t>
            </w:r>
            <w:r w:rsidR="00806363" w:rsidRPr="00806363">
              <w:rPr>
                <w:noProof/>
                <w:webHidden/>
              </w:rPr>
              <w:fldChar w:fldCharType="end"/>
            </w:r>
          </w:hyperlink>
        </w:p>
        <w:p w14:paraId="633CFEC8" w14:textId="7FF27956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05" w:history="1">
            <w:r w:rsidRPr="00806363">
              <w:rPr>
                <w:rStyle w:val="ad"/>
                <w:rFonts w:cs="Times New Roman"/>
                <w:noProof/>
              </w:rPr>
              <w:t>2.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_Toc197359005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3607217D" w14:textId="7AB57EF0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06" w:history="1">
            <w:r w:rsidRPr="00806363">
              <w:rPr>
                <w:rStyle w:val="ad"/>
                <w:rFonts w:cs="Times New Roman"/>
                <w:noProof/>
              </w:rPr>
              <w:t>3.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_Toc197359006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4A9C824A" w14:textId="4A43E8A9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07" w:history="1">
            <w:r w:rsidRPr="00806363">
              <w:rPr>
                <w:rStyle w:val="ad"/>
                <w:rFonts w:cs="Times New Roman"/>
                <w:noProof/>
              </w:rPr>
              <w:t>4.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_Toc197359007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713F2E77" w14:textId="0C255DFD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08" w:history="1">
            <w:r w:rsidRPr="00806363">
              <w:rPr>
                <w:rStyle w:val="ad"/>
                <w:rFonts w:cs="Times New Roman"/>
                <w:noProof/>
              </w:rPr>
              <w:t>5.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_Toc197359008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1FE6866A" w14:textId="12664791" w:rsidR="00806363" w:rsidRPr="00806363" w:rsidRDefault="0080636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09" w:history="1">
            <w:r w:rsidRPr="00806363">
              <w:rPr>
                <w:rStyle w:val="ad"/>
                <w:rFonts w:cs="Times New Roman"/>
                <w:noProof/>
              </w:rPr>
              <w:t>5.1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Содержание дисциплины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_Toc197359009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69BF5BA9" w14:textId="59359238" w:rsidR="00806363" w:rsidRPr="00806363" w:rsidRDefault="0080636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0" w:history="1">
            <w:r w:rsidRPr="00806363">
              <w:rPr>
                <w:rStyle w:val="ad"/>
                <w:rFonts w:cs="Times New Roman"/>
                <w:noProof/>
                <w:lang w:val="en-US"/>
              </w:rPr>
              <w:t>5.2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Учебно – тематический план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_Toc197359010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3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6D2C4359" w14:textId="05DF45A1" w:rsidR="00806363" w:rsidRPr="00806363" w:rsidRDefault="0080636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1" w:history="1">
            <w:r w:rsidRPr="00806363">
              <w:rPr>
                <w:rStyle w:val="ad"/>
                <w:rFonts w:cs="Times New Roman"/>
                <w:noProof/>
              </w:rPr>
              <w:t>5.3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Содержание семинаров, практических занятий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_Toc197359011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4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5620AF2F" w14:textId="0F82B84B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2" w:history="1">
            <w:r w:rsidRPr="00806363">
              <w:rPr>
                <w:rStyle w:val="ad"/>
                <w:rFonts w:cs="Times New Roman"/>
                <w:noProof/>
              </w:rPr>
              <w:t>6.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Перечень учебно-методического обеспечения для самостоятельной работы обучающихся по дисциплине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_Toc197359012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4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3EED6FAC" w14:textId="0E7C9A83" w:rsidR="00806363" w:rsidRPr="00806363" w:rsidRDefault="0080636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3" w:history="1">
            <w:r w:rsidRPr="00806363">
              <w:rPr>
                <w:rStyle w:val="ad"/>
                <w:rFonts w:cs="Times New Roman"/>
                <w:noProof/>
              </w:rPr>
              <w:t>6.1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_Toc197359013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4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35E1EBE8" w14:textId="5A4DC7F1" w:rsidR="00806363" w:rsidRPr="00806363" w:rsidRDefault="0080636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4" w:history="1">
            <w:r w:rsidRPr="00806363">
              <w:rPr>
                <w:rStyle w:val="ad"/>
                <w:rFonts w:cs="Times New Roman"/>
                <w:noProof/>
              </w:rPr>
              <w:t>6.2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Перечень вопросов, заданий, тем для подготовки к текущему контролю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_Toc197359014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4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3723F5A1" w14:textId="1A28CD07" w:rsidR="00806363" w:rsidRPr="00806363" w:rsidRDefault="0080636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9015" w:history="1">
            <w:r w:rsidRPr="00806363">
              <w:rPr>
                <w:rStyle w:val="ad"/>
                <w:rFonts w:cs="Times New Roman"/>
                <w:noProof/>
              </w:rPr>
              <w:t>7.</w:t>
            </w:r>
            <w:r w:rsidRPr="0080636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06363">
              <w:rPr>
                <w:rStyle w:val="ad"/>
                <w:rFonts w:cs="Times New Roman"/>
                <w:noProof/>
              </w:rPr>
              <w:t>Фонд оценочных средств для проведения промежуточной аттестации обучающихся по дисциплине</w:t>
            </w:r>
            <w:r w:rsidRPr="00806363">
              <w:rPr>
                <w:noProof/>
                <w:webHidden/>
              </w:rPr>
              <w:tab/>
            </w:r>
            <w:r w:rsidRPr="00806363">
              <w:rPr>
                <w:noProof/>
                <w:webHidden/>
              </w:rPr>
              <w:fldChar w:fldCharType="begin"/>
            </w:r>
            <w:r w:rsidRPr="00806363">
              <w:rPr>
                <w:noProof/>
                <w:webHidden/>
              </w:rPr>
              <w:instrText xml:space="preserve"> PAGEREF _Toc197359015 \h </w:instrText>
            </w:r>
            <w:r w:rsidRPr="00806363">
              <w:rPr>
                <w:noProof/>
                <w:webHidden/>
              </w:rPr>
            </w:r>
            <w:r w:rsidRPr="00806363">
              <w:rPr>
                <w:noProof/>
                <w:webHidden/>
              </w:rPr>
              <w:fldChar w:fldCharType="separate"/>
            </w:r>
            <w:r w:rsidRPr="00806363">
              <w:rPr>
                <w:noProof/>
                <w:webHidden/>
              </w:rPr>
              <w:t>4</w:t>
            </w:r>
            <w:r w:rsidRPr="00806363">
              <w:rPr>
                <w:noProof/>
                <w:webHidden/>
              </w:rPr>
              <w:fldChar w:fldCharType="end"/>
            </w:r>
          </w:hyperlink>
        </w:p>
        <w:p w14:paraId="156CD8B0" w14:textId="7992ECDD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Pr="00E03FA5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97359004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E03FA5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7359005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E03FA5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7359006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Pr="00E03FA5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359007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E03FA5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7359008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Pr="00E03FA5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7359009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Pr="00E03FA5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7359010"/>
      <w:proofErr w:type="spellStart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Учебно</w:t>
      </w:r>
      <w:proofErr w:type="spellEnd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proofErr w:type="spellStart"/>
      <w:r w:rsidR="00DA1678" w:rsidRPr="00DA1678">
        <w:t>syllabus</w:t>
      </w:r>
      <w:proofErr w:type="spellEnd"/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Default="006559A8" w:rsidP="008975F8">
      <w:pPr>
        <w:ind w:left="709"/>
      </w:pPr>
      <w:r>
        <w:lastRenderedPageBreak/>
        <w:t>*</w:t>
      </w:r>
      <w:r w:rsidRPr="006559A8">
        <w:t>Объем контактной работы в очно-заочной/заочной формах обучения и индивидуальных учебных планах определяется соответствующими 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p w14:paraId="59FC3014" w14:textId="77777777" w:rsidR="00D97A31" w:rsidRDefault="00D97A31" w:rsidP="008975F8">
      <w:pPr>
        <w:ind w:left="709"/>
      </w:pPr>
    </w:p>
    <w:p w14:paraId="71211AFA" w14:textId="62B50169" w:rsidR="00D97A31" w:rsidRPr="00E03FA5" w:rsidRDefault="00D97A31" w:rsidP="00D97A31">
      <w:pPr>
        <w:pStyle w:val="1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359011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семинаров, практических занятий</w:t>
      </w:r>
      <w:bookmarkEnd w:id="7"/>
    </w:p>
    <w:p w14:paraId="18086B9F" w14:textId="77777777" w:rsidR="00D97A31" w:rsidRDefault="00D97A31" w:rsidP="00D97A31"/>
    <w:p w14:paraId="1830CC4F" w14:textId="77777777" w:rsidR="002E48A3" w:rsidRDefault="00D97A31" w:rsidP="002E48A3">
      <w:pPr>
        <w:ind w:left="708"/>
      </w:pPr>
      <w:r>
        <w:rPr>
          <w:lang w:val="en-US"/>
        </w:rPr>
        <w:t>{{</w:t>
      </w:r>
      <w:proofErr w:type="spellStart"/>
      <w:r>
        <w:rPr>
          <w:lang w:val="en-US"/>
        </w:rPr>
        <w:t>content_for_seminars</w:t>
      </w:r>
      <w:proofErr w:type="spellEnd"/>
      <w:r>
        <w:rPr>
          <w:lang w:val="en-US"/>
        </w:rPr>
        <w:t>}}</w:t>
      </w:r>
    </w:p>
    <w:p w14:paraId="501561A4" w14:textId="77777777" w:rsidR="002E48A3" w:rsidRDefault="002E48A3" w:rsidP="002E48A3">
      <w:pPr>
        <w:ind w:left="708"/>
      </w:pPr>
    </w:p>
    <w:p w14:paraId="0E43DCCE" w14:textId="13F7C3F9" w:rsidR="002E48A3" w:rsidRPr="00E03FA5" w:rsidRDefault="002E48A3" w:rsidP="002E48A3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7359012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bookmarkEnd w:id="8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36D3F2F" w14:textId="77777777" w:rsidR="002E48A3" w:rsidRDefault="002E48A3" w:rsidP="002E48A3"/>
    <w:p w14:paraId="179A3B29" w14:textId="41532E95" w:rsidR="002E48A3" w:rsidRPr="00E03FA5" w:rsidRDefault="002E48A3" w:rsidP="002E48A3">
      <w:pPr>
        <w:pStyle w:val="1"/>
        <w:numPr>
          <w:ilvl w:val="1"/>
          <w:numId w:val="4"/>
        </w:numPr>
        <w:ind w:left="0" w:firstLine="4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359013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  <w:bookmarkEnd w:id="9"/>
    </w:p>
    <w:p w14:paraId="1EF3D557" w14:textId="77777777" w:rsidR="002E48A3" w:rsidRDefault="002E48A3" w:rsidP="002E48A3"/>
    <w:p w14:paraId="03CE8A6C" w14:textId="55FA8CD7" w:rsidR="002E48A3" w:rsidRDefault="002E48A3" w:rsidP="002E48A3">
      <w:pPr>
        <w:ind w:left="420"/>
      </w:pPr>
      <w:r>
        <w:rPr>
          <w:lang w:val="en-US"/>
        </w:rPr>
        <w:t>{{</w:t>
      </w:r>
      <w:proofErr w:type="spellStart"/>
      <w:r>
        <w:rPr>
          <w:lang w:val="en-US"/>
        </w:rPr>
        <w:t>list_questions</w:t>
      </w:r>
      <w:proofErr w:type="spellEnd"/>
      <w:r>
        <w:rPr>
          <w:lang w:val="en-US"/>
        </w:rPr>
        <w:t>}}</w:t>
      </w:r>
    </w:p>
    <w:p w14:paraId="5341DE27" w14:textId="77777777" w:rsidR="00864FFC" w:rsidRDefault="00864FFC" w:rsidP="002E48A3">
      <w:pPr>
        <w:ind w:left="420"/>
      </w:pPr>
    </w:p>
    <w:p w14:paraId="58851A89" w14:textId="20FB2920" w:rsidR="00864FFC" w:rsidRPr="00E03FA5" w:rsidRDefault="00864FFC" w:rsidP="00740296">
      <w:pPr>
        <w:pStyle w:val="1"/>
        <w:numPr>
          <w:ilvl w:val="1"/>
          <w:numId w:val="4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7359014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вопросов, заданий, тем для подготовки к текущему контролю</w:t>
      </w:r>
      <w:bookmarkEnd w:id="10"/>
    </w:p>
    <w:p w14:paraId="18F97C4C" w14:textId="77777777" w:rsidR="002E48A3" w:rsidRDefault="002E48A3" w:rsidP="002E48A3">
      <w:pPr>
        <w:ind w:left="420"/>
      </w:pPr>
    </w:p>
    <w:p w14:paraId="6B04112D" w14:textId="51382430" w:rsidR="00864FFC" w:rsidRPr="00740296" w:rsidRDefault="00864FFC" w:rsidP="002E48A3">
      <w:pPr>
        <w:ind w:left="420"/>
      </w:pPr>
      <w:r w:rsidRPr="00740296">
        <w:t>{{</w:t>
      </w:r>
      <w:r>
        <w:rPr>
          <w:lang w:val="en-US"/>
        </w:rPr>
        <w:t>questions</w:t>
      </w:r>
      <w:r w:rsidRPr="00740296">
        <w:t>_</w:t>
      </w:r>
      <w:r>
        <w:rPr>
          <w:lang w:val="en-US"/>
        </w:rPr>
        <w:t>to</w:t>
      </w:r>
      <w:r w:rsidRPr="00740296">
        <w:t>_</w:t>
      </w:r>
      <w:r>
        <w:rPr>
          <w:lang w:val="en-US"/>
        </w:rPr>
        <w:t>control</w:t>
      </w:r>
      <w:r w:rsidRPr="00740296">
        <w:t>}}</w:t>
      </w:r>
    </w:p>
    <w:p w14:paraId="0736C2CC" w14:textId="77777777" w:rsidR="00740296" w:rsidRPr="00740296" w:rsidRDefault="00740296" w:rsidP="002E48A3">
      <w:pPr>
        <w:ind w:left="420"/>
      </w:pPr>
    </w:p>
    <w:p w14:paraId="4120383A" w14:textId="77777777" w:rsidR="00740296" w:rsidRPr="00740296" w:rsidRDefault="00740296" w:rsidP="00740296">
      <w:pPr>
        <w:ind w:firstLine="709"/>
        <w:rPr>
          <w:b/>
          <w:bCs/>
        </w:rPr>
      </w:pPr>
      <w:r w:rsidRPr="00740296">
        <w:rPr>
          <w:b/>
          <w:bCs/>
        </w:rPr>
        <w:t xml:space="preserve">Критерии балльной оценки различных форм текущего контроля успеваемости </w:t>
      </w:r>
    </w:p>
    <w:p w14:paraId="3C0F66A1" w14:textId="47C08E4F" w:rsidR="00740296" w:rsidRPr="00FE2BB3" w:rsidRDefault="00740296" w:rsidP="00740296">
      <w:pPr>
        <w:ind w:firstLine="709"/>
      </w:pPr>
      <w:r w:rsidRPr="00740296">
        <w:t>Критерии балльной оценки различных форм текущего контроля успеваемости содержатся в соответствующих методических рекомендациях кафедры.</w:t>
      </w:r>
    </w:p>
    <w:p w14:paraId="1B750ED1" w14:textId="77777777" w:rsidR="00E03FA5" w:rsidRPr="00FE2BB3" w:rsidRDefault="00E03FA5" w:rsidP="00740296">
      <w:pPr>
        <w:ind w:firstLine="709"/>
      </w:pPr>
    </w:p>
    <w:p w14:paraId="1B86713E" w14:textId="3FAD51A0" w:rsidR="00E03FA5" w:rsidRPr="00E03FA5" w:rsidRDefault="00E03FA5" w:rsidP="00E03FA5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7359015"/>
      <w:r w:rsidRPr="00E03FA5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Фонд оценочных средств для проведения промежуточной аттестации обучающихся по дисциплине</w:t>
      </w:r>
      <w:bookmarkEnd w:id="11"/>
    </w:p>
    <w:p w14:paraId="4FD1EBE8" w14:textId="6C6922CC" w:rsidR="00E03FA5" w:rsidRPr="00FE2BB3" w:rsidRDefault="00E03FA5" w:rsidP="00E03FA5">
      <w:pPr>
        <w:ind w:firstLine="709"/>
      </w:pPr>
      <w:r w:rsidRPr="00E03FA5">
        <w:t xml:space="preserve">Перечень компетенций с указанием индикаторов их достижения в процессе освоения образовательной программы содержится в разделе 2 «Перечень планируемых результатов освоения образовательной программы </w:t>
      </w:r>
      <w:r w:rsidRPr="00E03FA5">
        <w:lastRenderedPageBreak/>
        <w:t>(перечень компетенций) с указанием индикаторов их достижения и планируемых результатов обучения по дисциплине».</w:t>
      </w:r>
    </w:p>
    <w:p w14:paraId="657BBF55" w14:textId="77777777" w:rsidR="00E03FA5" w:rsidRPr="00FE2BB3" w:rsidRDefault="00E03FA5" w:rsidP="00E03FA5">
      <w:pPr>
        <w:ind w:firstLine="709"/>
      </w:pPr>
    </w:p>
    <w:p w14:paraId="4CE9423D" w14:textId="6EA61086" w:rsidR="00E03FA5" w:rsidRPr="00FE2BB3" w:rsidRDefault="00E03FA5" w:rsidP="00E03FA5">
      <w:pPr>
        <w:ind w:firstLine="709"/>
        <w:rPr>
          <w:b/>
          <w:bCs/>
        </w:rPr>
      </w:pPr>
      <w:r w:rsidRPr="00E03FA5">
        <w:rPr>
          <w:b/>
          <w:bCs/>
        </w:rPr>
        <w:t>Типовые контрольные задания, необходимые для оценки индикаторов достижения компетенций, умений и знаний</w:t>
      </w:r>
    </w:p>
    <w:p w14:paraId="7C3045BE" w14:textId="77777777" w:rsidR="00E03FA5" w:rsidRPr="00FE2BB3" w:rsidRDefault="00E03FA5" w:rsidP="00E03FA5">
      <w:pPr>
        <w:ind w:firstLine="709"/>
        <w:rPr>
          <w:b/>
          <w:bCs/>
        </w:rPr>
      </w:pPr>
    </w:p>
    <w:p w14:paraId="40416CD6" w14:textId="154D8E9B" w:rsidR="00E03FA5" w:rsidRDefault="008E0AC7" w:rsidP="00E03FA5">
      <w:pPr>
        <w:ind w:firstLine="709"/>
        <w:rPr>
          <w:lang w:val="en-US"/>
        </w:rPr>
      </w:pPr>
      <w:r w:rsidRPr="008E0AC7">
        <w:rPr>
          <w:lang w:val="en-US"/>
        </w:rPr>
        <w:t>{{</w:t>
      </w:r>
      <w:proofErr w:type="spellStart"/>
      <w:r w:rsidRPr="008E0AC7">
        <w:rPr>
          <w:lang w:val="en-US"/>
        </w:rPr>
        <w:t>tasks_for_control</w:t>
      </w:r>
      <w:proofErr w:type="spellEnd"/>
      <w:r w:rsidRPr="008E0AC7">
        <w:rPr>
          <w:lang w:val="en-US"/>
        </w:rPr>
        <w:t>}}</w:t>
      </w:r>
    </w:p>
    <w:p w14:paraId="576D1D1D" w14:textId="77777777" w:rsidR="00FE2BB3" w:rsidRDefault="00FE2BB3" w:rsidP="00E03FA5">
      <w:pPr>
        <w:ind w:firstLine="709"/>
        <w:rPr>
          <w:lang w:val="en-US"/>
        </w:rPr>
      </w:pPr>
    </w:p>
    <w:p w14:paraId="074A9A08" w14:textId="5DDA9730" w:rsidR="00FE2BB3" w:rsidRDefault="00FE2BB3" w:rsidP="00FE2BB3">
      <w:pPr>
        <w:ind w:firstLine="709"/>
        <w:jc w:val="center"/>
        <w:rPr>
          <w:b/>
          <w:bCs/>
          <w:i/>
          <w:iCs/>
          <w:lang w:val="en-US"/>
        </w:rPr>
      </w:pPr>
      <w:r w:rsidRPr="00FE2BB3">
        <w:rPr>
          <w:b/>
          <w:bCs/>
          <w:i/>
          <w:iCs/>
        </w:rPr>
        <w:t>Примерные вопросы к зачету</w:t>
      </w:r>
    </w:p>
    <w:p w14:paraId="287008B2" w14:textId="77777777" w:rsidR="00FE2BB3" w:rsidRPr="00FE2BB3" w:rsidRDefault="00FE2BB3" w:rsidP="00FE2BB3">
      <w:pPr>
        <w:ind w:firstLine="709"/>
        <w:jc w:val="center"/>
        <w:rPr>
          <w:b/>
          <w:bCs/>
          <w:i/>
          <w:iCs/>
          <w:lang w:val="en-US"/>
        </w:rPr>
      </w:pPr>
    </w:p>
    <w:p w14:paraId="6529FE95" w14:textId="0999EA41" w:rsidR="00FE2BB3" w:rsidRDefault="00FE2BB3" w:rsidP="00FE2BB3">
      <w:pPr>
        <w:ind w:firstLine="709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questions_to_test_obj</w:t>
      </w:r>
      <w:proofErr w:type="spellEnd"/>
      <w:r>
        <w:rPr>
          <w:lang w:val="en-US"/>
        </w:rPr>
        <w:t>}}</w:t>
      </w:r>
    </w:p>
    <w:p w14:paraId="693BB48E" w14:textId="7EE76165" w:rsidR="00FE2BB3" w:rsidRDefault="005E7AEC" w:rsidP="00FE2BB3">
      <w:pPr>
        <w:rPr>
          <w:lang w:val="en-US"/>
        </w:rPr>
      </w:pPr>
      <w:r>
        <w:rPr>
          <w:lang w:val="en-US"/>
        </w:rPr>
        <w:tab/>
      </w:r>
    </w:p>
    <w:p w14:paraId="57BC2DAA" w14:textId="77777777" w:rsidR="005E7AEC" w:rsidRPr="005E7AEC" w:rsidRDefault="005E7AEC" w:rsidP="005E7AEC">
      <w:pPr>
        <w:ind w:firstLine="708"/>
        <w:rPr>
          <w:i/>
          <w:iCs/>
          <w:lang w:val="en-US"/>
        </w:rPr>
      </w:pPr>
      <w:r w:rsidRPr="005E7AEC">
        <w:rPr>
          <w:b/>
          <w:bCs/>
          <w:i/>
          <w:iCs/>
        </w:rPr>
        <w:t>Методические материалы, определяющие процедуры оценивания знаний, умений</w:t>
      </w:r>
      <w:r w:rsidRPr="005E7AEC">
        <w:rPr>
          <w:i/>
          <w:iCs/>
        </w:rPr>
        <w:t xml:space="preserve"> </w:t>
      </w:r>
    </w:p>
    <w:p w14:paraId="75E12FC4" w14:textId="05B04E65" w:rsidR="005E7AEC" w:rsidRPr="005E7AEC" w:rsidRDefault="005E7AEC" w:rsidP="005E7AEC">
      <w:pPr>
        <w:ind w:firstLine="708"/>
      </w:pPr>
      <w:r w:rsidRPr="005E7AEC">
        <w:t>Приказ от 23.03.2017 №0557/о «Об утверждении Положения о проведении текущего контроля успеваемости и промежуточной аттестации обучающихся по программам бакалавриата и магистратуры в Финансовом университете».</w:t>
      </w:r>
    </w:p>
    <w:sectPr w:rsidR="005E7AEC" w:rsidRPr="005E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2E48A3"/>
    <w:rsid w:val="00307872"/>
    <w:rsid w:val="003D00B5"/>
    <w:rsid w:val="003D7C88"/>
    <w:rsid w:val="003E4A5F"/>
    <w:rsid w:val="003F674D"/>
    <w:rsid w:val="0043002F"/>
    <w:rsid w:val="00493992"/>
    <w:rsid w:val="004A6461"/>
    <w:rsid w:val="00537907"/>
    <w:rsid w:val="005855AA"/>
    <w:rsid w:val="005B760E"/>
    <w:rsid w:val="005E4C33"/>
    <w:rsid w:val="005E7AEC"/>
    <w:rsid w:val="00615410"/>
    <w:rsid w:val="006559A8"/>
    <w:rsid w:val="00697381"/>
    <w:rsid w:val="0070062B"/>
    <w:rsid w:val="00705F89"/>
    <w:rsid w:val="00740296"/>
    <w:rsid w:val="00750FBF"/>
    <w:rsid w:val="00751A7B"/>
    <w:rsid w:val="00806363"/>
    <w:rsid w:val="00864FFC"/>
    <w:rsid w:val="008975F8"/>
    <w:rsid w:val="008A125C"/>
    <w:rsid w:val="008E0AC7"/>
    <w:rsid w:val="008E1A82"/>
    <w:rsid w:val="009914EC"/>
    <w:rsid w:val="009A3EF2"/>
    <w:rsid w:val="009B1507"/>
    <w:rsid w:val="009F0719"/>
    <w:rsid w:val="009F50CC"/>
    <w:rsid w:val="00A47EE1"/>
    <w:rsid w:val="00A9300F"/>
    <w:rsid w:val="00B6673C"/>
    <w:rsid w:val="00BF484A"/>
    <w:rsid w:val="00BF7FED"/>
    <w:rsid w:val="00C16D0B"/>
    <w:rsid w:val="00CB4727"/>
    <w:rsid w:val="00D00F46"/>
    <w:rsid w:val="00D207BE"/>
    <w:rsid w:val="00D97A31"/>
    <w:rsid w:val="00DA1678"/>
    <w:rsid w:val="00DD5D14"/>
    <w:rsid w:val="00E03FA5"/>
    <w:rsid w:val="00EE49B6"/>
    <w:rsid w:val="00F238C0"/>
    <w:rsid w:val="00F9187A"/>
    <w:rsid w:val="00F92927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25</cp:revision>
  <dcterms:created xsi:type="dcterms:W3CDTF">2025-04-11T10:12:00Z</dcterms:created>
  <dcterms:modified xsi:type="dcterms:W3CDTF">2025-05-05T14:37:00Z</dcterms:modified>
</cp:coreProperties>
</file>