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7F43" w14:textId="479C8E8B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1D00F2">
        <w:t>6</w:t>
      </w:r>
    </w:p>
    <w:p w14:paraId="0D3F9987" w14:textId="70175628" w:rsidR="00F12402" w:rsidRPr="005B383F" w:rsidRDefault="001D00F2" w:rsidP="00F12402">
      <w:pPr>
        <w:pStyle w:val="af"/>
        <w:rPr>
          <w:rFonts w:asciiTheme="minorHAnsi" w:eastAsiaTheme="minorEastAsia" w:hAnsiTheme="minorHAnsi"/>
        </w:rPr>
      </w:pPr>
      <w:r w:rsidRPr="001D00F2">
        <w:rPr>
          <w:szCs w:val="20"/>
        </w:rPr>
        <w:t>Shifter &amp; Counter</w:t>
      </w:r>
    </w:p>
    <w:p w14:paraId="4C39D5E5" w14:textId="77777777" w:rsidR="008768B5" w:rsidRDefault="008768B5">
      <w:pPr>
        <w:spacing w:before="0" w:after="384" w:line="259" w:lineRule="auto"/>
        <w:rPr>
          <w:sz w:val="28"/>
          <w:szCs w:val="28"/>
        </w:rPr>
      </w:pPr>
      <w:r>
        <w:br w:type="page"/>
      </w:r>
    </w:p>
    <w:p w14:paraId="061BD5F8" w14:textId="1947370F" w:rsidR="00DF328E" w:rsidRDefault="00E20E6C" w:rsidP="00353B8B">
      <w:pPr>
        <w:pStyle w:val="11"/>
      </w:pPr>
      <w:r w:rsidRPr="00E20E6C">
        <w:lastRenderedPageBreak/>
        <w:t>Shifter</w:t>
      </w:r>
    </w:p>
    <w:p w14:paraId="60572986" w14:textId="2D12B462" w:rsidR="00E20E6C" w:rsidRDefault="00E20E6C" w:rsidP="00E20E6C">
      <w:pPr>
        <w:ind w:firstLineChars="100" w:firstLine="2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flip-flop</w:t>
      </w:r>
      <w:r>
        <w:rPr>
          <w:rFonts w:hint="eastAsia"/>
        </w:rPr>
        <w:t>과</w:t>
      </w:r>
      <w:r>
        <w:rPr>
          <w:rFonts w:hint="eastAsia"/>
        </w:rPr>
        <w:t xml:space="preserve"> combinational 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sequential logic</w:t>
      </w:r>
      <w:r>
        <w:rPr>
          <w:rFonts w:hint="eastAsia"/>
        </w:rPr>
        <w:t>인</w:t>
      </w:r>
      <w:r>
        <w:rPr>
          <w:rFonts w:hint="eastAsia"/>
        </w:rPr>
        <w:t xml:space="preserve"> shifter</w:t>
      </w:r>
      <w:r>
        <w:rPr>
          <w:rFonts w:hint="eastAsia"/>
        </w:rPr>
        <w:t>와</w:t>
      </w:r>
      <w:r>
        <w:rPr>
          <w:rFonts w:hint="eastAsia"/>
        </w:rPr>
        <w:t xml:space="preserve"> 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설계하여</w:t>
      </w:r>
      <w:r>
        <w:rPr>
          <w:rFonts w:hint="eastAsia"/>
        </w:rPr>
        <w:t xml:space="preserve"> </w:t>
      </w:r>
      <w:r>
        <w:rPr>
          <w:rFonts w:hint="eastAsia"/>
        </w:rPr>
        <w:t>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EB6D919" w14:textId="77777777" w:rsidR="00E20E6C" w:rsidRDefault="00E20E6C" w:rsidP="00F55CEA">
      <w:pPr>
        <w:pStyle w:val="1"/>
      </w:pPr>
      <w:r>
        <w:rPr>
          <w:rFonts w:hint="eastAsia"/>
        </w:rPr>
        <w:t>Description</w:t>
      </w:r>
    </w:p>
    <w:p w14:paraId="17B34FE1" w14:textId="77777777" w:rsidR="00E20E6C" w:rsidRDefault="00E20E6C" w:rsidP="00F55CEA">
      <w:pPr>
        <w:pStyle w:val="2"/>
      </w:pPr>
      <w:r>
        <w:rPr>
          <w:rFonts w:hint="eastAsia"/>
        </w:rPr>
        <w:t>Shifter</w:t>
      </w:r>
      <w:r>
        <w:rPr>
          <w:rFonts w:hint="eastAsia"/>
        </w:rPr>
        <w:t>는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단방향이나</w:t>
      </w:r>
      <w:r>
        <w:rPr>
          <w:rFonts w:hint="eastAsia"/>
        </w:rPr>
        <w:t xml:space="preserve"> </w:t>
      </w:r>
      <w:r>
        <w:rPr>
          <w:rFonts w:hint="eastAsia"/>
        </w:rPr>
        <w:t>양방향으로</w:t>
      </w:r>
      <w:r>
        <w:rPr>
          <w:rFonts w:hint="eastAsia"/>
        </w:rPr>
        <w:t xml:space="preserve"> </w:t>
      </w:r>
      <w:r>
        <w:rPr>
          <w:rFonts w:hint="eastAsia"/>
        </w:rPr>
        <w:t>이동시킬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하드웨어이다</w:t>
      </w:r>
      <w:r>
        <w:rPr>
          <w:rFonts w:hint="eastAsia"/>
        </w:rPr>
        <w:t>.</w:t>
      </w:r>
    </w:p>
    <w:p w14:paraId="550C1C44" w14:textId="77777777" w:rsidR="00E20E6C" w:rsidRDefault="00E20E6C" w:rsidP="00F55CEA">
      <w:pPr>
        <w:pStyle w:val="2"/>
      </w:pPr>
      <w:r>
        <w:rPr>
          <w:rFonts w:hint="eastAsia"/>
        </w:rPr>
        <w:t>설계할</w:t>
      </w:r>
      <w:r>
        <w:rPr>
          <w:rFonts w:hint="eastAsia"/>
        </w:rPr>
        <w:t xml:space="preserve"> shifter</w:t>
      </w:r>
      <w:r>
        <w:rPr>
          <w:rFonts w:hint="eastAsia"/>
        </w:rPr>
        <w:t>는</w:t>
      </w:r>
      <w:r>
        <w:rPr>
          <w:rFonts w:hint="eastAsia"/>
        </w:rPr>
        <w:t xml:space="preserve"> 8-bit loadable shifter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control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30"/>
      </w:tblGrid>
      <w:tr w:rsidR="00E20E6C" w14:paraId="1C99A568" w14:textId="77777777" w:rsidTr="00F5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4CA53904" w14:textId="77777777" w:rsidR="00E20E6C" w:rsidRDefault="00E20E6C" w:rsidP="00F55CEA">
            <w:pPr>
              <w:pStyle w:val="aa"/>
              <w:jc w:val="center"/>
            </w:pPr>
            <w:r>
              <w:rPr>
                <w:rFonts w:hint="eastAsia"/>
              </w:rPr>
              <w:t>Signal</w:t>
            </w:r>
          </w:p>
        </w:tc>
        <w:tc>
          <w:tcPr>
            <w:tcW w:w="73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9891FE6" w14:textId="77777777" w:rsidR="00E20E6C" w:rsidRDefault="00E20E6C" w:rsidP="00F55CE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20E6C" w14:paraId="3592FB62" w14:textId="77777777" w:rsidTr="00F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right w:val="nil"/>
            </w:tcBorders>
            <w:vAlign w:val="center"/>
            <w:hideMark/>
          </w:tcPr>
          <w:p w14:paraId="4D6B3B28" w14:textId="77777777" w:rsidR="00E20E6C" w:rsidRDefault="00E20E6C" w:rsidP="00F55CEA">
            <w:pPr>
              <w:pStyle w:val="aa"/>
              <w:jc w:val="center"/>
            </w:pPr>
            <w:proofErr w:type="spellStart"/>
            <w:r>
              <w:rPr>
                <w:rFonts w:hint="eastAsia"/>
                <w:color w:val="000000" w:themeColor="text1"/>
              </w:rPr>
              <w:t>reset_n</w:t>
            </w:r>
            <w:proofErr w:type="spellEnd"/>
          </w:p>
        </w:tc>
        <w:tc>
          <w:tcPr>
            <w:tcW w:w="7355" w:type="dxa"/>
            <w:tcBorders>
              <w:left w:val="nil"/>
            </w:tcBorders>
            <w:hideMark/>
          </w:tcPr>
          <w:p w14:paraId="25C94619" w14:textId="77777777" w:rsidR="00E20E6C" w:rsidRDefault="00E20E6C" w:rsidP="00F55CE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Active low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동작하는</w:t>
            </w:r>
            <w:r>
              <w:rPr>
                <w:rFonts w:hint="eastAsia"/>
                <w:color w:val="000000" w:themeColor="text1"/>
              </w:rPr>
              <w:t xml:space="preserve"> reset signal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register 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0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</w:p>
        </w:tc>
      </w:tr>
      <w:tr w:rsidR="00E20E6C" w14:paraId="7BE45A8B" w14:textId="77777777" w:rsidTr="00F55CEA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62C2B152" w14:textId="77777777" w:rsidR="00E20E6C" w:rsidRDefault="00E20E6C" w:rsidP="00F55CEA">
            <w:pPr>
              <w:pStyle w:val="aa"/>
              <w:jc w:val="center"/>
            </w:pPr>
            <w:r>
              <w:rPr>
                <w:rFonts w:hint="eastAsia"/>
                <w:color w:val="000000" w:themeColor="text1"/>
              </w:rPr>
              <w:t>op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62198502" w14:textId="77777777" w:rsidR="00E20E6C" w:rsidRDefault="00E20E6C" w:rsidP="00F55CE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color w:val="000000" w:themeColor="text1"/>
              </w:rPr>
              <w:t>Shift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시키기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명령어로써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다음의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명령어를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가진다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br/>
            </w:r>
            <w:r>
              <w:rPr>
                <w:rFonts w:hint="eastAsia"/>
                <w:color w:val="000000" w:themeColor="text1"/>
                <w:sz w:val="18"/>
              </w:rPr>
              <w:t xml:space="preserve">- 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NOP :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 xml:space="preserve"> No operation(</w:t>
            </w:r>
            <w:r>
              <w:rPr>
                <w:rFonts w:hint="eastAsia"/>
                <w:color w:val="000000" w:themeColor="text1"/>
                <w:sz w:val="18"/>
              </w:rPr>
              <w:t>현재</w:t>
            </w:r>
            <w:r>
              <w:rPr>
                <w:rFonts w:hint="eastAsia"/>
                <w:color w:val="000000" w:themeColor="text1"/>
                <w:sz w:val="18"/>
              </w:rPr>
              <w:t xml:space="preserve"> register</w:t>
            </w:r>
            <w:r>
              <w:rPr>
                <w:rFonts w:hint="eastAsia"/>
                <w:color w:val="000000" w:themeColor="text1"/>
                <w:sz w:val="18"/>
              </w:rPr>
              <w:t>의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값을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그대로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출력</w:t>
            </w:r>
            <w:r>
              <w:rPr>
                <w:rFonts w:hint="eastAsia"/>
                <w:color w:val="000000" w:themeColor="text1"/>
                <w:sz w:val="18"/>
              </w:rPr>
              <w:t>)</w:t>
            </w:r>
            <w:r>
              <w:rPr>
                <w:rFonts w:hint="eastAsia"/>
                <w:color w:val="000000" w:themeColor="text1"/>
                <w:sz w:val="18"/>
              </w:rPr>
              <w:br/>
              <w:t xml:space="preserve">- Load : </w:t>
            </w:r>
            <w:r>
              <w:rPr>
                <w:rFonts w:hint="eastAsia"/>
                <w:color w:val="000000" w:themeColor="text1"/>
                <w:sz w:val="18"/>
              </w:rPr>
              <w:t>입력된</w:t>
            </w:r>
            <w:r>
              <w:rPr>
                <w:rFonts w:hint="eastAsia"/>
                <w:color w:val="000000" w:themeColor="text1"/>
                <w:sz w:val="18"/>
              </w:rPr>
              <w:t xml:space="preserve"> data</w:t>
            </w:r>
            <w:r>
              <w:rPr>
                <w:rFonts w:hint="eastAsia"/>
                <w:color w:val="000000" w:themeColor="text1"/>
                <w:sz w:val="18"/>
              </w:rPr>
              <w:t>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출력</w:t>
            </w:r>
          </w:p>
          <w:p w14:paraId="08107EFD" w14:textId="77777777" w:rsidR="00E20E6C" w:rsidRDefault="00E20E6C" w:rsidP="00F55CE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  <w:sz w:val="18"/>
              </w:rPr>
              <w:t xml:space="preserve">- 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LSL :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 xml:space="preserve"> Logical shift left</w:t>
            </w:r>
            <w:r>
              <w:rPr>
                <w:rFonts w:hint="eastAsia"/>
                <w:color w:val="000000" w:themeColor="text1"/>
                <w:sz w:val="18"/>
              </w:rPr>
              <w:t>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수행</w:t>
            </w:r>
            <w:r>
              <w:rPr>
                <w:rFonts w:hint="eastAsia"/>
                <w:color w:val="000000" w:themeColor="text1"/>
                <w:sz w:val="18"/>
              </w:rPr>
              <w:br/>
              <w:t>- LSR : Logical shift right</w:t>
            </w:r>
            <w:r>
              <w:rPr>
                <w:rFonts w:hint="eastAsia"/>
                <w:color w:val="000000" w:themeColor="text1"/>
                <w:sz w:val="18"/>
              </w:rPr>
              <w:t>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수행</w:t>
            </w:r>
            <w:r>
              <w:rPr>
                <w:rFonts w:hint="eastAsia"/>
                <w:color w:val="000000" w:themeColor="text1"/>
                <w:sz w:val="18"/>
              </w:rPr>
              <w:br/>
              <w:t>- ASR : Arithmetic shift right</w:t>
            </w:r>
            <w:r>
              <w:rPr>
                <w:rFonts w:hint="eastAsia"/>
                <w:color w:val="000000" w:themeColor="text1"/>
                <w:sz w:val="18"/>
              </w:rPr>
              <w:t>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수행</w:t>
            </w:r>
            <w:r>
              <w:rPr>
                <w:rFonts w:hint="eastAsia"/>
                <w:color w:val="000000" w:themeColor="text1"/>
                <w:sz w:val="18"/>
              </w:rPr>
              <w:br/>
              <w:t xml:space="preserve"> (ASL</w:t>
            </w:r>
            <w:r>
              <w:rPr>
                <w:rFonts w:hint="eastAsia"/>
                <w:color w:val="000000" w:themeColor="text1"/>
                <w:sz w:val="18"/>
              </w:rPr>
              <w:t>은</w:t>
            </w:r>
            <w:r>
              <w:rPr>
                <w:rFonts w:hint="eastAsia"/>
                <w:color w:val="000000" w:themeColor="text1"/>
                <w:sz w:val="18"/>
              </w:rPr>
              <w:t xml:space="preserve"> LSL</w:t>
            </w:r>
            <w:r>
              <w:rPr>
                <w:rFonts w:hint="eastAsia"/>
                <w:color w:val="000000" w:themeColor="text1"/>
                <w:sz w:val="18"/>
              </w:rPr>
              <w:t>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동작이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같기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때문에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구현하지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않는다</w:t>
            </w:r>
            <w:r>
              <w:rPr>
                <w:rFonts w:hint="eastAsia"/>
                <w:color w:val="000000" w:themeColor="text1"/>
                <w:sz w:val="18"/>
              </w:rPr>
              <w:t>.)</w:t>
            </w:r>
          </w:p>
        </w:tc>
      </w:tr>
      <w:tr w:rsidR="00E20E6C" w14:paraId="38B48C9C" w14:textId="77777777" w:rsidTr="00F5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right w:val="nil"/>
            </w:tcBorders>
            <w:vAlign w:val="center"/>
            <w:hideMark/>
          </w:tcPr>
          <w:p w14:paraId="02726DE7" w14:textId="77777777" w:rsidR="00E20E6C" w:rsidRDefault="00E20E6C" w:rsidP="00F55CEA">
            <w:pPr>
              <w:pStyle w:val="aa"/>
              <w:jc w:val="center"/>
            </w:pPr>
            <w:proofErr w:type="spellStart"/>
            <w:r>
              <w:rPr>
                <w:rFonts w:hint="eastAsia"/>
                <w:color w:val="000000" w:themeColor="text1"/>
              </w:rPr>
              <w:t>shamt</w:t>
            </w:r>
            <w:proofErr w:type="spellEnd"/>
          </w:p>
        </w:tc>
        <w:tc>
          <w:tcPr>
            <w:tcW w:w="7355" w:type="dxa"/>
            <w:tcBorders>
              <w:left w:val="nil"/>
            </w:tcBorders>
            <w:hideMark/>
          </w:tcPr>
          <w:p w14:paraId="7AEEDD81" w14:textId="77777777" w:rsidR="00E20E6C" w:rsidRDefault="00E20E6C" w:rsidP="00F55CE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Shift amount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2 bit 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가진다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01831910" w14:textId="25FF5B6B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Control signal of shifter</w:t>
      </w:r>
    </w:p>
    <w:p w14:paraId="1D652CDE" w14:textId="77777777" w:rsidR="00E20E6C" w:rsidRDefault="00E20E6C" w:rsidP="00F55CEA">
      <w:pPr>
        <w:pStyle w:val="1"/>
      </w:pPr>
      <w:r>
        <w:rPr>
          <w:rFonts w:hint="eastAsia"/>
        </w:rPr>
        <w:t>Structural specification</w:t>
      </w:r>
    </w:p>
    <w:p w14:paraId="4D770103" w14:textId="1CCAFAA1" w:rsidR="00E20E6C" w:rsidRDefault="00E20E6C" w:rsidP="00E20E6C">
      <w:pPr>
        <w:pStyle w:val="a5"/>
        <w:keepNext/>
        <w:ind w:leftChars="0" w:left="1200"/>
        <w:jc w:val="center"/>
      </w:pPr>
      <w:r>
        <w:rPr>
          <w:noProof/>
        </w:rPr>
        <w:drawing>
          <wp:inline distT="0" distB="0" distL="0" distR="0" wp14:anchorId="709D114F" wp14:editId="581AF237">
            <wp:extent cx="2581275" cy="2038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B68D" w14:textId="3CA2610B" w:rsidR="00E20E6C" w:rsidRDefault="00E20E6C" w:rsidP="00E20E6C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Example of sequential logic</w:t>
      </w:r>
    </w:p>
    <w:p w14:paraId="575E3B4E" w14:textId="77777777" w:rsidR="00E20E6C" w:rsidRDefault="00E20E6C" w:rsidP="00F55CEA">
      <w:pPr>
        <w:pStyle w:val="2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순차회로의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순차회로는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게이트뿐만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회로에</w:t>
      </w:r>
      <w:r>
        <w:rPr>
          <w:rFonts w:hint="eastAsia"/>
        </w:rPr>
        <w:t xml:space="preserve"> </w:t>
      </w:r>
      <w:r>
        <w:rPr>
          <w:rFonts w:hint="eastAsia"/>
        </w:rPr>
        <w:t>저장능력이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순차회로의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14:paraId="5515F162" w14:textId="77777777" w:rsidR="00E20E6C" w:rsidRDefault="00E20E6C" w:rsidP="00F55CEA">
      <w:pPr>
        <w:pStyle w:val="2"/>
      </w:pPr>
      <w:r>
        <w:rPr>
          <w:rFonts w:hint="eastAsia"/>
        </w:rPr>
        <w:lastRenderedPageBreak/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shifter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combinational circuit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register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45DA1278" w14:textId="77777777" w:rsidR="00E20E6C" w:rsidRDefault="00E20E6C" w:rsidP="00F55CEA">
      <w:pPr>
        <w:pStyle w:val="1"/>
      </w:pPr>
      <w:r>
        <w:rPr>
          <w:rFonts w:hint="eastAsia"/>
        </w:rPr>
        <w:t>Design specification</w:t>
      </w:r>
    </w:p>
    <w:p w14:paraId="5A036593" w14:textId="77777777" w:rsidR="00E20E6C" w:rsidRDefault="00E20E6C" w:rsidP="00F55CEA">
      <w:pPr>
        <w:pStyle w:val="2"/>
      </w:pPr>
      <w:r>
        <w:rPr>
          <w:rFonts w:hint="eastAsia"/>
        </w:rPr>
        <w:t>Module configuration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366"/>
        <w:gridCol w:w="1124"/>
        <w:gridCol w:w="6516"/>
      </w:tblGrid>
      <w:tr w:rsidR="00E20E6C" w14:paraId="255FDD94" w14:textId="77777777" w:rsidTr="006C5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4F5CAC64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314E5910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6706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25BB8166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20E6C" w14:paraId="4F080CA7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il"/>
            </w:tcBorders>
            <w:vAlign w:val="center"/>
            <w:hideMark/>
          </w:tcPr>
          <w:p w14:paraId="69C44118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Top module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290216C1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shifter8</w:t>
            </w:r>
          </w:p>
        </w:tc>
        <w:tc>
          <w:tcPr>
            <w:tcW w:w="6706" w:type="dxa"/>
            <w:tcBorders>
              <w:left w:val="nil"/>
            </w:tcBorders>
            <w:vAlign w:val="center"/>
            <w:hideMark/>
          </w:tcPr>
          <w:p w14:paraId="502FA635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 loadable shifter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top module</w:t>
            </w:r>
          </w:p>
        </w:tc>
      </w:tr>
      <w:tr w:rsidR="00E20E6C" w14:paraId="0ABDE309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02DA54DD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64EDF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LSL8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603C7769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 logical shift left module(top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  <w:tr w:rsidR="00E20E6C" w14:paraId="6D3B575D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il"/>
            </w:tcBorders>
            <w:vAlign w:val="center"/>
            <w:hideMark/>
          </w:tcPr>
          <w:p w14:paraId="31BB8A0A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02AB7D33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LSR8</w:t>
            </w:r>
          </w:p>
        </w:tc>
        <w:tc>
          <w:tcPr>
            <w:tcW w:w="6706" w:type="dxa"/>
            <w:tcBorders>
              <w:left w:val="nil"/>
            </w:tcBorders>
            <w:vAlign w:val="center"/>
            <w:hideMark/>
          </w:tcPr>
          <w:p w14:paraId="07EEBFA8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 logical shift right module(top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  <w:tr w:rsidR="00E20E6C" w14:paraId="3AEBBB10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189378A0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74167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ASR8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BE4FDDD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 logical shift right module(top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  <w:tr w:rsidR="00E20E6C" w14:paraId="2F4FA5E0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il"/>
            </w:tcBorders>
            <w:vAlign w:val="center"/>
            <w:hideMark/>
          </w:tcPr>
          <w:p w14:paraId="00741C00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0162CE8C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mx4</w:t>
            </w:r>
          </w:p>
        </w:tc>
        <w:tc>
          <w:tcPr>
            <w:tcW w:w="6706" w:type="dxa"/>
            <w:tcBorders>
              <w:left w:val="nil"/>
            </w:tcBorders>
            <w:vAlign w:val="center"/>
            <w:hideMark/>
          </w:tcPr>
          <w:p w14:paraId="469A7A39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 4-to-1 multiplexer(_LSL8, _LSR8, _ASR8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instance)</w:t>
            </w:r>
          </w:p>
        </w:tc>
      </w:tr>
    </w:tbl>
    <w:p w14:paraId="1D9B4058" w14:textId="77777777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Table 2 </w:t>
      </w:r>
      <w:r>
        <w:rPr>
          <w:rFonts w:hint="eastAsia"/>
        </w:rPr>
        <w:t>–</w:t>
      </w:r>
      <w:r>
        <w:rPr>
          <w:rFonts w:hint="eastAsia"/>
        </w:rPr>
        <w:t xml:space="preserve"> Module configuration of shifter</w:t>
      </w:r>
    </w:p>
    <w:p w14:paraId="68002BC2" w14:textId="77777777" w:rsidR="00E20E6C" w:rsidRDefault="00E20E6C" w:rsidP="006C54CA">
      <w:pPr>
        <w:pStyle w:val="2"/>
      </w:pPr>
      <w:r>
        <w:rPr>
          <w:rFonts w:hint="eastAsia"/>
        </w:rPr>
        <w:t>I/O configuration</w:t>
      </w:r>
    </w:p>
    <w:tbl>
      <w:tblPr>
        <w:tblStyle w:val="af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134"/>
        <w:gridCol w:w="992"/>
        <w:gridCol w:w="5023"/>
      </w:tblGrid>
      <w:tr w:rsidR="00E20E6C" w14:paraId="10E22F45" w14:textId="77777777" w:rsidTr="006C5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699BAFBB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14B17540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76EBC355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DB17EBA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02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2D57804F" w14:textId="77777777" w:rsidR="00E20E6C" w:rsidRDefault="00E20E6C" w:rsidP="006C54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20E6C" w14:paraId="1CAB2319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tcBorders>
              <w:bottom w:val="nil"/>
              <w:right w:val="nil"/>
            </w:tcBorders>
            <w:vAlign w:val="center"/>
            <w:hideMark/>
          </w:tcPr>
          <w:p w14:paraId="503C1201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shifter8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2B8B8316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2230AADA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40172817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5369CB5A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Clock</w:t>
            </w:r>
          </w:p>
        </w:tc>
      </w:tr>
      <w:tr w:rsidR="00E20E6C" w14:paraId="6278EEFC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6C6E4308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5D0E78A6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6421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90813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0487A2B0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인가되면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E20E6C" w14:paraId="734E1AD7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bottom w:val="nil"/>
              <w:right w:val="nil"/>
            </w:tcBorders>
            <w:vAlign w:val="center"/>
            <w:hideMark/>
          </w:tcPr>
          <w:p w14:paraId="54752A76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DEAE6CE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27A542EE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0A0572FD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0E19152D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NOP, LOAD, LSL, LSR, ASR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</w:tr>
      <w:tr w:rsidR="00E20E6C" w14:paraId="41AA76E6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16688C7D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43E25DEB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9D749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shamt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50055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6EA9D8A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Shift amount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>, 2-bit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0~3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shift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E20E6C" w14:paraId="186D4AD0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bottom w:val="nil"/>
              <w:right w:val="nil"/>
            </w:tcBorders>
            <w:vAlign w:val="center"/>
            <w:hideMark/>
          </w:tcPr>
          <w:p w14:paraId="43A01F22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D7436D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0D4291E7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4DE41492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41F61415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LOAD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d_in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</w:tr>
      <w:tr w:rsidR="00E20E6C" w14:paraId="2099AE1A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33DBD798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AA761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400D1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d_out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01DD3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42C527EE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20E6C" w14:paraId="76FB943D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tcBorders>
              <w:right w:val="nil"/>
            </w:tcBorders>
            <w:vAlign w:val="center"/>
            <w:hideMark/>
          </w:tcPr>
          <w:p w14:paraId="42B8F0B7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LSL8</w:t>
            </w:r>
            <w:r>
              <w:rPr>
                <w:rFonts w:hint="eastAsia"/>
              </w:rPr>
              <w:br/>
              <w:t>LSR8</w:t>
            </w:r>
            <w:r>
              <w:rPr>
                <w:rFonts w:hint="eastAsia"/>
              </w:rPr>
              <w:br/>
              <w:t>ASR8</w:t>
            </w:r>
          </w:p>
        </w:tc>
        <w:tc>
          <w:tcPr>
            <w:tcW w:w="851" w:type="dxa"/>
            <w:vMerge w:val="restart"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BF76B14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6DD3CCDB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7166F1A8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15519CDD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 in</w:t>
            </w:r>
          </w:p>
        </w:tc>
      </w:tr>
      <w:tr w:rsidR="00E20E6C" w14:paraId="24729D5E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2C72CCB7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B245954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3C4FB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shamt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8A660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0839EDF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Shift amount</w:t>
            </w:r>
          </w:p>
        </w:tc>
      </w:tr>
      <w:tr w:rsidR="00E20E6C" w14:paraId="5681BBBB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il"/>
            </w:tcBorders>
            <w:vAlign w:val="center"/>
            <w:hideMark/>
          </w:tcPr>
          <w:p w14:paraId="5C0BD625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  <w:hideMark/>
          </w:tcPr>
          <w:p w14:paraId="4D232FB8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59EA7D5C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d_out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13D81242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63412DAA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 out</w:t>
            </w:r>
          </w:p>
        </w:tc>
      </w:tr>
      <w:tr w:rsidR="00E20E6C" w14:paraId="3095D263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4A0BE121" w14:textId="77777777" w:rsidR="00E20E6C" w:rsidRDefault="00E20E6C" w:rsidP="006C54CA">
            <w:pPr>
              <w:pStyle w:val="aa"/>
              <w:jc w:val="center"/>
            </w:pPr>
            <w:r>
              <w:rPr>
                <w:rFonts w:hint="eastAsia"/>
              </w:rPr>
              <w:t>mx4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893EB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F6B8C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DB725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7D7E5BF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입력</w:t>
            </w:r>
          </w:p>
        </w:tc>
      </w:tr>
      <w:tr w:rsidR="00E20E6C" w14:paraId="310C3A33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nil"/>
              <w:right w:val="nil"/>
            </w:tcBorders>
            <w:vAlign w:val="center"/>
            <w:hideMark/>
          </w:tcPr>
          <w:p w14:paraId="7EB4FF7F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A9BAF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11F33576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d1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3A569BC7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27A2F135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입력</w:t>
            </w:r>
          </w:p>
        </w:tc>
      </w:tr>
      <w:tr w:rsidR="00E20E6C" w14:paraId="0CBBA4F7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3D2175FE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86558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4B32B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3611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768DB8D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입력</w:t>
            </w:r>
          </w:p>
        </w:tc>
      </w:tr>
      <w:tr w:rsidR="00E20E6C" w14:paraId="6F868112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nil"/>
              <w:right w:val="nil"/>
            </w:tcBorders>
            <w:vAlign w:val="center"/>
            <w:hideMark/>
          </w:tcPr>
          <w:p w14:paraId="15B44B36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601ED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2174BA7D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d3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16231BA3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5BE807F7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입력</w:t>
            </w:r>
          </w:p>
        </w:tc>
      </w:tr>
      <w:tr w:rsidR="00E20E6C" w14:paraId="2EE62862" w14:textId="77777777" w:rsidTr="006C5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1612706D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FB3D4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2A8A1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EF72" w14:textId="77777777" w:rsidR="00E20E6C" w:rsidRDefault="00E20E6C" w:rsidP="006C54CA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4BDC2C6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</w:p>
        </w:tc>
      </w:tr>
      <w:tr w:rsidR="00E20E6C" w14:paraId="5BC7291B" w14:textId="77777777" w:rsidTr="006C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top w:val="nil"/>
              <w:right w:val="nil"/>
            </w:tcBorders>
            <w:vAlign w:val="center"/>
            <w:hideMark/>
          </w:tcPr>
          <w:p w14:paraId="4EA7F438" w14:textId="77777777" w:rsidR="00E20E6C" w:rsidRDefault="00E20E6C" w:rsidP="006C54CA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  <w:hideMark/>
          </w:tcPr>
          <w:p w14:paraId="1C50E02A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65B45A3C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  <w:hideMark/>
          </w:tcPr>
          <w:p w14:paraId="52F6ABBA" w14:textId="77777777" w:rsidR="00E20E6C" w:rsidRDefault="00E20E6C" w:rsidP="006C54CA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tcBorders>
              <w:left w:val="nil"/>
            </w:tcBorders>
            <w:vAlign w:val="center"/>
            <w:hideMark/>
          </w:tcPr>
          <w:p w14:paraId="5C26E90B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Multiplexer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</w:tr>
    </w:tbl>
    <w:p w14:paraId="0280D00C" w14:textId="77777777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>Table 3 - I/O configuration of shifter</w:t>
      </w:r>
    </w:p>
    <w:p w14:paraId="22BA0AAB" w14:textId="77777777" w:rsidR="00E20E6C" w:rsidRDefault="00E20E6C" w:rsidP="006C54CA">
      <w:pPr>
        <w:pStyle w:val="11"/>
      </w:pPr>
      <w:r>
        <w:rPr>
          <w:rFonts w:hint="eastAsia"/>
        </w:rPr>
        <w:lastRenderedPageBreak/>
        <w:t>Counter</w:t>
      </w:r>
    </w:p>
    <w:p w14:paraId="5637FF57" w14:textId="77777777" w:rsidR="00E20E6C" w:rsidRDefault="00E20E6C" w:rsidP="006C54CA">
      <w:pPr>
        <w:pStyle w:val="1"/>
      </w:pPr>
      <w:r>
        <w:rPr>
          <w:rFonts w:hint="eastAsia"/>
        </w:rPr>
        <w:t>Description</w:t>
      </w:r>
    </w:p>
    <w:p w14:paraId="3D4B8672" w14:textId="77777777" w:rsidR="00E20E6C" w:rsidRDefault="00E20E6C" w:rsidP="006C54CA">
      <w:pPr>
        <w:pStyle w:val="2"/>
      </w:pPr>
      <w:r>
        <w:rPr>
          <w:rFonts w:hint="eastAsia"/>
        </w:rPr>
        <w:t>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펄스신호에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변이가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counter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펄스신호를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발생횟수를</w:t>
      </w:r>
      <w:r>
        <w:rPr>
          <w:rFonts w:hint="eastAsia"/>
        </w:rPr>
        <w:t xml:space="preserve"> </w:t>
      </w:r>
      <w:r>
        <w:rPr>
          <w:rFonts w:hint="eastAsia"/>
        </w:rPr>
        <w:t>세는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15719517" w14:textId="77777777" w:rsidR="00E20E6C" w:rsidRDefault="00E20E6C" w:rsidP="006C54CA">
      <w:pPr>
        <w:pStyle w:val="2"/>
      </w:pPr>
      <w:r>
        <w:rPr>
          <w:rFonts w:hint="eastAsia"/>
        </w:rPr>
        <w:t>설계할</w:t>
      </w:r>
      <w:r>
        <w:rPr>
          <w:rFonts w:hint="eastAsia"/>
        </w:rPr>
        <w:t xml:space="preserve"> counter</w:t>
      </w:r>
      <w:r>
        <w:rPr>
          <w:rFonts w:hint="eastAsia"/>
        </w:rPr>
        <w:t>는</w:t>
      </w:r>
      <w:r>
        <w:rPr>
          <w:rFonts w:hint="eastAsia"/>
        </w:rPr>
        <w:t xml:space="preserve"> 8-bit loadable up/down counter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control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30"/>
      </w:tblGrid>
      <w:tr w:rsidR="00E20E6C" w14:paraId="4554EFC5" w14:textId="77777777" w:rsidTr="00E20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41714662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Signal</w:t>
            </w:r>
          </w:p>
        </w:tc>
        <w:tc>
          <w:tcPr>
            <w:tcW w:w="73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31A5EBD4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20E6C" w14:paraId="2A9F62C2" w14:textId="77777777" w:rsidTr="00E20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right w:val="nil"/>
            </w:tcBorders>
            <w:vAlign w:val="center"/>
            <w:hideMark/>
          </w:tcPr>
          <w:p w14:paraId="667F248B" w14:textId="77777777" w:rsidR="00E20E6C" w:rsidRDefault="00E20E6C" w:rsidP="00B925F8">
            <w:pPr>
              <w:pStyle w:val="aa"/>
              <w:jc w:val="center"/>
            </w:pPr>
            <w:proofErr w:type="spellStart"/>
            <w:r>
              <w:rPr>
                <w:rFonts w:hint="eastAsia"/>
                <w:color w:val="000000" w:themeColor="text1"/>
              </w:rPr>
              <w:t>reset_n</w:t>
            </w:r>
            <w:proofErr w:type="spellEnd"/>
          </w:p>
        </w:tc>
        <w:tc>
          <w:tcPr>
            <w:tcW w:w="7355" w:type="dxa"/>
            <w:tcBorders>
              <w:left w:val="nil"/>
            </w:tcBorders>
            <w:vAlign w:val="center"/>
            <w:hideMark/>
          </w:tcPr>
          <w:p w14:paraId="36A9C961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Active low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동작하는</w:t>
            </w:r>
            <w:r>
              <w:rPr>
                <w:rFonts w:hint="eastAsia"/>
                <w:color w:val="000000" w:themeColor="text1"/>
              </w:rPr>
              <w:t xml:space="preserve"> reset signal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register 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0</w:t>
            </w:r>
            <w:r>
              <w:rPr>
                <w:rFonts w:hint="eastAsia"/>
                <w:color w:val="000000" w:themeColor="text1"/>
              </w:rPr>
              <w:t>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초기화</w:t>
            </w:r>
          </w:p>
        </w:tc>
      </w:tr>
      <w:tr w:rsidR="00E20E6C" w14:paraId="02EBA599" w14:textId="77777777" w:rsidTr="00E20E6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3F9C821F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  <w:color w:val="000000" w:themeColor="text1"/>
              </w:rPr>
              <w:t>load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238AA56" w14:textId="77777777" w:rsidR="00E20E6C" w:rsidRDefault="00E20E6C" w:rsidP="006C54C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입력된</w:t>
            </w:r>
            <w:r>
              <w:rPr>
                <w:rFonts w:hint="eastAsia"/>
                <w:color w:val="000000" w:themeColor="text1"/>
              </w:rPr>
              <w:t xml:space="preserve"> data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register </w:t>
            </w:r>
            <w:r>
              <w:rPr>
                <w:rFonts w:hint="eastAsia"/>
                <w:color w:val="000000" w:themeColor="text1"/>
              </w:rPr>
              <w:t>값으로</w:t>
            </w:r>
            <w:r>
              <w:rPr>
                <w:rFonts w:hint="eastAsia"/>
                <w:color w:val="000000" w:themeColor="text1"/>
              </w:rPr>
              <w:t xml:space="preserve"> load</w:t>
            </w:r>
          </w:p>
        </w:tc>
      </w:tr>
      <w:tr w:rsidR="00E20E6C" w14:paraId="27DDA821" w14:textId="77777777" w:rsidTr="00E20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right w:val="nil"/>
            </w:tcBorders>
            <w:vAlign w:val="center"/>
            <w:hideMark/>
          </w:tcPr>
          <w:p w14:paraId="253C97E7" w14:textId="77777777" w:rsidR="00E20E6C" w:rsidRDefault="00E20E6C" w:rsidP="00B925F8">
            <w:pPr>
              <w:pStyle w:val="aa"/>
              <w:jc w:val="center"/>
            </w:pPr>
            <w:proofErr w:type="spellStart"/>
            <w:r>
              <w:rPr>
                <w:rFonts w:hint="eastAsia"/>
                <w:color w:val="000000" w:themeColor="text1"/>
              </w:rPr>
              <w:t>inc</w:t>
            </w:r>
            <w:proofErr w:type="spellEnd"/>
          </w:p>
        </w:tc>
        <w:tc>
          <w:tcPr>
            <w:tcW w:w="7355" w:type="dxa"/>
            <w:tcBorders>
              <w:left w:val="nil"/>
            </w:tcBorders>
            <w:vAlign w:val="center"/>
            <w:hideMark/>
          </w:tcPr>
          <w:p w14:paraId="209C510A" w14:textId="77777777" w:rsidR="00E20E6C" w:rsidRDefault="00E20E6C" w:rsidP="006C54C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</w:rPr>
              <w:t>Counter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증가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감소를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제어하는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신호로</w:t>
            </w:r>
            <w:r>
              <w:rPr>
                <w:rFonts w:hint="eastAsia"/>
                <w:color w:val="000000" w:themeColor="text1"/>
              </w:rPr>
              <w:t>, 1</w:t>
            </w:r>
            <w:r>
              <w:rPr>
                <w:rFonts w:hint="eastAsia"/>
                <w:color w:val="000000" w:themeColor="text1"/>
              </w:rPr>
              <w:t>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경우에는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가산</w:t>
            </w:r>
            <w:r>
              <w:rPr>
                <w:rFonts w:hint="eastAsia"/>
                <w:color w:val="000000" w:themeColor="text1"/>
              </w:rPr>
              <w:t>, 0</w:t>
            </w:r>
            <w:r>
              <w:rPr>
                <w:rFonts w:hint="eastAsia"/>
                <w:color w:val="000000" w:themeColor="text1"/>
              </w:rPr>
              <w:t>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경우에는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감산을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수행</w:t>
            </w:r>
          </w:p>
        </w:tc>
      </w:tr>
    </w:tbl>
    <w:p w14:paraId="7D87B601" w14:textId="3161FEA8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- Control signal of counter</w:t>
      </w:r>
    </w:p>
    <w:p w14:paraId="5A5E3128" w14:textId="77777777" w:rsidR="00E20E6C" w:rsidRDefault="00E20E6C" w:rsidP="00B925F8">
      <w:pPr>
        <w:pStyle w:val="3"/>
      </w:pPr>
      <w:r>
        <w:rPr>
          <w:rFonts w:hint="eastAsia"/>
        </w:rPr>
        <w:t xml:space="preserve">Control signal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reset_n</w:t>
      </w:r>
      <w:proofErr w:type="spellEnd"/>
      <w:r>
        <w:rPr>
          <w:rFonts w:hint="eastAsia"/>
        </w:rPr>
        <w:t xml:space="preserve">, load,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6A90C1D7" w14:textId="77777777" w:rsidR="00E20E6C" w:rsidRDefault="00E20E6C" w:rsidP="00E20E6C"/>
    <w:p w14:paraId="4E694E0A" w14:textId="77777777" w:rsidR="00E20E6C" w:rsidRDefault="00E20E6C" w:rsidP="00B925F8">
      <w:pPr>
        <w:pStyle w:val="1"/>
      </w:pPr>
      <w:r>
        <w:rPr>
          <w:rFonts w:hint="eastAsia"/>
        </w:rPr>
        <w:t>Structural specification</w:t>
      </w:r>
    </w:p>
    <w:p w14:paraId="38E3B5EB" w14:textId="2DFB23E1" w:rsidR="00E20E6C" w:rsidRDefault="00E20E6C" w:rsidP="00E20E6C">
      <w:pPr>
        <w:keepNext/>
      </w:pPr>
      <w:r>
        <w:rPr>
          <w:noProof/>
        </w:rPr>
        <w:drawing>
          <wp:inline distT="0" distB="0" distL="0" distR="0" wp14:anchorId="54ADEF5F" wp14:editId="613AF5F8">
            <wp:extent cx="5572125" cy="1238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C6BB83" w14:textId="675A4767" w:rsidR="00E20E6C" w:rsidRDefault="00E20E6C" w:rsidP="00E20E6C">
      <w:pPr>
        <w:pStyle w:val="a8"/>
        <w:ind w:left="480" w:hanging="48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Moore FSM</w:t>
      </w:r>
    </w:p>
    <w:p w14:paraId="6D143A79" w14:textId="77777777" w:rsidR="00E20E6C" w:rsidRDefault="00E20E6C" w:rsidP="00B925F8">
      <w:pPr>
        <w:pStyle w:val="2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Moore FSM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FSM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(state)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천이</w:t>
      </w:r>
      <w:r>
        <w:rPr>
          <w:rFonts w:hint="eastAsia"/>
        </w:rPr>
        <w:t>(transition)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 FSM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동작방식에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Moore machine</w:t>
      </w:r>
      <w:r>
        <w:rPr>
          <w:rFonts w:hint="eastAsia"/>
        </w:rPr>
        <w:t>과</w:t>
      </w:r>
      <w:r>
        <w:rPr>
          <w:rFonts w:hint="eastAsia"/>
        </w:rPr>
        <w:t xml:space="preserve"> Mealy machine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 Moore machine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회로이며</w:t>
      </w:r>
      <w:r>
        <w:rPr>
          <w:rFonts w:hint="eastAsia"/>
        </w:rPr>
        <w:t>, Mealy machine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회로이다</w:t>
      </w:r>
      <w:r>
        <w:rPr>
          <w:rFonts w:hint="eastAsia"/>
        </w:rPr>
        <w:t>.</w:t>
      </w:r>
    </w:p>
    <w:p w14:paraId="3C142267" w14:textId="77777777" w:rsidR="00E20E6C" w:rsidRDefault="00E20E6C" w:rsidP="00B925F8">
      <w:pPr>
        <w:pStyle w:val="2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counter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그림처럼</w:t>
      </w:r>
      <w:r>
        <w:rPr>
          <w:rFonts w:hint="eastAsia"/>
        </w:rPr>
        <w:t xml:space="preserve"> Moore FSM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counter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설계하여</w:t>
      </w:r>
      <w:r>
        <w:rPr>
          <w:rFonts w:hint="eastAsia"/>
        </w:rPr>
        <w:t xml:space="preserve"> </w:t>
      </w:r>
      <w:r>
        <w:rPr>
          <w:rFonts w:hint="eastAsia"/>
        </w:rPr>
        <w:t>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AA2A4D" w14:textId="77777777" w:rsidR="00B925F8" w:rsidRDefault="00B925F8">
      <w:pPr>
        <w:spacing w:before="0" w:after="384" w:line="259" w:lineRule="auto"/>
      </w:pPr>
      <w:r>
        <w:br w:type="page"/>
      </w:r>
    </w:p>
    <w:p w14:paraId="6B78995D" w14:textId="1F0DACC8" w:rsidR="00E20E6C" w:rsidRDefault="00E20E6C" w:rsidP="00B925F8">
      <w:pPr>
        <w:pStyle w:val="1"/>
      </w:pPr>
      <w:r>
        <w:rPr>
          <w:rFonts w:hint="eastAsia"/>
        </w:rPr>
        <w:lastRenderedPageBreak/>
        <w:t>Design specification</w:t>
      </w:r>
    </w:p>
    <w:p w14:paraId="0CA07DB9" w14:textId="77777777" w:rsidR="00E20E6C" w:rsidRDefault="00E20E6C" w:rsidP="00B925F8">
      <w:pPr>
        <w:pStyle w:val="2"/>
      </w:pPr>
      <w:r>
        <w:rPr>
          <w:rFonts w:hint="eastAsia"/>
        </w:rPr>
        <w:t>Module configuration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368"/>
        <w:gridCol w:w="1117"/>
        <w:gridCol w:w="6521"/>
      </w:tblGrid>
      <w:tr w:rsidR="00E20E6C" w14:paraId="5EA9B1DC" w14:textId="77777777" w:rsidTr="00B9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0403DC48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232660DE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6706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25EECA8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20E6C" w14:paraId="09152713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il"/>
            </w:tcBorders>
            <w:vAlign w:val="center"/>
            <w:hideMark/>
          </w:tcPr>
          <w:p w14:paraId="2F19340B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Top module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  <w:hideMark/>
          </w:tcPr>
          <w:p w14:paraId="74EE4BC8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cntr8</w:t>
            </w:r>
          </w:p>
        </w:tc>
        <w:tc>
          <w:tcPr>
            <w:tcW w:w="6706" w:type="dxa"/>
            <w:tcBorders>
              <w:left w:val="nil"/>
            </w:tcBorders>
            <w:vAlign w:val="center"/>
            <w:hideMark/>
          </w:tcPr>
          <w:p w14:paraId="74DE23ED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 loadable up/down counter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top module</w:t>
            </w:r>
          </w:p>
        </w:tc>
      </w:tr>
      <w:tr w:rsidR="00E20E6C" w14:paraId="634EDE22" w14:textId="77777777" w:rsidTr="00B92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0B88ADA4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157A26BA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cla8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A2C5F40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8-bit carry look-ahead adder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떄와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>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</w:tbl>
    <w:p w14:paraId="63ACADEB" w14:textId="77777777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Table 5 </w:t>
      </w:r>
      <w:r>
        <w:rPr>
          <w:rFonts w:hint="eastAsia"/>
        </w:rPr>
        <w:t>–</w:t>
      </w:r>
      <w:r>
        <w:rPr>
          <w:rFonts w:hint="eastAsia"/>
        </w:rPr>
        <w:t xml:space="preserve"> Module configuration of counter</w:t>
      </w:r>
    </w:p>
    <w:p w14:paraId="7298FBF7" w14:textId="77777777" w:rsidR="00E20E6C" w:rsidRDefault="00E20E6C" w:rsidP="00E20E6C">
      <w:pPr>
        <w:pStyle w:val="a5"/>
        <w:widowControl w:val="0"/>
        <w:numPr>
          <w:ilvl w:val="2"/>
          <w:numId w:val="41"/>
        </w:numPr>
        <w:wordWrap w:val="0"/>
        <w:autoSpaceDE w:val="0"/>
        <w:autoSpaceDN w:val="0"/>
        <w:spacing w:before="0" w:after="200" w:line="276" w:lineRule="auto"/>
        <w:ind w:leftChars="0"/>
      </w:pPr>
      <w:r>
        <w:rPr>
          <w:rFonts w:hint="eastAsia"/>
        </w:rPr>
        <w:t>I/O configuration</w:t>
      </w:r>
    </w:p>
    <w:tbl>
      <w:tblPr>
        <w:tblStyle w:val="aff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43"/>
        <w:gridCol w:w="852"/>
        <w:gridCol w:w="884"/>
        <w:gridCol w:w="892"/>
        <w:gridCol w:w="5435"/>
      </w:tblGrid>
      <w:tr w:rsidR="00E20E6C" w14:paraId="4D3ED3B2" w14:textId="77777777" w:rsidTr="00B9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72072CA3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18485770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2A4F1EA8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0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3857EAFF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677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FDF1BEB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20E6C" w14:paraId="0D401422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 w:val="restart"/>
            <w:tcBorders>
              <w:right w:val="nil"/>
            </w:tcBorders>
            <w:vAlign w:val="center"/>
            <w:hideMark/>
          </w:tcPr>
          <w:p w14:paraId="7E4C3EE2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cntr8</w:t>
            </w:r>
          </w:p>
        </w:tc>
        <w:tc>
          <w:tcPr>
            <w:tcW w:w="857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4E156188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254B7AF2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5BB855E7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49C45D67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Clock</w:t>
            </w:r>
          </w:p>
        </w:tc>
      </w:tr>
      <w:tr w:rsidR="00E20E6C" w14:paraId="25D3D509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6E511C6A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38BBF3F6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AFC1C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68C8B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487AB08C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인가되면</w:t>
            </w:r>
            <w:r>
              <w:rPr>
                <w:rFonts w:hint="eastAsia"/>
              </w:rPr>
              <w:t xml:space="preserve"> count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E20E6C" w14:paraId="11FD4F67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4AA07C81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09D55096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5781374C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load</w:t>
            </w:r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13335047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329B7C53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count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</w:t>
            </w:r>
          </w:p>
        </w:tc>
      </w:tr>
      <w:tr w:rsidR="00E20E6C" w14:paraId="0942C076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3DDBCE54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348730ED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CC7B8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inc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6AC99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D881964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Count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증가시키고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감소시키는</w:t>
            </w:r>
            <w:r>
              <w:rPr>
                <w:rFonts w:hint="eastAsia"/>
              </w:rPr>
              <w:t xml:space="preserve"> control signal</w:t>
            </w:r>
          </w:p>
        </w:tc>
      </w:tr>
      <w:tr w:rsidR="00E20E6C" w14:paraId="57921767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60DE2C02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464B2AF5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4CBBD7DD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5D551179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238C4725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Load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입력</w:t>
            </w:r>
          </w:p>
        </w:tc>
      </w:tr>
      <w:tr w:rsidR="00E20E6C" w14:paraId="56D30BFF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1A98B6C4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6FA849B4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069B1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d_out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362F9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7F78C2B8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E20E6C" w14:paraId="058E8EE8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798018EA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4248BCB3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7B7BE3E2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o_state</w:t>
            </w:r>
            <w:proofErr w:type="spellEnd"/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5AE25288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378507F2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검증용</w:t>
            </w:r>
            <w:r>
              <w:rPr>
                <w:rFonts w:hint="eastAsia"/>
              </w:rPr>
              <w:t>)</w:t>
            </w:r>
          </w:p>
        </w:tc>
      </w:tr>
      <w:tr w:rsidR="00E20E6C" w14:paraId="392C5DCE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490D1267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cla8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7D522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8396B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F7CF6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68B9C0F5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A</w:t>
            </w:r>
          </w:p>
        </w:tc>
      </w:tr>
      <w:tr w:rsidR="00E20E6C" w14:paraId="18B8C8E1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14:paraId="761789C4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D0D8E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0FCDC30D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63C0819E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6B398539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B</w:t>
            </w:r>
          </w:p>
        </w:tc>
      </w:tr>
      <w:tr w:rsidR="00E20E6C" w14:paraId="4CB0D790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03FF2C3E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10B74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1658B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13779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5489FCB7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carry in</w:t>
            </w:r>
          </w:p>
        </w:tc>
      </w:tr>
      <w:tr w:rsidR="00E20E6C" w14:paraId="1840BD11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right w:val="nil"/>
            </w:tcBorders>
            <w:vAlign w:val="center"/>
            <w:hideMark/>
          </w:tcPr>
          <w:p w14:paraId="374A9C69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857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445F2D9A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855" w:type="dxa"/>
            <w:tcBorders>
              <w:left w:val="nil"/>
              <w:right w:val="nil"/>
            </w:tcBorders>
            <w:vAlign w:val="center"/>
            <w:hideMark/>
          </w:tcPr>
          <w:p w14:paraId="12655566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908" w:type="dxa"/>
            <w:tcBorders>
              <w:left w:val="nil"/>
              <w:right w:val="nil"/>
            </w:tcBorders>
            <w:vAlign w:val="center"/>
            <w:hideMark/>
          </w:tcPr>
          <w:p w14:paraId="5489E579" w14:textId="77777777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</w:t>
            </w:r>
          </w:p>
        </w:tc>
        <w:tc>
          <w:tcPr>
            <w:tcW w:w="5677" w:type="dxa"/>
            <w:tcBorders>
              <w:left w:val="nil"/>
            </w:tcBorders>
            <w:vAlign w:val="center"/>
            <w:hideMark/>
          </w:tcPr>
          <w:p w14:paraId="49352E5F" w14:textId="77777777" w:rsidR="00E20E6C" w:rsidRDefault="00E20E6C" w:rsidP="00B925F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S</w:t>
            </w:r>
          </w:p>
        </w:tc>
      </w:tr>
      <w:tr w:rsidR="00E20E6C" w14:paraId="7E6BDD65" w14:textId="77777777" w:rsidTr="00B9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06A204C1" w14:textId="77777777" w:rsidR="00E20E6C" w:rsidRDefault="00E20E6C" w:rsidP="00B925F8">
            <w:pPr>
              <w:pStyle w:val="aa"/>
              <w:jc w:val="center"/>
              <w:rPr>
                <w:rFonts w:eastAsiaTheme="minorEastAsia" w:hAnsiTheme="minorHAnsi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109D0FD9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AnsiTheme="minorHAnsi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74759FFE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  <w:hideMark/>
          </w:tcPr>
          <w:p w14:paraId="5F87BAE6" w14:textId="77777777" w:rsidR="00E20E6C" w:rsidRDefault="00E20E6C" w:rsidP="00B925F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519EB7C" w14:textId="77777777" w:rsidR="00E20E6C" w:rsidRDefault="00E20E6C" w:rsidP="00B925F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carry out(</w:t>
            </w:r>
            <w:r>
              <w:rPr>
                <w:rFonts w:hint="eastAsia"/>
              </w:rPr>
              <w:t>연결하지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)</w:t>
            </w:r>
          </w:p>
        </w:tc>
      </w:tr>
    </w:tbl>
    <w:p w14:paraId="0B195485" w14:textId="77777777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Table 6 </w:t>
      </w:r>
      <w:r>
        <w:rPr>
          <w:rFonts w:hint="eastAsia"/>
        </w:rPr>
        <w:t>–</w:t>
      </w:r>
      <w:r>
        <w:rPr>
          <w:rFonts w:hint="eastAsia"/>
        </w:rPr>
        <w:t xml:space="preserve"> I/O configuration of counter</w:t>
      </w:r>
    </w:p>
    <w:p w14:paraId="5D946852" w14:textId="77777777" w:rsidR="00B925F8" w:rsidRDefault="00B925F8" w:rsidP="00B925F8">
      <w:pPr>
        <w:pStyle w:val="11"/>
      </w:pPr>
      <w:r w:rsidRPr="00B925F8"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</w:p>
    <w:p w14:paraId="647F26A8" w14:textId="67525BB0" w:rsidR="00E20E6C" w:rsidRDefault="00E20E6C" w:rsidP="00B925F8">
      <w:pPr>
        <w:pStyle w:val="1"/>
      </w:pPr>
      <w:r>
        <w:rPr>
          <w:rFonts w:hint="eastAsia"/>
        </w:rPr>
        <w:t>Shifter</w:t>
      </w:r>
    </w:p>
    <w:p w14:paraId="40E45CBB" w14:textId="2CCCA7F6" w:rsidR="00E20E6C" w:rsidRDefault="00E20E6C" w:rsidP="00FE7E39">
      <w:pPr>
        <w:pStyle w:val="2"/>
      </w:pPr>
      <w:r>
        <w:rPr>
          <w:rFonts w:hint="eastAsia"/>
        </w:rPr>
        <w:t>1-bit 4-to-1 multiplexer</w:t>
      </w:r>
      <w:r w:rsidR="00B925F8">
        <w:br/>
      </w:r>
      <w:r>
        <w:rPr>
          <w:rFonts w:hint="eastAsia"/>
        </w:rPr>
        <w:t>1-bit 2-to-1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1-bit 4-to-1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3A0DB453" w14:textId="711598C0" w:rsidR="00E20E6C" w:rsidRDefault="00E20E6C" w:rsidP="00B925F8">
      <w:pPr>
        <w:pStyle w:val="2"/>
      </w:pPr>
      <w:r>
        <w:rPr>
          <w:rFonts w:hint="eastAsia"/>
        </w:rPr>
        <w:t>8-bit logical shift left</w:t>
      </w:r>
      <w:r w:rsidR="00B925F8">
        <w:br/>
      </w:r>
      <w:r>
        <w:rPr>
          <w:rFonts w:hint="eastAsia"/>
        </w:rPr>
        <w:t>Register</w:t>
      </w:r>
      <w:r>
        <w:rPr>
          <w:rFonts w:hint="eastAsia"/>
        </w:rPr>
        <w:t>를</w:t>
      </w:r>
      <w:r>
        <w:rPr>
          <w:rFonts w:hint="eastAsia"/>
        </w:rPr>
        <w:t xml:space="preserve"> shift amount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shift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다음은</w:t>
      </w:r>
      <w:r>
        <w:rPr>
          <w:rFonts w:hint="eastAsia"/>
        </w:rPr>
        <w:t xml:space="preserve"> 8-bit logical shift left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1-bit 4-to-1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implementation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그림이다</w:t>
      </w:r>
      <w:r>
        <w:rPr>
          <w:rFonts w:hint="eastAsia"/>
        </w:rPr>
        <w:t>. Module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LSL8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4584"/>
        <w:gridCol w:w="4422"/>
      </w:tblGrid>
      <w:tr w:rsidR="00E20E6C" w14:paraId="21AAACF7" w14:textId="77777777" w:rsidTr="00B9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3ACBB256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4612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33857372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Implementation</w:t>
            </w:r>
          </w:p>
        </w:tc>
      </w:tr>
      <w:tr w:rsidR="00E20E6C" w14:paraId="0781B9BB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right w:val="nil"/>
            </w:tcBorders>
            <w:vAlign w:val="center"/>
            <w:hideMark/>
          </w:tcPr>
          <w:p w14:paraId="2BBA3D53" w14:textId="72E6C819" w:rsidR="00E20E6C" w:rsidRDefault="00E20E6C" w:rsidP="00B925F8">
            <w:pPr>
              <w:pStyle w:val="aa"/>
              <w:jc w:val="center"/>
            </w:pPr>
            <w:r>
              <w:rPr>
                <w:noProof/>
              </w:rPr>
              <w:drawing>
                <wp:inline distT="0" distB="0" distL="0" distR="0" wp14:anchorId="2FC4EA1A" wp14:editId="1046458C">
                  <wp:extent cx="2752725" cy="11715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tcBorders>
              <w:left w:val="nil"/>
            </w:tcBorders>
            <w:vAlign w:val="center"/>
            <w:hideMark/>
          </w:tcPr>
          <w:p w14:paraId="22CF5878" w14:textId="3A9D6B59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55B213" wp14:editId="59555B53">
                  <wp:extent cx="2590800" cy="54102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EEF03" w14:textId="7DA8C88A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3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Symbol &amp; implementation of 8-bit LSL</w:t>
      </w:r>
    </w:p>
    <w:p w14:paraId="692B8A8E" w14:textId="77777777" w:rsidR="00B925F8" w:rsidRDefault="00B925F8">
      <w:pPr>
        <w:spacing w:before="0" w:after="384" w:line="259" w:lineRule="auto"/>
      </w:pPr>
      <w:r>
        <w:br w:type="page"/>
      </w:r>
    </w:p>
    <w:p w14:paraId="074B9172" w14:textId="7DFBFA4D" w:rsidR="00E20E6C" w:rsidRDefault="00E20E6C" w:rsidP="00B925F8">
      <w:pPr>
        <w:pStyle w:val="2"/>
      </w:pPr>
      <w:r>
        <w:rPr>
          <w:rFonts w:hint="eastAsia"/>
        </w:rPr>
        <w:lastRenderedPageBreak/>
        <w:t>8-bit logical shift right</w:t>
      </w:r>
      <w:r w:rsidR="00B925F8">
        <w:br/>
      </w:r>
      <w:r>
        <w:rPr>
          <w:rFonts w:hint="eastAsia"/>
        </w:rPr>
        <w:t>Register</w:t>
      </w:r>
      <w:r>
        <w:rPr>
          <w:rFonts w:hint="eastAsia"/>
        </w:rPr>
        <w:t>를</w:t>
      </w:r>
      <w:r>
        <w:rPr>
          <w:rFonts w:hint="eastAsia"/>
        </w:rPr>
        <w:t xml:space="preserve"> shift amount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shift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8-bit logical shift right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1-bit 4-to-1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implementation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그림이다</w:t>
      </w:r>
      <w:r>
        <w:rPr>
          <w:rFonts w:hint="eastAsia"/>
        </w:rPr>
        <w:t>. Module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LSR8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f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786"/>
        <w:gridCol w:w="4456"/>
      </w:tblGrid>
      <w:tr w:rsidR="00E20E6C" w14:paraId="1AC3DF8A" w14:textId="77777777" w:rsidTr="00B9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79176D45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4456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12C7EC60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Implementation</w:t>
            </w:r>
          </w:p>
        </w:tc>
      </w:tr>
      <w:tr w:rsidR="00E20E6C" w14:paraId="34FBCB0C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il"/>
            </w:tcBorders>
            <w:vAlign w:val="center"/>
            <w:hideMark/>
          </w:tcPr>
          <w:p w14:paraId="6763819B" w14:textId="43EBD3D0" w:rsidR="00E20E6C" w:rsidRDefault="00E20E6C" w:rsidP="00B925F8">
            <w:pPr>
              <w:pStyle w:val="aa"/>
              <w:jc w:val="center"/>
            </w:pPr>
            <w:r>
              <w:rPr>
                <w:noProof/>
              </w:rPr>
              <w:drawing>
                <wp:inline distT="0" distB="0" distL="0" distR="0" wp14:anchorId="629D5971" wp14:editId="40D1991D">
                  <wp:extent cx="2971800" cy="12477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  <w:tcBorders>
              <w:left w:val="nil"/>
            </w:tcBorders>
            <w:vAlign w:val="center"/>
            <w:hideMark/>
          </w:tcPr>
          <w:p w14:paraId="6F6FF44B" w14:textId="69F68E72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D3C63" wp14:editId="0C63C12D">
                  <wp:extent cx="2495550" cy="5210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521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9511E" w14:textId="33A49BF5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4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Symbol &amp; implementation of 8-bit LSR</w:t>
      </w:r>
    </w:p>
    <w:p w14:paraId="0C99C9DD" w14:textId="77777777" w:rsidR="00E20E6C" w:rsidRDefault="00E20E6C" w:rsidP="00E20E6C">
      <w:r>
        <w:rPr>
          <w:rFonts w:hint="eastAsia"/>
          <w:kern w:val="0"/>
        </w:rPr>
        <w:br w:type="page"/>
      </w:r>
    </w:p>
    <w:p w14:paraId="2BB11742" w14:textId="2A480CA3" w:rsidR="00E20E6C" w:rsidRDefault="00E20E6C" w:rsidP="00B925F8">
      <w:pPr>
        <w:pStyle w:val="2"/>
      </w:pPr>
      <w:r>
        <w:rPr>
          <w:rFonts w:hint="eastAsia"/>
        </w:rPr>
        <w:lastRenderedPageBreak/>
        <w:t>8-bit arithmetic shift right</w:t>
      </w:r>
      <w:r w:rsidR="00B925F8">
        <w:br/>
      </w:r>
      <w:r>
        <w:rPr>
          <w:rFonts w:hint="eastAsia"/>
        </w:rPr>
        <w:t>Register</w:t>
      </w:r>
      <w:r>
        <w:rPr>
          <w:rFonts w:hint="eastAsia"/>
        </w:rPr>
        <w:t>를</w:t>
      </w:r>
      <w:r>
        <w:rPr>
          <w:rFonts w:hint="eastAsia"/>
        </w:rPr>
        <w:t xml:space="preserve"> shift amount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shift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이전의</w:t>
      </w:r>
      <w:r>
        <w:rPr>
          <w:rFonts w:hint="eastAsia"/>
        </w:rPr>
        <w:t xml:space="preserve"> MSB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8-bit arithmetic shift right</w:t>
      </w:r>
      <w:r>
        <w:rPr>
          <w:rFonts w:hint="eastAsia"/>
        </w:rPr>
        <w:t>의</w:t>
      </w:r>
      <w:r>
        <w:rPr>
          <w:rFonts w:hint="eastAsia"/>
        </w:rPr>
        <w:t xml:space="preserve"> symbol</w:t>
      </w:r>
      <w:r>
        <w:rPr>
          <w:rFonts w:hint="eastAsia"/>
        </w:rPr>
        <w:t>과</w:t>
      </w:r>
      <w:r>
        <w:rPr>
          <w:rFonts w:hint="eastAsia"/>
        </w:rPr>
        <w:t xml:space="preserve"> 1-bit 4-to-1 multiplexer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implementation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그림이다</w:t>
      </w:r>
      <w:r>
        <w:rPr>
          <w:rFonts w:hint="eastAsia"/>
        </w:rPr>
        <w:t>. Module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ASR8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4776"/>
        <w:gridCol w:w="4230"/>
      </w:tblGrid>
      <w:tr w:rsidR="00E20E6C" w14:paraId="69CFA920" w14:textId="77777777" w:rsidTr="00B9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center"/>
            <w:hideMark/>
          </w:tcPr>
          <w:p w14:paraId="43D5FB72" w14:textId="77777777" w:rsidR="00E20E6C" w:rsidRDefault="00E20E6C" w:rsidP="00B925F8">
            <w:pPr>
              <w:pStyle w:val="aa"/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4612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center"/>
            <w:hideMark/>
          </w:tcPr>
          <w:p w14:paraId="031C254D" w14:textId="77777777" w:rsidR="00E20E6C" w:rsidRDefault="00E20E6C" w:rsidP="00B925F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Implementation</w:t>
            </w:r>
          </w:p>
        </w:tc>
      </w:tr>
      <w:tr w:rsidR="00E20E6C" w14:paraId="6D96B5BF" w14:textId="77777777" w:rsidTr="00B9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right w:val="nil"/>
            </w:tcBorders>
            <w:vAlign w:val="center"/>
            <w:hideMark/>
          </w:tcPr>
          <w:p w14:paraId="5E982CA2" w14:textId="2CF35CB4" w:rsidR="00E20E6C" w:rsidRDefault="00E20E6C" w:rsidP="00B925F8">
            <w:pPr>
              <w:pStyle w:val="aa"/>
              <w:jc w:val="center"/>
            </w:pPr>
            <w:r>
              <w:rPr>
                <w:noProof/>
              </w:rPr>
              <w:drawing>
                <wp:inline distT="0" distB="0" distL="0" distR="0" wp14:anchorId="648270DD" wp14:editId="3AD232CB">
                  <wp:extent cx="2895600" cy="1219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tcBorders>
              <w:left w:val="nil"/>
            </w:tcBorders>
            <w:vAlign w:val="center"/>
            <w:hideMark/>
          </w:tcPr>
          <w:p w14:paraId="0EF524F0" w14:textId="45EA5178" w:rsidR="00E20E6C" w:rsidRDefault="00E20E6C" w:rsidP="00B925F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30B263" wp14:editId="3C19D417">
                  <wp:extent cx="2486025" cy="5153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1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740D2" w14:textId="193E6F0B" w:rsidR="00E20E6C" w:rsidRDefault="00E20E6C" w:rsidP="00E20E6C">
      <w:pPr>
        <w:pStyle w:val="a8"/>
        <w:ind w:left="480" w:hanging="480"/>
        <w:rPr>
          <w:rFonts w:asciiTheme="minorHAnsi" w:eastAsiaTheme="minorEastAsia" w:hAnsi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B678F2">
        <w:rPr>
          <w:noProof/>
        </w:rPr>
        <w:t>5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Symbol &amp; implementation of 8-bit ASR</w:t>
      </w:r>
    </w:p>
    <w:p w14:paraId="54BB5CA9" w14:textId="3129DEB9" w:rsidR="00E20E6C" w:rsidRDefault="00E20E6C" w:rsidP="00B925F8">
      <w:pPr>
        <w:pStyle w:val="2"/>
      </w:pPr>
      <w:r>
        <w:rPr>
          <w:rFonts w:hint="eastAsia"/>
        </w:rPr>
        <w:t>Top module</w:t>
      </w:r>
      <w:r w:rsidR="00B925F8">
        <w:br/>
      </w:r>
      <w:r>
        <w:rPr>
          <w:rFonts w:hint="eastAsia"/>
        </w:rPr>
        <w:t>Top module(cntr8)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sequential logic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2DEAA9E" w14:textId="77777777" w:rsidR="00E20E6C" w:rsidRDefault="00E20E6C" w:rsidP="00B925F8">
      <w:pPr>
        <w:pStyle w:val="3"/>
      </w:pPr>
      <w:r>
        <w:rPr>
          <w:rFonts w:hint="eastAsia"/>
        </w:rPr>
        <w:t>Drawing the finite state diagram</w:t>
      </w:r>
    </w:p>
    <w:p w14:paraId="23444678" w14:textId="77777777" w:rsidR="00E20E6C" w:rsidRDefault="00E20E6C" w:rsidP="00B925F8">
      <w:pPr>
        <w:pStyle w:val="4"/>
        <w:ind w:left="1603"/>
      </w:pPr>
      <w:r>
        <w:rPr>
          <w:rFonts w:hint="eastAsia"/>
        </w:rPr>
        <w:t>Define states</w:t>
      </w:r>
    </w:p>
    <w:p w14:paraId="0D501F9F" w14:textId="77777777" w:rsidR="00E20E6C" w:rsidRDefault="00E20E6C" w:rsidP="00B925F8">
      <w:pPr>
        <w:pStyle w:val="4"/>
        <w:ind w:left="1603"/>
      </w:pPr>
      <w:r>
        <w:rPr>
          <w:rFonts w:hint="eastAsia"/>
        </w:rPr>
        <w:t>Define inputs</w:t>
      </w:r>
    </w:p>
    <w:p w14:paraId="55D9C8D0" w14:textId="77777777" w:rsidR="00E20E6C" w:rsidRDefault="00E20E6C" w:rsidP="00B925F8">
      <w:pPr>
        <w:pStyle w:val="4"/>
        <w:ind w:left="1603"/>
      </w:pPr>
      <w:r>
        <w:rPr>
          <w:rFonts w:hint="eastAsia"/>
        </w:rPr>
        <w:t>Define outputs</w:t>
      </w:r>
    </w:p>
    <w:p w14:paraId="1EF9BA4B" w14:textId="77777777" w:rsidR="00E20E6C" w:rsidRDefault="00E20E6C" w:rsidP="00B925F8">
      <w:pPr>
        <w:pStyle w:val="4"/>
        <w:ind w:left="1603"/>
      </w:pPr>
      <w:r>
        <w:rPr>
          <w:rFonts w:hint="eastAsia"/>
        </w:rPr>
        <w:t>Draw the diagram</w:t>
      </w:r>
    </w:p>
    <w:p w14:paraId="6D6C83D8" w14:textId="77777777" w:rsidR="00E20E6C" w:rsidRDefault="00E20E6C" w:rsidP="00B925F8">
      <w:pPr>
        <w:pStyle w:val="3"/>
      </w:pPr>
      <w:r>
        <w:rPr>
          <w:rFonts w:hint="eastAsia"/>
        </w:rPr>
        <w:t>Encoding states</w:t>
      </w:r>
    </w:p>
    <w:p w14:paraId="770AE2F0" w14:textId="77777777" w:rsidR="00E20E6C" w:rsidRDefault="00E20E6C" w:rsidP="00B925F8">
      <w:pPr>
        <w:pStyle w:val="3"/>
      </w:pPr>
      <w:r>
        <w:rPr>
          <w:rFonts w:hint="eastAsia"/>
        </w:rPr>
        <w:t>Coding the module header</w:t>
      </w:r>
    </w:p>
    <w:p w14:paraId="77B0F98F" w14:textId="77777777" w:rsidR="00E20E6C" w:rsidRDefault="00E20E6C" w:rsidP="00B925F8">
      <w:pPr>
        <w:pStyle w:val="3"/>
      </w:pPr>
      <w:r>
        <w:rPr>
          <w:rFonts w:hint="eastAsia"/>
        </w:rPr>
        <w:t xml:space="preserve">Coding state registers(flip-flops) </w:t>
      </w:r>
      <w:r>
        <w:rPr>
          <w:rFonts w:hint="eastAsia"/>
        </w:rPr>
        <w:t>–</w:t>
      </w:r>
      <w:r>
        <w:rPr>
          <w:rFonts w:hint="eastAsia"/>
        </w:rPr>
        <w:t xml:space="preserve"> sequential circuits</w:t>
      </w:r>
    </w:p>
    <w:p w14:paraId="7BD95F1A" w14:textId="28BDEE32" w:rsidR="00E20E6C" w:rsidRDefault="00E20E6C" w:rsidP="00926477">
      <w:pPr>
        <w:pStyle w:val="3"/>
      </w:pPr>
      <w:r>
        <w:rPr>
          <w:rFonts w:hint="eastAsia"/>
        </w:rPr>
        <w:lastRenderedPageBreak/>
        <w:t>Coding combinational circuits</w:t>
      </w:r>
    </w:p>
    <w:p w14:paraId="5D225BD5" w14:textId="77777777" w:rsidR="00E20E6C" w:rsidRDefault="00E20E6C" w:rsidP="00B925F8">
      <w:pPr>
        <w:pStyle w:val="1"/>
      </w:pPr>
      <w:r>
        <w:rPr>
          <w:rFonts w:hint="eastAsia"/>
        </w:rPr>
        <w:t>Counter</w:t>
      </w:r>
    </w:p>
    <w:p w14:paraId="05EC89E9" w14:textId="50F1C168" w:rsidR="00E20E6C" w:rsidRDefault="00E20E6C" w:rsidP="00B925F8">
      <w:pPr>
        <w:pStyle w:val="2"/>
      </w:pPr>
      <w:r>
        <w:rPr>
          <w:rFonts w:hint="eastAsia"/>
        </w:rPr>
        <w:t>8-bit CLA</w:t>
      </w:r>
      <w:r w:rsidR="00B925F8">
        <w:br/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구현하였던</w:t>
      </w:r>
      <w:r>
        <w:rPr>
          <w:rFonts w:hint="eastAsia"/>
        </w:rPr>
        <w:t xml:space="preserve"> 4-bit CLA</w:t>
      </w:r>
      <w:r>
        <w:rPr>
          <w:rFonts w:hint="eastAsia"/>
        </w:rPr>
        <w:t>를</w:t>
      </w:r>
      <w:r>
        <w:rPr>
          <w:rFonts w:hint="eastAsia"/>
        </w:rPr>
        <w:t xml:space="preserve"> instance</w:t>
      </w:r>
      <w:r>
        <w:rPr>
          <w:rFonts w:hint="eastAsia"/>
        </w:rPr>
        <w:t>하여</w:t>
      </w:r>
      <w:r>
        <w:rPr>
          <w:rFonts w:hint="eastAsia"/>
        </w:rPr>
        <w:t xml:space="preserve"> 8-bit CLA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module</w:t>
      </w:r>
      <w:r>
        <w:rPr>
          <w:rFonts w:hint="eastAsia"/>
        </w:rPr>
        <w:t>은</w:t>
      </w:r>
      <w:r>
        <w:rPr>
          <w:rFonts w:hint="eastAsia"/>
        </w:rPr>
        <w:t xml:space="preserve"> top module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instance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증가시키거나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0BD6AC20" w14:textId="36E1D10F" w:rsidR="00E20E6C" w:rsidRDefault="00E20E6C" w:rsidP="00B925F8">
      <w:pPr>
        <w:pStyle w:val="2"/>
      </w:pPr>
      <w:r>
        <w:rPr>
          <w:rFonts w:hint="eastAsia"/>
        </w:rPr>
        <w:t>Design</w:t>
      </w:r>
      <w:r w:rsidR="00B925F8">
        <w:br/>
      </w:r>
      <w:r>
        <w:rPr>
          <w:rFonts w:hint="eastAsia"/>
        </w:rPr>
        <w:t xml:space="preserve">Sequential logic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구현하는</w:t>
      </w:r>
      <w:r>
        <w:rPr>
          <w:rFonts w:hint="eastAsia"/>
        </w:rPr>
        <w:t xml:space="preserve"> counter</w:t>
      </w:r>
      <w:r>
        <w:rPr>
          <w:rFonts w:hint="eastAsia"/>
        </w:rPr>
        <w:t>는</w:t>
      </w:r>
      <w:r>
        <w:rPr>
          <w:rFonts w:hint="eastAsia"/>
        </w:rPr>
        <w:t xml:space="preserve"> Moore FSM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combinational circuit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next state logic </w:t>
      </w:r>
      <w:r>
        <w:rPr>
          <w:rFonts w:hint="eastAsia"/>
        </w:rPr>
        <w:t>부분과</w:t>
      </w:r>
      <w:r>
        <w:rPr>
          <w:rFonts w:hint="eastAsia"/>
        </w:rPr>
        <w:t xml:space="preserve"> output logic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구현하여야</w:t>
      </w:r>
      <w:r>
        <w:rPr>
          <w:rFonts w:hint="eastAsia"/>
        </w:rPr>
        <w:t xml:space="preserve"> </w:t>
      </w:r>
      <w:r>
        <w:rPr>
          <w:rFonts w:hint="eastAsia"/>
        </w:rPr>
        <w:t>함에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</w:p>
    <w:p w14:paraId="053CBE36" w14:textId="4AF34373" w:rsidR="00EB2AAD" w:rsidRDefault="00FC44D2" w:rsidP="00EB2AAD">
      <w:pPr>
        <w:pStyle w:val="11"/>
      </w:pPr>
      <w:r>
        <w:rPr>
          <w:rFonts w:hint="eastAsia"/>
        </w:rPr>
        <w:lastRenderedPageBreak/>
        <w:t>R</w:t>
      </w:r>
      <w:r>
        <w:t>eport</w:t>
      </w:r>
      <w:r w:rsidR="003F6078">
        <w:t xml:space="preserve"> </w:t>
      </w:r>
      <w:r>
        <w:t>&amp;</w:t>
      </w:r>
      <w:r w:rsidR="003F6078">
        <w:t xml:space="preserve"> </w:t>
      </w:r>
      <w:r w:rsidR="00EB2AAD">
        <w:t>Submission</w:t>
      </w:r>
    </w:p>
    <w:p w14:paraId="4FB5C01B" w14:textId="77777777" w:rsidR="00FC44D2" w:rsidRDefault="00FC44D2" w:rsidP="00FC44D2">
      <w:pPr>
        <w:rPr>
          <w:rFonts w:asciiTheme="minorHAnsi" w:eastAsiaTheme="minorEastAsia" w:hAnsiTheme="minorHAnsi"/>
        </w:rPr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0A97B5C3" w14:textId="77777777" w:rsidR="00FC44D2" w:rsidRDefault="00FC44D2" w:rsidP="00FC44D2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: cnt5, shifter8, cntr8</w:t>
      </w:r>
    </w:p>
    <w:p w14:paraId="7924A72B" w14:textId="77777777" w:rsidR="00FC44D2" w:rsidRDefault="00FC44D2" w:rsidP="00FC44D2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Moore FSM</w:t>
      </w:r>
      <w:r>
        <w:rPr>
          <w:rFonts w:hint="eastAsia"/>
        </w:rPr>
        <w:t>과</w:t>
      </w:r>
      <w:r>
        <w:rPr>
          <w:rFonts w:hint="eastAsia"/>
        </w:rPr>
        <w:t xml:space="preserve"> Mealy FSM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장단점에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0E2E18B5" w14:textId="77777777" w:rsidR="00FC44D2" w:rsidRDefault="00FC44D2" w:rsidP="00FC44D2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ring counter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19768371" w14:textId="77777777" w:rsidR="00FC44D2" w:rsidRDefault="00FC44D2" w:rsidP="00FC44D2">
      <w:pPr>
        <w:pStyle w:val="1"/>
      </w:pPr>
      <w:r>
        <w:rPr>
          <w:rFonts w:hint="eastAsia"/>
        </w:rPr>
        <w:t>고찰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결론에</w:t>
      </w:r>
      <w:r>
        <w:rPr>
          <w:rFonts w:hint="eastAsia"/>
        </w:rPr>
        <w:t xml:space="preserve"> loadable counter</w:t>
      </w:r>
      <w:r>
        <w:rPr>
          <w:rFonts w:hint="eastAsia"/>
        </w:rPr>
        <w:t>와</w:t>
      </w:r>
      <w:r>
        <w:rPr>
          <w:rFonts w:hint="eastAsia"/>
        </w:rPr>
        <w:t xml:space="preserve"> ring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응용분야가</w:t>
      </w:r>
      <w:r>
        <w:rPr>
          <w:rFonts w:hint="eastAsia"/>
        </w:rPr>
        <w:t xml:space="preserve"> </w:t>
      </w:r>
      <w:r>
        <w:rPr>
          <w:rFonts w:hint="eastAsia"/>
        </w:rPr>
        <w:t>무엇일지</w:t>
      </w:r>
      <w:r>
        <w:rPr>
          <w:rFonts w:hint="eastAsia"/>
        </w:rPr>
        <w:t xml:space="preserve"> </w:t>
      </w:r>
      <w:r>
        <w:rPr>
          <w:rFonts w:hint="eastAsia"/>
        </w:rPr>
        <w:t>고민하여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729D358D" w14:textId="77777777" w:rsidR="00FC44D2" w:rsidRDefault="00FC44D2" w:rsidP="00FC44D2">
      <w:pPr>
        <w:pStyle w:val="1"/>
      </w:pPr>
      <w:r>
        <w:rPr>
          <w:rFonts w:hint="eastAsia"/>
        </w:rPr>
        <w:t>고찰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결론에</w:t>
      </w:r>
      <w:r>
        <w:rPr>
          <w:rFonts w:hint="eastAsia"/>
        </w:rPr>
        <w:t xml:space="preserve"> barrel shifter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>, n-bit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n-bit</w:t>
      </w:r>
      <w:r>
        <w:rPr>
          <w:rFonts w:hint="eastAsia"/>
        </w:rPr>
        <w:t>만큼</w:t>
      </w:r>
      <w:r>
        <w:rPr>
          <w:rFonts w:hint="eastAsia"/>
        </w:rPr>
        <w:t xml:space="preserve"> shift</w:t>
      </w:r>
      <w:r>
        <w:rPr>
          <w:rFonts w:hint="eastAsia"/>
        </w:rPr>
        <w:t>시키고자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multiplexer</w:t>
      </w:r>
      <w:r>
        <w:rPr>
          <w:rFonts w:hint="eastAsia"/>
        </w:rPr>
        <w:t>의</w:t>
      </w:r>
      <w:r>
        <w:rPr>
          <w:rFonts w:hint="eastAsia"/>
        </w:rPr>
        <w:t xml:space="preserve"> bandwidth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논의하시오</w:t>
      </w:r>
      <w:proofErr w:type="spellEnd"/>
      <w:r>
        <w:rPr>
          <w:rFonts w:hint="eastAsia"/>
        </w:rPr>
        <w:t>.</w:t>
      </w:r>
    </w:p>
    <w:p w14:paraId="78385CC3" w14:textId="77777777" w:rsidR="008E332D" w:rsidRDefault="008E332D" w:rsidP="008E332D">
      <w:pPr>
        <w:pStyle w:val="1"/>
      </w:pPr>
      <w:proofErr w:type="gramStart"/>
      <w:r>
        <w:rPr>
          <w:rFonts w:hint="eastAsia"/>
        </w:rPr>
        <w:t>제출기한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>주</w:t>
      </w:r>
      <w:r>
        <w:t xml:space="preserve"> (KLAS </w:t>
      </w:r>
      <w:proofErr w:type="spellStart"/>
      <w:r>
        <w:rPr>
          <w:rFonts w:hint="eastAsia"/>
        </w:rPr>
        <w:t>과제란</w:t>
      </w:r>
      <w:proofErr w:type="spellEnd"/>
      <w:r>
        <w:t xml:space="preserve"> </w:t>
      </w:r>
      <w:r>
        <w:rPr>
          <w:rFonts w:hint="eastAsia"/>
        </w:rPr>
        <w:t>참고</w:t>
      </w:r>
      <w:r>
        <w:t>) / delay 2 days (20%</w:t>
      </w:r>
      <w:r>
        <w:rPr>
          <w:rFonts w:hint="eastAsia"/>
        </w:rPr>
        <w:t>감점</w:t>
      </w:r>
      <w:r>
        <w:t>)</w:t>
      </w:r>
    </w:p>
    <w:p w14:paraId="6E1523F9" w14:textId="6FB5A7A8" w:rsidR="00D52B91" w:rsidRDefault="00D52B91" w:rsidP="00D52B91">
      <w:pPr>
        <w:pStyle w:val="1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미수강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인원은</w:t>
      </w:r>
      <w:r>
        <w:rPr>
          <w:rFonts w:hint="eastAsia"/>
        </w:rPr>
        <w:t xml:space="preserve"> </w:t>
      </w:r>
      <w:r>
        <w:rPr>
          <w:rFonts w:hint="eastAsia"/>
        </w:rPr>
        <w:t>화요일반에</w:t>
      </w:r>
      <w:r>
        <w:rPr>
          <w:rFonts w:hint="eastAsia"/>
        </w:rPr>
        <w:t xml:space="preserve"> </w:t>
      </w:r>
      <w:r>
        <w:rPr>
          <w:rFonts w:hint="eastAsia"/>
        </w:rPr>
        <w:t>기준하여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조교에게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C11F561" w14:textId="77777777" w:rsidR="00D52B91" w:rsidRPr="00264587" w:rsidRDefault="00D52B91" w:rsidP="00D52B91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 xml:space="preserve">, simulation </w:t>
      </w:r>
      <w:r w:rsidRPr="00220A75">
        <w:rPr>
          <w:rFonts w:hint="eastAsia"/>
          <w:color w:val="FF0000"/>
        </w:rPr>
        <w:t>폴더는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05ED432B" w14:textId="77777777" w:rsidR="00C41C9D" w:rsidRPr="004D6562" w:rsidRDefault="00C41C9D" w:rsidP="00C41C9D">
      <w:pPr>
        <w:pStyle w:val="1"/>
      </w:pPr>
      <w:r>
        <w:rPr>
          <w:rFonts w:hint="eastAsia"/>
          <w:color w:val="FF0000"/>
        </w:rPr>
        <w:t>실습자료와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다르게</w:t>
      </w:r>
      <w:r>
        <w:rPr>
          <w:rFonts w:hint="eastAsia"/>
          <w:color w:val="FF0000"/>
        </w:rPr>
        <w:t xml:space="preserve"> i</w:t>
      </w:r>
      <w:r>
        <w:rPr>
          <w:color w:val="FF0000"/>
        </w:rPr>
        <w:t>nstance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요구한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부분에</w:t>
      </w:r>
      <w:r>
        <w:rPr>
          <w:rFonts w:hint="eastAsia"/>
          <w:color w:val="FF0000"/>
        </w:rPr>
        <w:t xml:space="preserve"> </w:t>
      </w:r>
      <w:r w:rsidRPr="00597AD0">
        <w:rPr>
          <w:color w:val="FF0000"/>
        </w:rPr>
        <w:t>behavioral</w:t>
      </w:r>
      <w:r>
        <w:rPr>
          <w:rFonts w:hint="eastAsia"/>
          <w:color w:val="FF0000"/>
        </w:rPr>
        <w:t>하게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구현한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(gate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instance</w:t>
      </w:r>
      <w:r>
        <w:rPr>
          <w:rFonts w:hint="eastAsia"/>
          <w:color w:val="FF0000"/>
        </w:rPr>
        <w:t>하지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않을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감점</w:t>
      </w:r>
    </w:p>
    <w:p w14:paraId="5E7811D3" w14:textId="77777777" w:rsidR="00916C5F" w:rsidRPr="004D6562" w:rsidRDefault="00916C5F" w:rsidP="00916C5F">
      <w:pPr>
        <w:pStyle w:val="1"/>
        <w:numPr>
          <w:ilvl w:val="0"/>
          <w:numId w:val="0"/>
        </w:numPr>
        <w:ind w:left="573" w:hanging="403"/>
      </w:pP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287A3" w14:textId="77777777" w:rsidR="001E07E1" w:rsidRDefault="001E07E1" w:rsidP="00293FAD">
      <w:pPr>
        <w:spacing w:before="0" w:after="0"/>
      </w:pPr>
      <w:r>
        <w:separator/>
      </w:r>
    </w:p>
  </w:endnote>
  <w:endnote w:type="continuationSeparator" w:id="0">
    <w:p w14:paraId="06AA6A0B" w14:textId="77777777" w:rsidR="001E07E1" w:rsidRDefault="001E07E1" w:rsidP="00293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C5F0B" w14:textId="77777777" w:rsidR="001E07E1" w:rsidRDefault="001E07E1" w:rsidP="00293FAD">
      <w:pPr>
        <w:spacing w:before="0" w:after="0"/>
      </w:pPr>
      <w:r>
        <w:separator/>
      </w:r>
    </w:p>
  </w:footnote>
  <w:footnote w:type="continuationSeparator" w:id="0">
    <w:p w14:paraId="4E444678" w14:textId="77777777" w:rsidR="001E07E1" w:rsidRDefault="001E07E1" w:rsidP="00293F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C" w14:textId="6817470C" w:rsidR="008B3E00" w:rsidRDefault="008E332D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6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7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C61EBE"/>
    <w:multiLevelType w:val="hybridMultilevel"/>
    <w:tmpl w:val="2CD41DBA"/>
    <w:lvl w:ilvl="0" w:tplc="ACCC9C22">
      <w:start w:val="1"/>
      <w:numFmt w:val="lowerLetter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FF5210"/>
    <w:multiLevelType w:val="multilevel"/>
    <w:tmpl w:val="E5801370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14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5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7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20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69D39CC"/>
    <w:multiLevelType w:val="hybridMultilevel"/>
    <w:tmpl w:val="50B805D2"/>
    <w:lvl w:ilvl="0" w:tplc="BA224DB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2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D73A0B"/>
    <w:multiLevelType w:val="hybridMultilevel"/>
    <w:tmpl w:val="531E2D72"/>
    <w:lvl w:ilvl="0" w:tplc="82C2E282">
      <w:start w:val="1"/>
      <w:numFmt w:val="lowerLetter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3B4FEB"/>
    <w:multiLevelType w:val="hybridMultilevel"/>
    <w:tmpl w:val="7BE6C086"/>
    <w:lvl w:ilvl="0" w:tplc="8638A92C">
      <w:start w:val="1"/>
      <w:numFmt w:val="lowerLetter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4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4"/>
  </w:num>
  <w:num w:numId="5">
    <w:abstractNumId w:val="14"/>
  </w:num>
  <w:num w:numId="6">
    <w:abstractNumId w:val="1"/>
  </w:num>
  <w:num w:numId="7">
    <w:abstractNumId w:val="36"/>
  </w:num>
  <w:num w:numId="8">
    <w:abstractNumId w:val="3"/>
  </w:num>
  <w:num w:numId="9">
    <w:abstractNumId w:val="30"/>
  </w:num>
  <w:num w:numId="10">
    <w:abstractNumId w:val="25"/>
  </w:num>
  <w:num w:numId="11">
    <w:abstractNumId w:val="35"/>
  </w:num>
  <w:num w:numId="12">
    <w:abstractNumId w:val="34"/>
  </w:num>
  <w:num w:numId="13">
    <w:abstractNumId w:val="17"/>
  </w:num>
  <w:num w:numId="14">
    <w:abstractNumId w:val="31"/>
  </w:num>
  <w:num w:numId="15">
    <w:abstractNumId w:val="10"/>
  </w:num>
  <w:num w:numId="16">
    <w:abstractNumId w:val="7"/>
  </w:num>
  <w:num w:numId="17">
    <w:abstractNumId w:val="12"/>
  </w:num>
  <w:num w:numId="18">
    <w:abstractNumId w:val="33"/>
  </w:num>
  <w:num w:numId="19">
    <w:abstractNumId w:val="2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32"/>
  </w:num>
  <w:num w:numId="28">
    <w:abstractNumId w:val="16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BE"/>
    <w:rsid w:val="00011F88"/>
    <w:rsid w:val="00037377"/>
    <w:rsid w:val="00042854"/>
    <w:rsid w:val="00043593"/>
    <w:rsid w:val="00062215"/>
    <w:rsid w:val="00070AF0"/>
    <w:rsid w:val="000720FC"/>
    <w:rsid w:val="000860FB"/>
    <w:rsid w:val="00090862"/>
    <w:rsid w:val="00094C25"/>
    <w:rsid w:val="00094CE4"/>
    <w:rsid w:val="000A3A8A"/>
    <w:rsid w:val="000B2411"/>
    <w:rsid w:val="000B28D1"/>
    <w:rsid w:val="000B2FDC"/>
    <w:rsid w:val="000F44F5"/>
    <w:rsid w:val="001428C2"/>
    <w:rsid w:val="00152848"/>
    <w:rsid w:val="001643ED"/>
    <w:rsid w:val="0017253E"/>
    <w:rsid w:val="001756ED"/>
    <w:rsid w:val="00195870"/>
    <w:rsid w:val="001A6BB5"/>
    <w:rsid w:val="001B4B8F"/>
    <w:rsid w:val="001B5981"/>
    <w:rsid w:val="001C1072"/>
    <w:rsid w:val="001C4AD0"/>
    <w:rsid w:val="001D00F2"/>
    <w:rsid w:val="001E07E1"/>
    <w:rsid w:val="001E11D8"/>
    <w:rsid w:val="001E58BD"/>
    <w:rsid w:val="001F6001"/>
    <w:rsid w:val="00201B48"/>
    <w:rsid w:val="002132F8"/>
    <w:rsid w:val="002136D5"/>
    <w:rsid w:val="00220A75"/>
    <w:rsid w:val="0022585F"/>
    <w:rsid w:val="0023641D"/>
    <w:rsid w:val="00237E1C"/>
    <w:rsid w:val="00240854"/>
    <w:rsid w:val="00241658"/>
    <w:rsid w:val="00246B64"/>
    <w:rsid w:val="00260040"/>
    <w:rsid w:val="002601BE"/>
    <w:rsid w:val="00264587"/>
    <w:rsid w:val="002672EF"/>
    <w:rsid w:val="002725C1"/>
    <w:rsid w:val="002729D8"/>
    <w:rsid w:val="00274116"/>
    <w:rsid w:val="00277756"/>
    <w:rsid w:val="00282458"/>
    <w:rsid w:val="00287FB9"/>
    <w:rsid w:val="00293FAD"/>
    <w:rsid w:val="002975A7"/>
    <w:rsid w:val="002A0A8A"/>
    <w:rsid w:val="002B2A22"/>
    <w:rsid w:val="002C32DE"/>
    <w:rsid w:val="002D3C64"/>
    <w:rsid w:val="002E1637"/>
    <w:rsid w:val="002E44B4"/>
    <w:rsid w:val="002E5A7D"/>
    <w:rsid w:val="002F27B6"/>
    <w:rsid w:val="002F44C0"/>
    <w:rsid w:val="0030638C"/>
    <w:rsid w:val="00321B12"/>
    <w:rsid w:val="00322197"/>
    <w:rsid w:val="00344CF6"/>
    <w:rsid w:val="00350688"/>
    <w:rsid w:val="00366B3F"/>
    <w:rsid w:val="00372DC6"/>
    <w:rsid w:val="003771C6"/>
    <w:rsid w:val="00393943"/>
    <w:rsid w:val="00395849"/>
    <w:rsid w:val="003C4725"/>
    <w:rsid w:val="003D630A"/>
    <w:rsid w:val="003E6286"/>
    <w:rsid w:val="003E69D6"/>
    <w:rsid w:val="003F2410"/>
    <w:rsid w:val="003F6078"/>
    <w:rsid w:val="003F6501"/>
    <w:rsid w:val="003F7A6E"/>
    <w:rsid w:val="00413A07"/>
    <w:rsid w:val="00414BB0"/>
    <w:rsid w:val="00415B3B"/>
    <w:rsid w:val="00417D7A"/>
    <w:rsid w:val="00420742"/>
    <w:rsid w:val="00431069"/>
    <w:rsid w:val="0044259D"/>
    <w:rsid w:val="004575A6"/>
    <w:rsid w:val="00460F47"/>
    <w:rsid w:val="0047203A"/>
    <w:rsid w:val="00483718"/>
    <w:rsid w:val="004862CC"/>
    <w:rsid w:val="00491093"/>
    <w:rsid w:val="00491356"/>
    <w:rsid w:val="004941FD"/>
    <w:rsid w:val="004A14C0"/>
    <w:rsid w:val="004A4C0B"/>
    <w:rsid w:val="004A5661"/>
    <w:rsid w:val="004B1A1B"/>
    <w:rsid w:val="004D2E24"/>
    <w:rsid w:val="004D4607"/>
    <w:rsid w:val="004D5029"/>
    <w:rsid w:val="004D7B90"/>
    <w:rsid w:val="004E01C4"/>
    <w:rsid w:val="004E72B5"/>
    <w:rsid w:val="004F08BA"/>
    <w:rsid w:val="004F11C3"/>
    <w:rsid w:val="004F15A8"/>
    <w:rsid w:val="005019DD"/>
    <w:rsid w:val="0050392B"/>
    <w:rsid w:val="00506F71"/>
    <w:rsid w:val="0051590D"/>
    <w:rsid w:val="0051713C"/>
    <w:rsid w:val="00526CE7"/>
    <w:rsid w:val="005311D1"/>
    <w:rsid w:val="00543510"/>
    <w:rsid w:val="00546B9C"/>
    <w:rsid w:val="00565F92"/>
    <w:rsid w:val="00575EE7"/>
    <w:rsid w:val="0059002A"/>
    <w:rsid w:val="00590645"/>
    <w:rsid w:val="00594A84"/>
    <w:rsid w:val="00597AD0"/>
    <w:rsid w:val="005B383F"/>
    <w:rsid w:val="005C5B2E"/>
    <w:rsid w:val="005C6B68"/>
    <w:rsid w:val="005D782A"/>
    <w:rsid w:val="005E02AD"/>
    <w:rsid w:val="005E1637"/>
    <w:rsid w:val="005E2AFA"/>
    <w:rsid w:val="005F1707"/>
    <w:rsid w:val="005F3B69"/>
    <w:rsid w:val="00600EED"/>
    <w:rsid w:val="00612017"/>
    <w:rsid w:val="00613388"/>
    <w:rsid w:val="00617A1D"/>
    <w:rsid w:val="00623657"/>
    <w:rsid w:val="0062744B"/>
    <w:rsid w:val="006325E0"/>
    <w:rsid w:val="00647E2D"/>
    <w:rsid w:val="006519B1"/>
    <w:rsid w:val="00666E2D"/>
    <w:rsid w:val="00670D71"/>
    <w:rsid w:val="00672BDD"/>
    <w:rsid w:val="00682748"/>
    <w:rsid w:val="006870AE"/>
    <w:rsid w:val="00690553"/>
    <w:rsid w:val="006912CC"/>
    <w:rsid w:val="00696920"/>
    <w:rsid w:val="006A6175"/>
    <w:rsid w:val="006C2055"/>
    <w:rsid w:val="006C54CA"/>
    <w:rsid w:val="006D2AC4"/>
    <w:rsid w:val="006F4689"/>
    <w:rsid w:val="006F6B48"/>
    <w:rsid w:val="00705D4A"/>
    <w:rsid w:val="00714514"/>
    <w:rsid w:val="00715B59"/>
    <w:rsid w:val="00737EA4"/>
    <w:rsid w:val="0074692D"/>
    <w:rsid w:val="007473C2"/>
    <w:rsid w:val="00753334"/>
    <w:rsid w:val="00785735"/>
    <w:rsid w:val="007A39F8"/>
    <w:rsid w:val="007A5D45"/>
    <w:rsid w:val="007B11C7"/>
    <w:rsid w:val="007B3DAC"/>
    <w:rsid w:val="007C09ED"/>
    <w:rsid w:val="007C0B78"/>
    <w:rsid w:val="007C37DC"/>
    <w:rsid w:val="007C6F89"/>
    <w:rsid w:val="007F68E7"/>
    <w:rsid w:val="007F6B8E"/>
    <w:rsid w:val="00805C24"/>
    <w:rsid w:val="008061F4"/>
    <w:rsid w:val="00832AA8"/>
    <w:rsid w:val="008543DA"/>
    <w:rsid w:val="008768B5"/>
    <w:rsid w:val="0089020D"/>
    <w:rsid w:val="008917CF"/>
    <w:rsid w:val="00891BEE"/>
    <w:rsid w:val="00896918"/>
    <w:rsid w:val="008A68EC"/>
    <w:rsid w:val="008B3E00"/>
    <w:rsid w:val="008C0F59"/>
    <w:rsid w:val="008D32D8"/>
    <w:rsid w:val="008D745E"/>
    <w:rsid w:val="008E1066"/>
    <w:rsid w:val="008E332D"/>
    <w:rsid w:val="008E593D"/>
    <w:rsid w:val="009020EC"/>
    <w:rsid w:val="00907C14"/>
    <w:rsid w:val="00913DBD"/>
    <w:rsid w:val="00916C5F"/>
    <w:rsid w:val="0092290A"/>
    <w:rsid w:val="009241C8"/>
    <w:rsid w:val="00925022"/>
    <w:rsid w:val="00926477"/>
    <w:rsid w:val="00927135"/>
    <w:rsid w:val="009327AF"/>
    <w:rsid w:val="00944B22"/>
    <w:rsid w:val="00946738"/>
    <w:rsid w:val="009470D3"/>
    <w:rsid w:val="00950ACD"/>
    <w:rsid w:val="009543B9"/>
    <w:rsid w:val="00975197"/>
    <w:rsid w:val="00976C8A"/>
    <w:rsid w:val="00981730"/>
    <w:rsid w:val="00983F92"/>
    <w:rsid w:val="009840E6"/>
    <w:rsid w:val="00987925"/>
    <w:rsid w:val="009B4FB0"/>
    <w:rsid w:val="009C7E87"/>
    <w:rsid w:val="009D6D77"/>
    <w:rsid w:val="009D6DFC"/>
    <w:rsid w:val="009E5B92"/>
    <w:rsid w:val="009E7ADB"/>
    <w:rsid w:val="009F0BBB"/>
    <w:rsid w:val="009F5083"/>
    <w:rsid w:val="009F5589"/>
    <w:rsid w:val="00A025B6"/>
    <w:rsid w:val="00A03FB9"/>
    <w:rsid w:val="00A2535D"/>
    <w:rsid w:val="00A272BA"/>
    <w:rsid w:val="00A371BC"/>
    <w:rsid w:val="00A40204"/>
    <w:rsid w:val="00A40798"/>
    <w:rsid w:val="00A82AC6"/>
    <w:rsid w:val="00A86DCD"/>
    <w:rsid w:val="00AB1B4B"/>
    <w:rsid w:val="00AB1EB1"/>
    <w:rsid w:val="00AB21E7"/>
    <w:rsid w:val="00AB7CB1"/>
    <w:rsid w:val="00AC5703"/>
    <w:rsid w:val="00AC79E3"/>
    <w:rsid w:val="00AD4DC4"/>
    <w:rsid w:val="00AE7736"/>
    <w:rsid w:val="00B0011D"/>
    <w:rsid w:val="00B11CEC"/>
    <w:rsid w:val="00B13F4C"/>
    <w:rsid w:val="00B1573A"/>
    <w:rsid w:val="00B20D6F"/>
    <w:rsid w:val="00B25949"/>
    <w:rsid w:val="00B36EE1"/>
    <w:rsid w:val="00B414F5"/>
    <w:rsid w:val="00B53FFE"/>
    <w:rsid w:val="00B60000"/>
    <w:rsid w:val="00B63691"/>
    <w:rsid w:val="00B678F2"/>
    <w:rsid w:val="00B835A5"/>
    <w:rsid w:val="00B837D4"/>
    <w:rsid w:val="00B85286"/>
    <w:rsid w:val="00B925F8"/>
    <w:rsid w:val="00BB1A22"/>
    <w:rsid w:val="00BC0E33"/>
    <w:rsid w:val="00BC1B47"/>
    <w:rsid w:val="00BD122D"/>
    <w:rsid w:val="00BD1723"/>
    <w:rsid w:val="00C06D98"/>
    <w:rsid w:val="00C30C46"/>
    <w:rsid w:val="00C41C9D"/>
    <w:rsid w:val="00C77F61"/>
    <w:rsid w:val="00CB6069"/>
    <w:rsid w:val="00CC6AE0"/>
    <w:rsid w:val="00CC75D8"/>
    <w:rsid w:val="00CD172C"/>
    <w:rsid w:val="00CD6AC3"/>
    <w:rsid w:val="00CE6114"/>
    <w:rsid w:val="00CF2CEF"/>
    <w:rsid w:val="00D1542E"/>
    <w:rsid w:val="00D17FE6"/>
    <w:rsid w:val="00D2632C"/>
    <w:rsid w:val="00D27D82"/>
    <w:rsid w:val="00D52B91"/>
    <w:rsid w:val="00D72951"/>
    <w:rsid w:val="00D76F89"/>
    <w:rsid w:val="00D87E6C"/>
    <w:rsid w:val="00D90231"/>
    <w:rsid w:val="00D949BE"/>
    <w:rsid w:val="00D9579C"/>
    <w:rsid w:val="00DA281C"/>
    <w:rsid w:val="00DD3DCA"/>
    <w:rsid w:val="00DD4276"/>
    <w:rsid w:val="00DD707B"/>
    <w:rsid w:val="00DF328E"/>
    <w:rsid w:val="00DF6C1D"/>
    <w:rsid w:val="00E05D6E"/>
    <w:rsid w:val="00E140B5"/>
    <w:rsid w:val="00E143A6"/>
    <w:rsid w:val="00E20E6C"/>
    <w:rsid w:val="00E32510"/>
    <w:rsid w:val="00E42294"/>
    <w:rsid w:val="00E54F7A"/>
    <w:rsid w:val="00E55721"/>
    <w:rsid w:val="00E559CF"/>
    <w:rsid w:val="00E732FD"/>
    <w:rsid w:val="00E84990"/>
    <w:rsid w:val="00E86852"/>
    <w:rsid w:val="00E92F58"/>
    <w:rsid w:val="00EA2F01"/>
    <w:rsid w:val="00EB2AAD"/>
    <w:rsid w:val="00EC02FB"/>
    <w:rsid w:val="00EC2F6C"/>
    <w:rsid w:val="00ED2D1B"/>
    <w:rsid w:val="00ED759B"/>
    <w:rsid w:val="00EF16A3"/>
    <w:rsid w:val="00EF450C"/>
    <w:rsid w:val="00EF69D4"/>
    <w:rsid w:val="00F12402"/>
    <w:rsid w:val="00F1609E"/>
    <w:rsid w:val="00F170F2"/>
    <w:rsid w:val="00F21FF4"/>
    <w:rsid w:val="00F345D3"/>
    <w:rsid w:val="00F415EE"/>
    <w:rsid w:val="00F42E02"/>
    <w:rsid w:val="00F501C6"/>
    <w:rsid w:val="00F54FCF"/>
    <w:rsid w:val="00F55CEA"/>
    <w:rsid w:val="00F63043"/>
    <w:rsid w:val="00F716F8"/>
    <w:rsid w:val="00F8018C"/>
    <w:rsid w:val="00F85636"/>
    <w:rsid w:val="00F9341F"/>
    <w:rsid w:val="00FC44D2"/>
    <w:rsid w:val="00FC787E"/>
    <w:rsid w:val="00FD12F4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E86852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E86852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styleId="afc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  <w:style w:type="table" w:styleId="aff0">
    <w:name w:val="Light List"/>
    <w:basedOn w:val="a1"/>
    <w:uiPriority w:val="61"/>
    <w:semiHidden/>
    <w:unhideWhenUsed/>
    <w:rsid w:val="00DF328E"/>
    <w:pPr>
      <w:spacing w:after="0" w:line="240" w:lineRule="auto"/>
    </w:pPr>
    <w:rPr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5BB7415173694789529FC02BCB8CC8" ma:contentTypeVersion="8" ma:contentTypeDescription="새 문서를 만듭니다." ma:contentTypeScope="" ma:versionID="5c65222a57d09c44fff2d88896d64c21">
  <xsd:schema xmlns:xsd="http://www.w3.org/2001/XMLSchema" xmlns:xs="http://www.w3.org/2001/XMLSchema" xmlns:p="http://schemas.microsoft.com/office/2006/metadata/properties" xmlns:ns3="78ec6c6e-3579-42e3-a0ae-ccf5d31057ad" targetNamespace="http://schemas.microsoft.com/office/2006/metadata/properties" ma:root="true" ma:fieldsID="df67619dd86b448b890dd5177ffff2ee" ns3:_="">
    <xsd:import namespace="78ec6c6e-3579-42e3-a0ae-ccf5d3105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6c6e-3579-42e3-a0ae-ccf5d3105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92FFB-7C16-4E47-A008-074A13FA7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21443-76DA-4507-A403-C910BDA39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A17A0-A1A4-422D-B127-71746A7B39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DD16DB-9B26-4720-ADBF-03608D3E6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c6c6e-3579-42e3-a0ae-ccf5d3105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kang join</cp:lastModifiedBy>
  <cp:revision>5</cp:revision>
  <cp:lastPrinted>2019-09-26T12:18:00Z</cp:lastPrinted>
  <dcterms:created xsi:type="dcterms:W3CDTF">2020-10-05T05:32:00Z</dcterms:created>
  <dcterms:modified xsi:type="dcterms:W3CDTF">2020-10-05T14:13:00Z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0x0101004D5BB7415173694789529FC02BCB8CC8</vt:lpwstr>
  </property>
</Properties>
</file>