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9E0CC8" w14:textId="77777777" w:rsidR="00E4468F" w:rsidRDefault="00D55DF4">
      <w:pPr>
        <w:spacing w:before="1200" w:after="200"/>
        <w:jc w:val="center"/>
      </w:pPr>
      <w:r>
        <w:rPr>
          <w:b/>
          <w:bCs/>
          <w:color w:val="000000"/>
          <w:sz w:val="32"/>
          <w:szCs w:val="32"/>
        </w:rPr>
        <w:t>AN TOÀN HỆ THỐNG THÔNG TIN</w:t>
      </w:r>
    </w:p>
    <w:p w14:paraId="209E0CC9" w14:textId="77777777" w:rsidR="00E4468F" w:rsidRDefault="00D55DF4">
      <w:pPr>
        <w:spacing w:after="200"/>
        <w:jc w:val="center"/>
      </w:pPr>
      <w:r>
        <w:rPr>
          <w:b/>
          <w:bCs/>
          <w:color w:val="000000"/>
          <w:sz w:val="28"/>
          <w:szCs w:val="28"/>
        </w:rPr>
        <w:t>BÁO CÁO THỰC HÀNH LAB 4</w:t>
      </w:r>
    </w:p>
    <w:p w14:paraId="209E0CCA" w14:textId="77777777" w:rsidR="00E4468F" w:rsidRDefault="00D55DF4">
      <w:pPr>
        <w:spacing w:after="400"/>
        <w:jc w:val="center"/>
      </w:pPr>
      <w:r>
        <w:rPr>
          <w:b/>
          <w:bCs/>
          <w:color w:val="000000"/>
          <w:sz w:val="40"/>
          <w:szCs w:val="40"/>
        </w:rPr>
        <w:t>KHẢO SÁT VÀ ĐÁNH GIÁ BỀ MẶT MẠNG BẰNG NMAP</w:t>
      </w:r>
    </w:p>
    <w:p w14:paraId="209E0CCB" w14:textId="00687AE6" w:rsidR="00E4468F" w:rsidRDefault="00E4468F">
      <w:pPr>
        <w:spacing w:after="400"/>
        <w:jc w:val="cente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38"/>
      </w:tblGrid>
      <w:tr w:rsidR="00E4468F" w14:paraId="209E0CCE" w14:textId="77777777">
        <w:tblPrEx>
          <w:tblCellMar>
            <w:top w:w="0" w:type="dxa"/>
            <w:bottom w:w="0" w:type="dxa"/>
          </w:tblCellMar>
        </w:tblPrEx>
        <w:trPr>
          <w:tblHeader/>
        </w:trPr>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CCC" w14:textId="77777777" w:rsidR="00E4468F" w:rsidRDefault="00D55DF4">
            <w:r>
              <w:rPr>
                <w:b/>
                <w:bCs/>
                <w:color w:val="000000"/>
                <w:sz w:val="22"/>
                <w:szCs w:val="22"/>
              </w:rPr>
              <w:t>Thông tin</w:t>
            </w:r>
          </w:p>
        </w:tc>
        <w:tc>
          <w:tcPr>
            <w:tcW w:w="66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CCD" w14:textId="77777777" w:rsidR="00E4468F" w:rsidRDefault="00D55DF4">
            <w:r>
              <w:rPr>
                <w:b/>
                <w:bCs/>
                <w:color w:val="000000"/>
                <w:sz w:val="22"/>
                <w:szCs w:val="22"/>
              </w:rPr>
              <w:t>Nội dung</w:t>
            </w:r>
          </w:p>
        </w:tc>
      </w:tr>
      <w:tr w:rsidR="00E4468F" w14:paraId="209E0CD1"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CCF" w14:textId="77777777" w:rsidR="00E4468F" w:rsidRDefault="00D55DF4">
            <w:r>
              <w:rPr>
                <w:color w:val="000000"/>
                <w:sz w:val="22"/>
                <w:szCs w:val="22"/>
              </w:rPr>
              <w:t>Họ và tên</w:t>
            </w:r>
          </w:p>
        </w:tc>
        <w:tc>
          <w:tcPr>
            <w:tcW w:w="66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CD0" w14:textId="77777777" w:rsidR="00E4468F" w:rsidRDefault="00D55DF4">
            <w:r>
              <w:rPr>
                <w:color w:val="000000"/>
                <w:sz w:val="22"/>
                <w:szCs w:val="22"/>
              </w:rPr>
              <w:t>…………………………………………</w:t>
            </w:r>
          </w:p>
        </w:tc>
      </w:tr>
      <w:tr w:rsidR="00E4468F" w14:paraId="209E0CD4"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CD2" w14:textId="77777777" w:rsidR="00E4468F" w:rsidRDefault="00D55DF4">
            <w:r>
              <w:rPr>
                <w:color w:val="000000"/>
                <w:sz w:val="22"/>
                <w:szCs w:val="22"/>
              </w:rPr>
              <w:t>Mã số sinh viên</w:t>
            </w:r>
          </w:p>
        </w:tc>
        <w:tc>
          <w:tcPr>
            <w:tcW w:w="66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CD3" w14:textId="77777777" w:rsidR="00E4468F" w:rsidRDefault="00D55DF4">
            <w:r>
              <w:rPr>
                <w:color w:val="000000"/>
                <w:sz w:val="22"/>
                <w:szCs w:val="22"/>
              </w:rPr>
              <w:t>…………………………………………</w:t>
            </w:r>
          </w:p>
        </w:tc>
      </w:tr>
      <w:tr w:rsidR="00E4468F" w14:paraId="209E0CD7"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CD5" w14:textId="77777777" w:rsidR="00E4468F" w:rsidRDefault="00D55DF4">
            <w:r>
              <w:rPr>
                <w:color w:val="000000"/>
                <w:sz w:val="22"/>
                <w:szCs w:val="22"/>
              </w:rPr>
              <w:t>Lớp</w:t>
            </w:r>
          </w:p>
        </w:tc>
        <w:tc>
          <w:tcPr>
            <w:tcW w:w="66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CD6" w14:textId="77777777" w:rsidR="00E4468F" w:rsidRDefault="00D55DF4">
            <w:r>
              <w:rPr>
                <w:color w:val="000000"/>
                <w:sz w:val="22"/>
                <w:szCs w:val="22"/>
              </w:rPr>
              <w:t>…………………………………………</w:t>
            </w:r>
          </w:p>
        </w:tc>
      </w:tr>
      <w:tr w:rsidR="00E4468F" w14:paraId="209E0CDA"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CD8" w14:textId="77777777" w:rsidR="00E4468F" w:rsidRDefault="00D55DF4">
            <w:r>
              <w:rPr>
                <w:color w:val="000000"/>
                <w:sz w:val="22"/>
                <w:szCs w:val="22"/>
              </w:rPr>
              <w:t>Giảng viên</w:t>
            </w:r>
          </w:p>
        </w:tc>
        <w:tc>
          <w:tcPr>
            <w:tcW w:w="66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CD9" w14:textId="77777777" w:rsidR="00E4468F" w:rsidRDefault="00D55DF4">
            <w:r>
              <w:rPr>
                <w:color w:val="000000"/>
                <w:sz w:val="22"/>
                <w:szCs w:val="22"/>
              </w:rPr>
              <w:t>…………………………………………</w:t>
            </w:r>
          </w:p>
        </w:tc>
      </w:tr>
      <w:tr w:rsidR="00E4468F" w14:paraId="209E0CDD"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CDB" w14:textId="77777777" w:rsidR="00E4468F" w:rsidRDefault="00D55DF4">
            <w:r>
              <w:rPr>
                <w:color w:val="000000"/>
                <w:sz w:val="22"/>
                <w:szCs w:val="22"/>
              </w:rPr>
              <w:t>Ngày thực hành</w:t>
            </w:r>
          </w:p>
        </w:tc>
        <w:tc>
          <w:tcPr>
            <w:tcW w:w="66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CDC" w14:textId="77777777" w:rsidR="00E4468F" w:rsidRDefault="00D55DF4">
            <w:r>
              <w:rPr>
                <w:color w:val="000000"/>
                <w:sz w:val="22"/>
                <w:szCs w:val="22"/>
              </w:rPr>
              <w:t>…………………………………………</w:t>
            </w:r>
          </w:p>
        </w:tc>
      </w:tr>
    </w:tbl>
    <w:p w14:paraId="209E0CE2" w14:textId="77777777" w:rsidR="00E4468F" w:rsidRDefault="00D55DF4">
      <w:pPr>
        <w:pStyle w:val="Heading1"/>
      </w:pPr>
      <w:r>
        <w:t>1. Môi trường thực hành</w:t>
      </w:r>
    </w:p>
    <w:p w14:paraId="209E0CE3" w14:textId="77777777" w:rsidR="00E4468F" w:rsidRDefault="00D55DF4">
      <w:pPr>
        <w:spacing w:after="120" w:line="300" w:lineRule="auto"/>
      </w:pPr>
      <w:r>
        <w:t>Bài lab dùng ba thành phần trong mạng VirtualBox Host-Only 192.168.56.0/24: máy thật Windows (cài Nmap/Npcap/Zenmap), Kali Linux (máy quét) và Metasploitable 2 (máy đích cố ý có lỗ hổng). Không dùng Bridged cho Metasploitable 2; NAT của Kali chỉ bật tạm khi cập nhật gói và phải ngắt trước khi quét.</w:t>
      </w:r>
    </w:p>
    <w:p w14:paraId="209E0CE4" w14:textId="77777777" w:rsidR="00E4468F" w:rsidRDefault="00D55DF4">
      <w:pPr>
        <w:pStyle w:val="Heading2"/>
      </w:pPr>
      <w:r>
        <w:t>1.1. Cài đặt Nmap trên Windows 10/11</w:t>
      </w:r>
    </w:p>
    <w:p w14:paraId="209E0CE5" w14:textId="77777777" w:rsidR="00E4468F" w:rsidRDefault="00D55DF4">
      <w:pPr>
        <w:pStyle w:val="ListParagraph"/>
        <w:numPr>
          <w:ilvl w:val="0"/>
          <w:numId w:val="2"/>
        </w:numPr>
        <w:spacing w:after="80"/>
      </w:pPr>
      <w:r>
        <w:t>Tải bản “Latest stable release self-installer” từ trang chính thức nmap.org/download.html.</w:t>
      </w:r>
    </w:p>
    <w:p w14:paraId="209E0CE6" w14:textId="77777777" w:rsidR="00E4468F" w:rsidRDefault="00D55DF4">
      <w:pPr>
        <w:pStyle w:val="ListParagraph"/>
        <w:numPr>
          <w:ilvl w:val="0"/>
          <w:numId w:val="2"/>
        </w:numPr>
        <w:spacing w:after="80"/>
      </w:pPr>
      <w:r>
        <w:t>Chạy Run as administrator, giữ Nmap Core Files, Register Nmap Path, Npcap, Zenmap.</w:t>
      </w:r>
    </w:p>
    <w:p w14:paraId="209E0CE7" w14:textId="77777777" w:rsidR="00E4468F" w:rsidRDefault="00D55DF4">
      <w:pPr>
        <w:pStyle w:val="ListParagraph"/>
        <w:numPr>
          <w:ilvl w:val="0"/>
          <w:numId w:val="2"/>
        </w:numPr>
        <w:spacing w:after="80"/>
      </w:pPr>
      <w:r>
        <w:t>Đóng/mở lại Terminal rồi kiểm tra phiên bản Nmap.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4468F" w14:paraId="209E0CEA" w14:textId="77777777">
        <w:tblPrEx>
          <w:tblCellMar>
            <w:top w:w="0" w:type="dxa"/>
            <w:bottom w:w="0" w:type="dxa"/>
          </w:tblCellMar>
        </w:tblPrEx>
        <w:trPr>
          <w:trHeight w:val="3200"/>
        </w:trPr>
        <w:tc>
          <w:tcPr>
            <w:tcW w:w="9638" w:type="dxa"/>
            <w:tcBorders>
              <w:top w:val="dashed" w:sz="8" w:space="0" w:color="000000"/>
              <w:left w:val="dashed" w:sz="8" w:space="0" w:color="000000"/>
              <w:bottom w:val="dashed" w:sz="8" w:space="0" w:color="000000"/>
              <w:right w:val="dashed" w:sz="8" w:space="0" w:color="000000"/>
            </w:tcBorders>
            <w:tcMar>
              <w:top w:w="120" w:type="dxa"/>
              <w:left w:w="200" w:type="dxa"/>
              <w:bottom w:w="120" w:type="dxa"/>
              <w:right w:w="200" w:type="dxa"/>
            </w:tcMar>
            <w:vAlign w:val="center"/>
          </w:tcPr>
          <w:p w14:paraId="209E0CE9" w14:textId="364D4304" w:rsidR="00E4468F" w:rsidRDefault="00AD2B30">
            <w:pPr>
              <w:jc w:val="center"/>
            </w:pPr>
            <w:r w:rsidRPr="00AD2B30">
              <w:lastRenderedPageBreak/>
              <w:drawing>
                <wp:inline distT="0" distB="0" distL="0" distR="0" wp14:anchorId="4D10BC5B" wp14:editId="1616C8FA">
                  <wp:extent cx="5387807" cy="2987299"/>
                  <wp:effectExtent l="0" t="0" r="3810" b="3810"/>
                  <wp:docPr id="390763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763318" name=""/>
                          <pic:cNvPicPr/>
                        </pic:nvPicPr>
                        <pic:blipFill>
                          <a:blip r:embed="rId7"/>
                          <a:stretch>
                            <a:fillRect/>
                          </a:stretch>
                        </pic:blipFill>
                        <pic:spPr>
                          <a:xfrm>
                            <a:off x="0" y="0"/>
                            <a:ext cx="5387807" cy="2987299"/>
                          </a:xfrm>
                          <a:prstGeom prst="rect">
                            <a:avLst/>
                          </a:prstGeom>
                        </pic:spPr>
                      </pic:pic>
                    </a:graphicData>
                  </a:graphic>
                </wp:inline>
              </w:drawing>
            </w:r>
          </w:p>
        </w:tc>
      </w:tr>
    </w:tbl>
    <w:p w14:paraId="209E0CEB" w14:textId="77777777" w:rsidR="00E4468F" w:rsidRDefault="00D55DF4">
      <w:pPr>
        <w:spacing w:before="80" w:after="200"/>
        <w:jc w:val="center"/>
      </w:pPr>
      <w:r>
        <w:rPr>
          <w:i/>
          <w:iCs/>
          <w:sz w:val="22"/>
          <w:szCs w:val="22"/>
        </w:rPr>
        <w:t>Hình 1. Kiểm tra Nmap trên Windows.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4468F" w14:paraId="209E0CEE" w14:textId="77777777">
        <w:tblPrEx>
          <w:tblCellMar>
            <w:top w:w="0" w:type="dxa"/>
            <w:bottom w:w="0" w:type="dxa"/>
          </w:tblCellMar>
        </w:tblPrEx>
        <w:trPr>
          <w:trHeight w:val="2600"/>
        </w:trPr>
        <w:tc>
          <w:tcPr>
            <w:tcW w:w="9638" w:type="dxa"/>
            <w:tcBorders>
              <w:top w:val="dashed" w:sz="8" w:space="0" w:color="000000"/>
              <w:left w:val="dashed" w:sz="8" w:space="0" w:color="000000"/>
              <w:bottom w:val="dashed" w:sz="8" w:space="0" w:color="000000"/>
              <w:right w:val="dashed" w:sz="8" w:space="0" w:color="000000"/>
            </w:tcBorders>
            <w:tcMar>
              <w:top w:w="120" w:type="dxa"/>
              <w:left w:w="200" w:type="dxa"/>
              <w:bottom w:w="120" w:type="dxa"/>
              <w:right w:w="200" w:type="dxa"/>
            </w:tcMar>
            <w:vAlign w:val="center"/>
          </w:tcPr>
          <w:p w14:paraId="209E0CED" w14:textId="32BCBDEB" w:rsidR="00E4468F" w:rsidRDefault="00512EF9">
            <w:pPr>
              <w:jc w:val="center"/>
            </w:pPr>
            <w:r w:rsidRPr="00512EF9">
              <w:drawing>
                <wp:inline distT="0" distB="0" distL="0" distR="0" wp14:anchorId="0DCEA8E8" wp14:editId="4C32792A">
                  <wp:extent cx="4610500" cy="2347163"/>
                  <wp:effectExtent l="0" t="0" r="0" b="0"/>
                  <wp:docPr id="1402268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268239" name=""/>
                          <pic:cNvPicPr/>
                        </pic:nvPicPr>
                        <pic:blipFill>
                          <a:blip r:embed="rId8"/>
                          <a:stretch>
                            <a:fillRect/>
                          </a:stretch>
                        </pic:blipFill>
                        <pic:spPr>
                          <a:xfrm>
                            <a:off x="0" y="0"/>
                            <a:ext cx="4610500" cy="2347163"/>
                          </a:xfrm>
                          <a:prstGeom prst="rect">
                            <a:avLst/>
                          </a:prstGeom>
                        </pic:spPr>
                      </pic:pic>
                    </a:graphicData>
                  </a:graphic>
                </wp:inline>
              </w:drawing>
            </w:r>
          </w:p>
        </w:tc>
      </w:tr>
    </w:tbl>
    <w:p w14:paraId="209E0CEF" w14:textId="77777777" w:rsidR="00E4468F" w:rsidRDefault="00D55DF4">
      <w:pPr>
        <w:spacing w:before="80" w:after="200"/>
        <w:jc w:val="center"/>
      </w:pPr>
      <w:r>
        <w:rPr>
          <w:i/>
          <w:iCs/>
          <w:sz w:val="22"/>
          <w:szCs w:val="22"/>
        </w:rPr>
        <w:t>Hình 2. IP adapter Host-Only trên Windows.</w:t>
      </w:r>
    </w:p>
    <w:p w14:paraId="209E0CF0" w14:textId="77777777" w:rsidR="00E4468F" w:rsidRDefault="00D55DF4">
      <w:pPr>
        <w:pStyle w:val="Heading2"/>
      </w:pPr>
      <w:r>
        <w:t>1.2. Cài đặt Nmap trên Kali Linux</w:t>
      </w:r>
    </w:p>
    <w:p w14:paraId="209E0CF1" w14:textId="77777777" w:rsidR="00E4468F" w:rsidRDefault="00D55DF4">
      <w:pPr>
        <w:pStyle w:val="ListParagraph"/>
        <w:numPr>
          <w:ilvl w:val="0"/>
          <w:numId w:val="2"/>
        </w:numPr>
        <w:spacing w:after="80"/>
      </w:pPr>
      <w:r>
        <w:t>Bật tạm Adapter NAT, cập nhật danh sách gói, cài nmap (và zenmap nếu cần giao diện đồ họa).</w:t>
      </w:r>
    </w:p>
    <w:p w14:paraId="209E0CF2" w14:textId="77777777" w:rsidR="00E4468F" w:rsidRDefault="00D55DF4">
      <w:pPr>
        <w:pStyle w:val="ListParagraph"/>
        <w:numPr>
          <w:ilvl w:val="0"/>
          <w:numId w:val="2"/>
        </w:numPr>
        <w:spacing w:after="80"/>
      </w:pPr>
      <w:r>
        <w:t>Kiểm tra phiên bản, sau đó tắt VM, ngắt NAT, chỉ giữ Host-Only Adapter.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4468F" w14:paraId="209E0CF5" w14:textId="77777777">
        <w:tblPrEx>
          <w:tblCellMar>
            <w:top w:w="0" w:type="dxa"/>
            <w:bottom w:w="0" w:type="dxa"/>
          </w:tblCellMar>
        </w:tblPrEx>
        <w:trPr>
          <w:trHeight w:val="2800"/>
        </w:trPr>
        <w:tc>
          <w:tcPr>
            <w:tcW w:w="9638" w:type="dxa"/>
            <w:tcBorders>
              <w:top w:val="dashed" w:sz="8" w:space="0" w:color="000000"/>
              <w:left w:val="dashed" w:sz="8" w:space="0" w:color="000000"/>
              <w:bottom w:val="dashed" w:sz="8" w:space="0" w:color="000000"/>
              <w:right w:val="dashed" w:sz="8" w:space="0" w:color="000000"/>
            </w:tcBorders>
            <w:tcMar>
              <w:top w:w="120" w:type="dxa"/>
              <w:left w:w="200" w:type="dxa"/>
              <w:bottom w:w="120" w:type="dxa"/>
              <w:right w:w="200" w:type="dxa"/>
            </w:tcMar>
            <w:vAlign w:val="center"/>
          </w:tcPr>
          <w:p w14:paraId="209E0CF4" w14:textId="707299A1" w:rsidR="00E4468F" w:rsidRDefault="00C70001">
            <w:pPr>
              <w:jc w:val="center"/>
            </w:pPr>
            <w:r w:rsidRPr="00C70001">
              <w:lastRenderedPageBreak/>
              <w:drawing>
                <wp:inline distT="0" distB="0" distL="0" distR="0" wp14:anchorId="777C9A90" wp14:editId="024287DE">
                  <wp:extent cx="5258256" cy="3147333"/>
                  <wp:effectExtent l="0" t="0" r="0" b="0"/>
                  <wp:docPr id="984032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032755" name=""/>
                          <pic:cNvPicPr/>
                        </pic:nvPicPr>
                        <pic:blipFill>
                          <a:blip r:embed="rId9"/>
                          <a:stretch>
                            <a:fillRect/>
                          </a:stretch>
                        </pic:blipFill>
                        <pic:spPr>
                          <a:xfrm>
                            <a:off x="0" y="0"/>
                            <a:ext cx="5258256" cy="3147333"/>
                          </a:xfrm>
                          <a:prstGeom prst="rect">
                            <a:avLst/>
                          </a:prstGeom>
                        </pic:spPr>
                      </pic:pic>
                    </a:graphicData>
                  </a:graphic>
                </wp:inline>
              </w:drawing>
            </w:r>
          </w:p>
        </w:tc>
      </w:tr>
    </w:tbl>
    <w:p w14:paraId="209E0CF6" w14:textId="77777777" w:rsidR="00E4468F" w:rsidRDefault="00D55DF4">
      <w:pPr>
        <w:spacing w:before="80" w:after="200"/>
        <w:jc w:val="center"/>
      </w:pPr>
      <w:r>
        <w:rPr>
          <w:i/>
          <w:iCs/>
          <w:sz w:val="22"/>
          <w:szCs w:val="22"/>
        </w:rPr>
        <w:t>Hình 3. Cài đặt và kiểm tra Nmap trên Kali.</w:t>
      </w:r>
    </w:p>
    <w:p w14:paraId="209E0CF7" w14:textId="77777777" w:rsidR="00E4468F" w:rsidRDefault="00D55DF4">
      <w:pPr>
        <w:pStyle w:val="Heading2"/>
      </w:pPr>
      <w:r>
        <w:t>1.3. Xác định IP các máy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38"/>
      </w:tblGrid>
      <w:tr w:rsidR="00E4468F" w14:paraId="209E0CFA" w14:textId="77777777">
        <w:tblPrEx>
          <w:tblCellMar>
            <w:top w:w="0" w:type="dxa"/>
            <w:bottom w:w="0" w:type="dxa"/>
          </w:tblCellMar>
        </w:tblPrEx>
        <w:trPr>
          <w:trHeight w:val="2400"/>
        </w:trPr>
        <w:tc>
          <w:tcPr>
            <w:tcW w:w="9638" w:type="dxa"/>
            <w:tcBorders>
              <w:top w:val="dashed" w:sz="8" w:space="0" w:color="000000"/>
              <w:left w:val="dashed" w:sz="8" w:space="0" w:color="000000"/>
              <w:bottom w:val="dashed" w:sz="8" w:space="0" w:color="000000"/>
              <w:right w:val="dashed" w:sz="8" w:space="0" w:color="000000"/>
            </w:tcBorders>
            <w:tcMar>
              <w:top w:w="120" w:type="dxa"/>
              <w:left w:w="200" w:type="dxa"/>
              <w:bottom w:w="120" w:type="dxa"/>
              <w:right w:w="200" w:type="dxa"/>
            </w:tcMar>
            <w:vAlign w:val="center"/>
          </w:tcPr>
          <w:p w14:paraId="209E0CF9" w14:textId="4B9F212D" w:rsidR="00E4468F" w:rsidRDefault="00F84151">
            <w:pPr>
              <w:jc w:val="center"/>
            </w:pPr>
            <w:r w:rsidRPr="00F84151">
              <w:drawing>
                <wp:inline distT="0" distB="0" distL="0" distR="0" wp14:anchorId="32C899AF" wp14:editId="54BC9C59">
                  <wp:extent cx="6120130" cy="2593975"/>
                  <wp:effectExtent l="0" t="0" r="0" b="0"/>
                  <wp:docPr id="816552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552484" name=""/>
                          <pic:cNvPicPr/>
                        </pic:nvPicPr>
                        <pic:blipFill>
                          <a:blip r:embed="rId10"/>
                          <a:stretch>
                            <a:fillRect/>
                          </a:stretch>
                        </pic:blipFill>
                        <pic:spPr>
                          <a:xfrm>
                            <a:off x="0" y="0"/>
                            <a:ext cx="6120130" cy="2593975"/>
                          </a:xfrm>
                          <a:prstGeom prst="rect">
                            <a:avLst/>
                          </a:prstGeom>
                        </pic:spPr>
                      </pic:pic>
                    </a:graphicData>
                  </a:graphic>
                </wp:inline>
              </w:drawing>
            </w:r>
          </w:p>
        </w:tc>
      </w:tr>
    </w:tbl>
    <w:p w14:paraId="209E0CFB" w14:textId="77777777" w:rsidR="00E4468F" w:rsidRDefault="00D55DF4">
      <w:pPr>
        <w:spacing w:before="80" w:after="200"/>
        <w:jc w:val="center"/>
      </w:pPr>
      <w:r>
        <w:rPr>
          <w:i/>
          <w:iCs/>
          <w:sz w:val="22"/>
          <w:szCs w:val="22"/>
        </w:rPr>
        <w:t>Hình 4. IP Host-Only của Kali.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38"/>
      </w:tblGrid>
      <w:tr w:rsidR="00E4468F" w14:paraId="209E0CFE" w14:textId="77777777">
        <w:tblPrEx>
          <w:tblCellMar>
            <w:top w:w="0" w:type="dxa"/>
            <w:bottom w:w="0" w:type="dxa"/>
          </w:tblCellMar>
        </w:tblPrEx>
        <w:trPr>
          <w:trHeight w:val="2400"/>
        </w:trPr>
        <w:tc>
          <w:tcPr>
            <w:tcW w:w="9638" w:type="dxa"/>
            <w:tcBorders>
              <w:top w:val="dashed" w:sz="8" w:space="0" w:color="000000"/>
              <w:left w:val="dashed" w:sz="8" w:space="0" w:color="000000"/>
              <w:bottom w:val="dashed" w:sz="8" w:space="0" w:color="000000"/>
              <w:right w:val="dashed" w:sz="8" w:space="0" w:color="000000"/>
            </w:tcBorders>
            <w:tcMar>
              <w:top w:w="120" w:type="dxa"/>
              <w:left w:w="200" w:type="dxa"/>
              <w:bottom w:w="120" w:type="dxa"/>
              <w:right w:w="200" w:type="dxa"/>
            </w:tcMar>
            <w:vAlign w:val="center"/>
          </w:tcPr>
          <w:p w14:paraId="209E0CFD" w14:textId="36FEBB57" w:rsidR="00E4468F" w:rsidRDefault="0051123D">
            <w:pPr>
              <w:jc w:val="center"/>
            </w:pPr>
            <w:r w:rsidRPr="0051123D">
              <w:rPr>
                <w:b/>
                <w:bCs/>
                <w:color w:val="000000"/>
                <w:sz w:val="22"/>
                <w:szCs w:val="22"/>
              </w:rPr>
              <w:lastRenderedPageBreak/>
              <w:drawing>
                <wp:inline distT="0" distB="0" distL="0" distR="0" wp14:anchorId="6565DBBC" wp14:editId="0FABA10E">
                  <wp:extent cx="6120130" cy="3020695"/>
                  <wp:effectExtent l="0" t="0" r="0" b="8255"/>
                  <wp:docPr id="2125854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854508" name=""/>
                          <pic:cNvPicPr/>
                        </pic:nvPicPr>
                        <pic:blipFill>
                          <a:blip r:embed="rId11"/>
                          <a:stretch>
                            <a:fillRect/>
                          </a:stretch>
                        </pic:blipFill>
                        <pic:spPr>
                          <a:xfrm>
                            <a:off x="0" y="0"/>
                            <a:ext cx="6120130" cy="3020695"/>
                          </a:xfrm>
                          <a:prstGeom prst="rect">
                            <a:avLst/>
                          </a:prstGeom>
                        </pic:spPr>
                      </pic:pic>
                    </a:graphicData>
                  </a:graphic>
                </wp:inline>
              </w:drawing>
            </w:r>
          </w:p>
        </w:tc>
      </w:tr>
    </w:tbl>
    <w:p w14:paraId="209E0CFF" w14:textId="77777777" w:rsidR="00E4468F" w:rsidRDefault="00D55DF4">
      <w:pPr>
        <w:spacing w:before="80" w:after="200"/>
        <w:jc w:val="center"/>
      </w:pPr>
      <w:r>
        <w:rPr>
          <w:i/>
          <w:iCs/>
          <w:sz w:val="22"/>
          <w:szCs w:val="22"/>
        </w:rPr>
        <w:t>Hình 5. IP của Metasploitable 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400"/>
        <w:gridCol w:w="2000"/>
        <w:gridCol w:w="2938"/>
      </w:tblGrid>
      <w:tr w:rsidR="00E4468F" w14:paraId="209E0D04" w14:textId="77777777">
        <w:tblPrEx>
          <w:tblCellMar>
            <w:top w:w="0" w:type="dxa"/>
            <w:bottom w:w="0" w:type="dxa"/>
          </w:tblCellMar>
        </w:tblPrEx>
        <w:trPr>
          <w:tblHeader/>
        </w:trPr>
        <w:tc>
          <w:tcPr>
            <w:tcW w:w="2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00" w14:textId="77777777" w:rsidR="00E4468F" w:rsidRDefault="00D55DF4">
            <w:r>
              <w:rPr>
                <w:b/>
                <w:bCs/>
                <w:color w:val="000000"/>
                <w:sz w:val="22"/>
                <w:szCs w:val="22"/>
              </w:rPr>
              <w:t>Thiết bị</w:t>
            </w:r>
          </w:p>
        </w:tc>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01" w14:textId="77777777" w:rsidR="00E4468F" w:rsidRDefault="00D55DF4">
            <w:r>
              <w:rPr>
                <w:b/>
                <w:bCs/>
                <w:color w:val="000000"/>
                <w:sz w:val="22"/>
                <w:szCs w:val="22"/>
              </w:rPr>
              <w:t>IP thực tế</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02" w14:textId="77777777" w:rsidR="00E4468F" w:rsidRDefault="00D55DF4">
            <w:r>
              <w:rPr>
                <w:b/>
                <w:bCs/>
                <w:color w:val="000000"/>
                <w:sz w:val="22"/>
                <w:szCs w:val="22"/>
              </w:rPr>
              <w:t>Subnet</w:t>
            </w:r>
          </w:p>
        </w:tc>
        <w:tc>
          <w:tcPr>
            <w:tcW w:w="29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03" w14:textId="77777777" w:rsidR="00E4468F" w:rsidRDefault="00D55DF4">
            <w:r>
              <w:rPr>
                <w:b/>
                <w:bCs/>
                <w:color w:val="000000"/>
                <w:sz w:val="22"/>
                <w:szCs w:val="22"/>
              </w:rPr>
              <w:t>Ghi chú</w:t>
            </w:r>
          </w:p>
        </w:tc>
      </w:tr>
      <w:tr w:rsidR="00E4468F" w14:paraId="209E0D09"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05" w14:textId="77777777" w:rsidR="00E4468F" w:rsidRDefault="00D55DF4">
            <w:r>
              <w:rPr>
                <w:color w:val="000000"/>
                <w:sz w:val="22"/>
                <w:szCs w:val="22"/>
              </w:rPr>
              <w:t>Windows Host</w:t>
            </w:r>
          </w:p>
        </w:tc>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06" w14:textId="77777777" w:rsidR="00E4468F" w:rsidRDefault="00E4468F"/>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07" w14:textId="77777777" w:rsidR="00E4468F" w:rsidRDefault="00E4468F"/>
        </w:tc>
        <w:tc>
          <w:tcPr>
            <w:tcW w:w="29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08" w14:textId="77777777" w:rsidR="00E4468F" w:rsidRDefault="00D55DF4">
            <w:r>
              <w:rPr>
                <w:color w:val="000000"/>
                <w:sz w:val="22"/>
                <w:szCs w:val="22"/>
              </w:rPr>
              <w:t>VirtualBox Host-Only adapter</w:t>
            </w:r>
          </w:p>
        </w:tc>
      </w:tr>
      <w:tr w:rsidR="00E4468F" w14:paraId="209E0D0E"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0A" w14:textId="77777777" w:rsidR="00E4468F" w:rsidRDefault="00D55DF4">
            <w:r>
              <w:rPr>
                <w:color w:val="000000"/>
                <w:sz w:val="22"/>
                <w:szCs w:val="22"/>
              </w:rPr>
              <w:t>Kali VM</w:t>
            </w:r>
          </w:p>
        </w:tc>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0B" w14:textId="77777777" w:rsidR="00E4468F" w:rsidRDefault="00E4468F"/>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0C" w14:textId="77777777" w:rsidR="00E4468F" w:rsidRDefault="00E4468F"/>
        </w:tc>
        <w:tc>
          <w:tcPr>
            <w:tcW w:w="29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0D" w14:textId="77777777" w:rsidR="00E4468F" w:rsidRDefault="00D55DF4">
            <w:r>
              <w:rPr>
                <w:color w:val="000000"/>
                <w:sz w:val="22"/>
                <w:szCs w:val="22"/>
              </w:rPr>
              <w:t>Máy quét</w:t>
            </w:r>
          </w:p>
        </w:tc>
      </w:tr>
      <w:tr w:rsidR="00E4468F" w14:paraId="209E0D13"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0F" w14:textId="77777777" w:rsidR="00E4468F" w:rsidRDefault="00D55DF4">
            <w:r>
              <w:rPr>
                <w:color w:val="000000"/>
                <w:sz w:val="22"/>
                <w:szCs w:val="22"/>
              </w:rPr>
              <w:t>Metasploitable 2</w:t>
            </w:r>
          </w:p>
        </w:tc>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10" w14:textId="77777777" w:rsidR="00E4468F" w:rsidRDefault="00E4468F"/>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11" w14:textId="77777777" w:rsidR="00E4468F" w:rsidRDefault="00E4468F"/>
        </w:tc>
        <w:tc>
          <w:tcPr>
            <w:tcW w:w="29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12" w14:textId="77777777" w:rsidR="00E4468F" w:rsidRDefault="00D55DF4">
            <w:r>
              <w:rPr>
                <w:color w:val="000000"/>
                <w:sz w:val="22"/>
                <w:szCs w:val="22"/>
              </w:rPr>
              <w:t>Máy đích</w:t>
            </w:r>
          </w:p>
        </w:tc>
      </w:tr>
      <w:tr w:rsidR="00E4468F" w14:paraId="209E0D18"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14" w14:textId="77777777" w:rsidR="00E4468F" w:rsidRDefault="00D55DF4">
            <w:r>
              <w:rPr>
                <w:color w:val="000000"/>
                <w:sz w:val="22"/>
                <w:szCs w:val="22"/>
              </w:rPr>
              <w:t>Windows VM (tùy chọn)</w:t>
            </w:r>
          </w:p>
        </w:tc>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15" w14:textId="77777777" w:rsidR="00E4468F" w:rsidRDefault="00E4468F"/>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16" w14:textId="77777777" w:rsidR="00E4468F" w:rsidRDefault="00E4468F"/>
        </w:tc>
        <w:tc>
          <w:tcPr>
            <w:tcW w:w="29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17" w14:textId="77777777" w:rsidR="00E4468F" w:rsidRDefault="00D55DF4">
            <w:r>
              <w:rPr>
                <w:color w:val="000000"/>
                <w:sz w:val="22"/>
                <w:szCs w:val="22"/>
              </w:rPr>
              <w:t>Máy đích đối chiếu</w:t>
            </w:r>
          </w:p>
        </w:tc>
      </w:tr>
    </w:tbl>
    <w:p w14:paraId="209E0D19" w14:textId="77777777" w:rsidR="00E4468F" w:rsidRDefault="00E4468F">
      <w:pPr>
        <w:spacing w:after="80"/>
      </w:pPr>
    </w:p>
    <w:p w14:paraId="209E0D1A" w14:textId="77777777" w:rsidR="00E4468F" w:rsidRDefault="00D55DF4">
      <w:pPr>
        <w:spacing w:after="120" w:line="300" w:lineRule="auto"/>
      </w:pPr>
      <w:r>
        <w:t>Kiểm tra kết nối trước khi quét: từ Kali ping 4 gói tới Metasploitable 2. Nếu ping thất bại thì không quét; kiểm tra cùng Host-Only Network, subnet mask, IP trùng, máy đích đã bật, firewall chặn ICMP (khi đó có thể cần -Pn).</w:t>
      </w:r>
    </w:p>
    <w:p w14:paraId="209E0D1F" w14:textId="77777777" w:rsidR="00E4468F" w:rsidRDefault="00D55DF4">
      <w:pPr>
        <w:pStyle w:val="Heading1"/>
      </w:pPr>
      <w:r>
        <w:t>2. Tình huống: Rà soát an toàn mạng nội bộ</w:t>
      </w:r>
    </w:p>
    <w:p w14:paraId="209E0D20" w14:textId="77777777" w:rsidR="00E4468F" w:rsidRDefault="00D55DF4">
      <w:pPr>
        <w:spacing w:after="120" w:line="300" w:lineRule="auto"/>
      </w:pPr>
      <w:r>
        <w:t>Vai trò: kỹ thuật viên Blue Team, lập bản kiểm kê host, cổng, dịch vụ và rủi ro cơ bản cho dải 192.168.56.0/24. IP máy đích phải được phát hiện và chứng minh bằng kết quả quét, không được giả định.</w:t>
      </w:r>
    </w:p>
    <w:p w14:paraId="209E0D21" w14:textId="77777777" w:rsidR="00E4468F" w:rsidRDefault="00D55DF4">
      <w:pPr>
        <w:spacing w:before="120"/>
        <w:jc w:val="center"/>
      </w:pPr>
      <w:r>
        <w:rPr>
          <w:noProof/>
        </w:rPr>
        <w:drawing>
          <wp:inline distT="0" distB="0" distL="0" distR="0" wp14:anchorId="209E0F08" wp14:editId="209E0F09">
            <wp:extent cx="5715000" cy="1485900"/>
            <wp:effectExtent l="0" t="0" r="0" b="0"/>
            <wp:docPr id="609500795" name="dC.png" descr="Sơ đồ A. Quy trình rà soát bằng Nmap trong bài lab" title="Sơ đồ A. Quy trình rà soát bằng Nmap trong bài 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1485900"/>
                    </a:xfrm>
                    <a:prstGeom prst="rect">
                      <a:avLst/>
                    </a:prstGeom>
                  </pic:spPr>
                </pic:pic>
              </a:graphicData>
            </a:graphic>
          </wp:inline>
        </w:drawing>
      </w:r>
    </w:p>
    <w:p w14:paraId="209E0D22" w14:textId="77777777" w:rsidR="00E4468F" w:rsidRDefault="00D55DF4">
      <w:pPr>
        <w:spacing w:before="80" w:after="200"/>
        <w:jc w:val="center"/>
      </w:pPr>
      <w:r>
        <w:rPr>
          <w:i/>
          <w:iCs/>
          <w:sz w:val="22"/>
          <w:szCs w:val="22"/>
        </w:rPr>
        <w:t>Sơ đồ A. Quy trình rà soát bằng Nmap trong bài lab (hình minh họa lý thuyết, KHÔNG phải kết quả quét)</w:t>
      </w:r>
    </w:p>
    <w:p w14:paraId="209E0D23" w14:textId="77777777" w:rsidR="00E4468F" w:rsidRDefault="00D55DF4">
      <w:pPr>
        <w:pStyle w:val="Heading2"/>
      </w:pPr>
      <w:r>
        <w:lastRenderedPageBreak/>
        <w:t>2.1. Nhiệm vụ 1 – Phát hiện host đang hoạt động (-sn)</w:t>
      </w:r>
    </w:p>
    <w:p w14:paraId="209E0D27" w14:textId="70E3A82E" w:rsidR="00E4468F" w:rsidRDefault="00E4468F">
      <w:pPr>
        <w:spacing w:before="80" w:after="200"/>
        <w:jc w:val="cente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000"/>
        <w:gridCol w:w="2200"/>
        <w:gridCol w:w="2300"/>
        <w:gridCol w:w="2438"/>
      </w:tblGrid>
      <w:tr w:rsidR="00E4468F" w14:paraId="209E0D2D" w14:textId="77777777">
        <w:tblPrEx>
          <w:tblCellMar>
            <w:top w:w="0" w:type="dxa"/>
            <w:bottom w:w="0" w:type="dxa"/>
          </w:tblCellMar>
        </w:tblPrEx>
        <w:trPr>
          <w:tblHeader/>
        </w:trPr>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28" w14:textId="77777777" w:rsidR="00E4468F" w:rsidRDefault="00D55DF4">
            <w:r>
              <w:rPr>
                <w:b/>
                <w:bCs/>
                <w:color w:val="000000"/>
                <w:sz w:val="22"/>
                <w:szCs w:val="22"/>
              </w:rPr>
              <w:t>STT</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29" w14:textId="77777777" w:rsidR="00E4468F" w:rsidRDefault="00D55DF4">
            <w:r>
              <w:rPr>
                <w:b/>
                <w:bCs/>
                <w:color w:val="000000"/>
                <w:sz w:val="22"/>
                <w:szCs w:val="22"/>
              </w:rPr>
              <w:t>IP phát hiện</w:t>
            </w:r>
          </w:p>
        </w:tc>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2A" w14:textId="77777777" w:rsidR="00E4468F" w:rsidRDefault="00D55DF4">
            <w:r>
              <w:rPr>
                <w:b/>
                <w:bCs/>
                <w:color w:val="000000"/>
                <w:sz w:val="22"/>
                <w:szCs w:val="22"/>
              </w:rPr>
              <w:t>MAC/Vendor</w:t>
            </w:r>
          </w:p>
        </w:tc>
        <w:tc>
          <w:tcPr>
            <w:tcW w:w="2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2B" w14:textId="77777777" w:rsidR="00E4468F" w:rsidRDefault="00D55DF4">
            <w:r>
              <w:rPr>
                <w:b/>
                <w:bCs/>
                <w:color w:val="000000"/>
                <w:sz w:val="22"/>
                <w:szCs w:val="22"/>
              </w:rPr>
              <w:t>Vai trò suy đoán</w:t>
            </w:r>
          </w:p>
        </w:tc>
        <w:tc>
          <w:tcPr>
            <w:tcW w:w="24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2C" w14:textId="77777777" w:rsidR="00E4468F" w:rsidRDefault="00D55DF4">
            <w:r>
              <w:rPr>
                <w:b/>
                <w:bCs/>
                <w:color w:val="000000"/>
                <w:sz w:val="22"/>
                <w:szCs w:val="22"/>
              </w:rPr>
              <w:t>Bằng chứng</w:t>
            </w:r>
          </w:p>
        </w:tc>
      </w:tr>
      <w:tr w:rsidR="00E4468F" w14:paraId="209E0D33"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2E" w14:textId="77777777" w:rsidR="00E4468F" w:rsidRDefault="00D55DF4">
            <w:r>
              <w:rPr>
                <w:color w:val="000000"/>
                <w:sz w:val="22"/>
                <w:szCs w:val="22"/>
              </w:rPr>
              <w:t>1</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2F" w14:textId="77777777" w:rsidR="00E4468F" w:rsidRDefault="00E4468F"/>
        </w:tc>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30" w14:textId="77777777" w:rsidR="00E4468F" w:rsidRDefault="00E4468F"/>
        </w:tc>
        <w:tc>
          <w:tcPr>
            <w:tcW w:w="2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31" w14:textId="77777777" w:rsidR="00E4468F" w:rsidRDefault="00E4468F"/>
        </w:tc>
        <w:tc>
          <w:tcPr>
            <w:tcW w:w="24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32" w14:textId="77777777" w:rsidR="00E4468F" w:rsidRDefault="00E4468F"/>
        </w:tc>
      </w:tr>
      <w:tr w:rsidR="00E4468F" w14:paraId="209E0D39"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34" w14:textId="77777777" w:rsidR="00E4468F" w:rsidRDefault="00D55DF4">
            <w:r>
              <w:rPr>
                <w:color w:val="000000"/>
                <w:sz w:val="22"/>
                <w:szCs w:val="22"/>
              </w:rPr>
              <w:t>2</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35" w14:textId="77777777" w:rsidR="00E4468F" w:rsidRDefault="00E4468F"/>
        </w:tc>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36" w14:textId="77777777" w:rsidR="00E4468F" w:rsidRDefault="00E4468F"/>
        </w:tc>
        <w:tc>
          <w:tcPr>
            <w:tcW w:w="2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37" w14:textId="77777777" w:rsidR="00E4468F" w:rsidRDefault="00E4468F"/>
        </w:tc>
        <w:tc>
          <w:tcPr>
            <w:tcW w:w="24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38" w14:textId="77777777" w:rsidR="00E4468F" w:rsidRDefault="00E4468F"/>
        </w:tc>
      </w:tr>
      <w:tr w:rsidR="00E4468F" w14:paraId="209E0D3F"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3A" w14:textId="77777777" w:rsidR="00E4468F" w:rsidRDefault="00D55DF4">
            <w:r>
              <w:rPr>
                <w:color w:val="000000"/>
                <w:sz w:val="22"/>
                <w:szCs w:val="22"/>
              </w:rPr>
              <w:t>3</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3B" w14:textId="77777777" w:rsidR="00E4468F" w:rsidRDefault="00E4468F"/>
        </w:tc>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3C" w14:textId="77777777" w:rsidR="00E4468F" w:rsidRDefault="00E4468F"/>
        </w:tc>
        <w:tc>
          <w:tcPr>
            <w:tcW w:w="2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3D" w14:textId="77777777" w:rsidR="00E4468F" w:rsidRDefault="00E4468F"/>
        </w:tc>
        <w:tc>
          <w:tcPr>
            <w:tcW w:w="24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3E" w14:textId="77777777" w:rsidR="00E4468F" w:rsidRDefault="00E4468F"/>
        </w:tc>
      </w:tr>
    </w:tbl>
    <w:p w14:paraId="209E0D40" w14:textId="77777777" w:rsidR="00E4468F" w:rsidRDefault="00E4468F">
      <w:pPr>
        <w:spacing w:after="80"/>
      </w:pPr>
    </w:p>
    <w:p w14:paraId="209E0D41" w14:textId="77777777" w:rsidR="00E4468F" w:rsidRDefault="00D55DF4">
      <w:pPr>
        <w:spacing w:after="120" w:line="300" w:lineRule="auto"/>
      </w:pPr>
      <w:r>
        <w:t>Đối chiếu số host với số VM đang bật; nếu dư host, xác định đó là adapter của máy thật hoặc dịch vụ DHCP:</w:t>
      </w:r>
    </w:p>
    <w:p w14:paraId="209E0D42" w14:textId="77777777" w:rsidR="00E4468F" w:rsidRDefault="00D55DF4">
      <w:pPr>
        <w:spacing w:after="120" w:line="300" w:lineRule="auto"/>
      </w:pPr>
      <w:r>
        <w:t>……………………………………………………………………………………………………………………………</w:t>
      </w:r>
    </w:p>
    <w:p w14:paraId="209E0D43" w14:textId="77777777" w:rsidR="00E4468F" w:rsidRDefault="00D55DF4">
      <w:pPr>
        <w:spacing w:after="120" w:line="300" w:lineRule="auto"/>
      </w:pPr>
      <w:r>
        <w:t>……………………………………………………………………………………………………………………………</w:t>
      </w:r>
    </w:p>
    <w:p w14:paraId="209E0D44" w14:textId="77777777" w:rsidR="00E4468F" w:rsidRDefault="00D55DF4">
      <w:pPr>
        <w:pStyle w:val="Heading1"/>
      </w:pPr>
      <w:r>
        <w:t>3. Khảo sát cổng TCP và so sánh kỹ thuật quét</w:t>
      </w:r>
    </w:p>
    <w:p w14:paraId="209E0D45" w14:textId="77777777" w:rsidR="00E4468F" w:rsidRDefault="00D55DF4">
      <w:pPr>
        <w:pStyle w:val="Heading2"/>
      </w:pPr>
      <w:r>
        <w:t>3.1. TCP Connect scan (-sT)</w:t>
      </w:r>
    </w:p>
    <w:p w14:paraId="209E0D4A" w14:textId="77777777" w:rsidR="00E4468F" w:rsidRDefault="00D55DF4">
      <w:pPr>
        <w:pStyle w:val="ListParagraph"/>
        <w:numPr>
          <w:ilvl w:val="0"/>
          <w:numId w:val="2"/>
        </w:numPr>
        <w:spacing w:after="80"/>
      </w:pPr>
      <w:r>
        <w:t>Tổng số cổng open / closed / filtered: ……… / ……… / ………</w:t>
      </w:r>
    </w:p>
    <w:p w14:paraId="209E0D4B" w14:textId="77777777" w:rsidR="00E4468F" w:rsidRDefault="00D55DF4">
      <w:pPr>
        <w:pStyle w:val="ListParagraph"/>
        <w:numPr>
          <w:ilvl w:val="0"/>
          <w:numId w:val="2"/>
        </w:numPr>
        <w:spacing w:after="80"/>
      </w:pPr>
      <w:r>
        <w:t>Ba cổng open và dịch vụ Nmap suy đoán: ………………………………………………………</w:t>
      </w:r>
    </w:p>
    <w:p w14:paraId="209E0D4C" w14:textId="77777777" w:rsidR="00E4468F" w:rsidRDefault="00D55DF4">
      <w:pPr>
        <w:pStyle w:val="ListParagraph"/>
        <w:numPr>
          <w:ilvl w:val="0"/>
          <w:numId w:val="2"/>
        </w:numPr>
        <w:spacing w:after="80"/>
      </w:pPr>
      <w:r>
        <w:t>Nhận xét: -sT gọi hàm connect() của hệ điều hành để hoàn tất bắt tay 3 bước nên không cần đặc quyền raw socket, khác với -sS phải tự tạo gói tin thô.</w:t>
      </w:r>
    </w:p>
    <w:p w14:paraId="209E0D4D" w14:textId="77777777" w:rsidR="00E4468F" w:rsidRDefault="00D55DF4">
      <w:pPr>
        <w:pStyle w:val="Heading2"/>
      </w:pPr>
      <w:r>
        <w:t>3.2. SYN scan (-sS)</w:t>
      </w:r>
    </w:p>
    <w:p w14:paraId="209E0D51" w14:textId="61BA00F3" w:rsidR="00E4468F" w:rsidRDefault="00E4468F">
      <w:pPr>
        <w:spacing w:before="80" w:after="200"/>
        <w:jc w:val="cente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700"/>
        <w:gridCol w:w="1700"/>
        <w:gridCol w:w="4038"/>
      </w:tblGrid>
      <w:tr w:rsidR="00E4468F" w14:paraId="209E0D56" w14:textId="77777777">
        <w:tblPrEx>
          <w:tblCellMar>
            <w:top w:w="0" w:type="dxa"/>
            <w:bottom w:w="0" w:type="dxa"/>
          </w:tblCellMar>
        </w:tblPrEx>
        <w:trPr>
          <w:tblHeader/>
        </w:trPr>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52" w14:textId="77777777" w:rsidR="00E4468F" w:rsidRDefault="00D55DF4">
            <w:r>
              <w:rPr>
                <w:b/>
                <w:bCs/>
                <w:color w:val="000000"/>
                <w:sz w:val="22"/>
                <w:szCs w:val="22"/>
              </w:rPr>
              <w:t>Tiêu chí</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53" w14:textId="77777777" w:rsidR="00E4468F" w:rsidRDefault="00D55DF4">
            <w:r>
              <w:rPr>
                <w:b/>
                <w:bCs/>
                <w:color w:val="000000"/>
                <w:sz w:val="22"/>
                <w:szCs w:val="22"/>
              </w:rPr>
              <w:t>-sT</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54" w14:textId="77777777" w:rsidR="00E4468F" w:rsidRDefault="00D55DF4">
            <w:r>
              <w:rPr>
                <w:b/>
                <w:bCs/>
                <w:color w:val="000000"/>
                <w:sz w:val="22"/>
                <w:szCs w:val="22"/>
              </w:rPr>
              <w:t>-sS</w:t>
            </w:r>
          </w:p>
        </w:tc>
        <w:tc>
          <w:tcPr>
            <w:tcW w:w="40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55" w14:textId="77777777" w:rsidR="00E4468F" w:rsidRDefault="00D55DF4">
            <w:r>
              <w:rPr>
                <w:b/>
                <w:bCs/>
                <w:color w:val="000000"/>
                <w:sz w:val="22"/>
                <w:szCs w:val="22"/>
              </w:rPr>
              <w:t>Nhận xét của sinh viên</w:t>
            </w:r>
          </w:p>
        </w:tc>
      </w:tr>
      <w:tr w:rsidR="00E4468F" w14:paraId="209E0D5B"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57" w14:textId="77777777" w:rsidR="00E4468F" w:rsidRDefault="00D55DF4">
            <w:r>
              <w:rPr>
                <w:color w:val="000000"/>
                <w:sz w:val="22"/>
                <w:szCs w:val="22"/>
              </w:rPr>
              <w:t>Cổng open</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58" w14:textId="77777777" w:rsidR="00E4468F" w:rsidRDefault="00E4468F"/>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59" w14:textId="77777777" w:rsidR="00E4468F" w:rsidRDefault="00E4468F"/>
        </w:tc>
        <w:tc>
          <w:tcPr>
            <w:tcW w:w="40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5A" w14:textId="77777777" w:rsidR="00E4468F" w:rsidRDefault="00E4468F"/>
        </w:tc>
      </w:tr>
      <w:tr w:rsidR="00E4468F" w14:paraId="209E0D60"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5C" w14:textId="77777777" w:rsidR="00E4468F" w:rsidRDefault="00D55DF4">
            <w:r>
              <w:rPr>
                <w:color w:val="000000"/>
                <w:sz w:val="22"/>
                <w:szCs w:val="22"/>
              </w:rPr>
              <w:t>Cổng closed</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5D" w14:textId="77777777" w:rsidR="00E4468F" w:rsidRDefault="00E4468F"/>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5E" w14:textId="77777777" w:rsidR="00E4468F" w:rsidRDefault="00E4468F"/>
        </w:tc>
        <w:tc>
          <w:tcPr>
            <w:tcW w:w="40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5F" w14:textId="77777777" w:rsidR="00E4468F" w:rsidRDefault="00E4468F"/>
        </w:tc>
      </w:tr>
      <w:tr w:rsidR="00E4468F" w14:paraId="209E0D65"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61" w14:textId="77777777" w:rsidR="00E4468F" w:rsidRDefault="00D55DF4">
            <w:r>
              <w:rPr>
                <w:color w:val="000000"/>
                <w:sz w:val="22"/>
                <w:szCs w:val="22"/>
              </w:rPr>
              <w:t>Cổng filtered</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62" w14:textId="77777777" w:rsidR="00E4468F" w:rsidRDefault="00E4468F"/>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63" w14:textId="77777777" w:rsidR="00E4468F" w:rsidRDefault="00E4468F"/>
        </w:tc>
        <w:tc>
          <w:tcPr>
            <w:tcW w:w="40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64" w14:textId="77777777" w:rsidR="00E4468F" w:rsidRDefault="00E4468F"/>
        </w:tc>
      </w:tr>
      <w:tr w:rsidR="00E4468F" w14:paraId="209E0D6A"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66" w14:textId="77777777" w:rsidR="00E4468F" w:rsidRDefault="00D55DF4">
            <w:r>
              <w:rPr>
                <w:color w:val="000000"/>
                <w:sz w:val="22"/>
                <w:szCs w:val="22"/>
              </w:rPr>
              <w:t>Thời gian quét</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67" w14:textId="77777777" w:rsidR="00E4468F" w:rsidRDefault="00E4468F"/>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68" w14:textId="77777777" w:rsidR="00E4468F" w:rsidRDefault="00E4468F"/>
        </w:tc>
        <w:tc>
          <w:tcPr>
            <w:tcW w:w="40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69" w14:textId="77777777" w:rsidR="00E4468F" w:rsidRDefault="00E4468F"/>
        </w:tc>
      </w:tr>
      <w:tr w:rsidR="00E4468F" w14:paraId="209E0D6F"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6B" w14:textId="77777777" w:rsidR="00E4468F" w:rsidRDefault="00D55DF4">
            <w:r>
              <w:rPr>
                <w:color w:val="000000"/>
                <w:sz w:val="22"/>
                <w:szCs w:val="22"/>
              </w:rPr>
              <w:t>Quyền cần thiết</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6C" w14:textId="77777777" w:rsidR="00E4468F" w:rsidRDefault="00D55DF4">
            <w:r>
              <w:rPr>
                <w:color w:val="000000"/>
                <w:sz w:val="22"/>
                <w:szCs w:val="22"/>
              </w:rPr>
              <w:t>Người dùng thường</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6D" w14:textId="77777777" w:rsidR="00E4468F" w:rsidRDefault="00D55DF4">
            <w:r>
              <w:rPr>
                <w:color w:val="000000"/>
                <w:sz w:val="22"/>
                <w:szCs w:val="22"/>
              </w:rPr>
              <w:t>root/sudo</w:t>
            </w:r>
          </w:p>
        </w:tc>
        <w:tc>
          <w:tcPr>
            <w:tcW w:w="40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6E" w14:textId="77777777" w:rsidR="00E4468F" w:rsidRDefault="00E4468F"/>
        </w:tc>
      </w:tr>
    </w:tbl>
    <w:p w14:paraId="209E0D70" w14:textId="77777777" w:rsidR="00E4468F" w:rsidRDefault="00E4468F">
      <w:pPr>
        <w:spacing w:after="80"/>
      </w:pPr>
    </w:p>
    <w:p w14:paraId="209E0D71" w14:textId="77777777" w:rsidR="00E4468F" w:rsidRDefault="00D55DF4">
      <w:pPr>
        <w:spacing w:before="120"/>
        <w:jc w:val="center"/>
      </w:pPr>
      <w:r>
        <w:rPr>
          <w:noProof/>
        </w:rPr>
        <w:lastRenderedPageBreak/>
        <w:drawing>
          <wp:inline distT="0" distB="0" distL="0" distR="0" wp14:anchorId="209E0F0A" wp14:editId="209E0F0B">
            <wp:extent cx="5334000" cy="2457450"/>
            <wp:effectExtent l="0" t="0" r="0" b="0"/>
            <wp:docPr id="1506873171" name="dA.png" descr="Sơ đồ B. So sánh cơ chế -sT và -sS" title="Sơ đồ B. So sánh cơ chế -sT và -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457450"/>
                    </a:xfrm>
                    <a:prstGeom prst="rect">
                      <a:avLst/>
                    </a:prstGeom>
                  </pic:spPr>
                </pic:pic>
              </a:graphicData>
            </a:graphic>
          </wp:inline>
        </w:drawing>
      </w:r>
    </w:p>
    <w:p w14:paraId="209E0D72" w14:textId="77777777" w:rsidR="00E4468F" w:rsidRDefault="00D55DF4">
      <w:pPr>
        <w:spacing w:before="80" w:after="200"/>
        <w:jc w:val="center"/>
      </w:pPr>
      <w:r>
        <w:rPr>
          <w:i/>
          <w:iCs/>
          <w:sz w:val="22"/>
          <w:szCs w:val="22"/>
        </w:rPr>
        <w:t>Sơ đồ B. So sánh cơ chế -sT và -sS (hình minh họa lý thuyết, KHÔNG phải kết quả quét)</w:t>
      </w:r>
    </w:p>
    <w:p w14:paraId="209E0D73" w14:textId="77777777" w:rsidR="00E4468F" w:rsidRDefault="00D55DF4">
      <w:pPr>
        <w:pStyle w:val="Heading2"/>
      </w:pPr>
      <w:r>
        <w:t>3.3. FIN / Xmas / NULL scan</w:t>
      </w:r>
    </w:p>
    <w:p w14:paraId="209E0D74" w14:textId="77777777" w:rsidR="00E4468F" w:rsidRDefault="00D55DF4">
      <w:pPr>
        <w:spacing w:after="120" w:line="300" w:lineRule="auto"/>
      </w:pPr>
      <w:r>
        <w:t>Chỉ chạy vào Metasploitable 2 và Windows VM của chính mình. Lưu ý: open|filtered không có nghĩa là open; Nmap không phân biệt được cổng mở hay bị lọc làm im lặng, và kết quả phụ thuộc vào TCP/IP stack cùng firewall của mục tiêu.</w:t>
      </w:r>
    </w:p>
    <w:p w14:paraId="209E0D81" w14:textId="77777777" w:rsidR="00E4468F" w:rsidRDefault="00D55DF4">
      <w:pPr>
        <w:spacing w:after="120" w:line="300" w:lineRule="auto"/>
      </w:pPr>
      <w:r>
        <w:t>Phân tích / so sánh ba kỹ thuật:</w:t>
      </w:r>
    </w:p>
    <w:p w14:paraId="209E0D82" w14:textId="77777777" w:rsidR="00E4468F" w:rsidRDefault="00D55DF4">
      <w:pPr>
        <w:spacing w:after="120" w:line="300" w:lineRule="auto"/>
      </w:pPr>
      <w:r>
        <w:t>……………………………………………………………………………………………………………………………</w:t>
      </w:r>
    </w:p>
    <w:p w14:paraId="209E0D83" w14:textId="77777777" w:rsidR="00E4468F" w:rsidRDefault="00D55DF4">
      <w:pPr>
        <w:spacing w:after="120" w:line="300" w:lineRule="auto"/>
      </w:pPr>
      <w:r>
        <w:t>……………………………………………………………………………………………………………………………</w:t>
      </w:r>
    </w:p>
    <w:p w14:paraId="209E0D84" w14:textId="77777777" w:rsidR="00E4468F" w:rsidRDefault="00D55DF4">
      <w:pPr>
        <w:spacing w:after="120" w:line="300" w:lineRule="auto"/>
      </w:pPr>
      <w:r>
        <w:t>……………………………………………………………………………………………………………………………</w:t>
      </w:r>
    </w:p>
    <w:p w14:paraId="209E0D85" w14:textId="77777777" w:rsidR="00E4468F" w:rsidRDefault="00D55DF4">
      <w:pPr>
        <w:pStyle w:val="Heading2"/>
      </w:pPr>
      <w:r>
        <w:t>3.4. ACK scan (-sA)</w:t>
      </w:r>
    </w:p>
    <w:p w14:paraId="209E0D8A" w14:textId="77777777" w:rsidR="00E4468F" w:rsidRDefault="00D55DF4">
      <w:pPr>
        <w:pStyle w:val="ListParagraph"/>
        <w:numPr>
          <w:ilvl w:val="0"/>
          <w:numId w:val="2"/>
        </w:numPr>
        <w:spacing w:after="80"/>
      </w:pPr>
      <w:r>
        <w:t>ACK scan chỉ phân biệt filtered và unfiltered, không khẳng định cổng open.</w:t>
      </w:r>
    </w:p>
    <w:p w14:paraId="209E0D8B" w14:textId="77777777" w:rsidR="00E4468F" w:rsidRDefault="00D55DF4">
      <w:pPr>
        <w:pStyle w:val="ListParagraph"/>
        <w:numPr>
          <w:ilvl w:val="0"/>
          <w:numId w:val="2"/>
        </w:numPr>
        <w:spacing w:after="80"/>
      </w:pPr>
      <w:r>
        <w:t>Cổng “unfiltered” nghĩa là gói ACK tới được cổng và mục tiêu có phản hồi RST, tức bộ lọc (nếu có) không chặn gói ACK; chưa biết cổng mở hay đóng.</w:t>
      </w:r>
    </w:p>
    <w:p w14:paraId="209E0D8C" w14:textId="77777777" w:rsidR="00E4468F" w:rsidRDefault="00D55DF4">
      <w:pPr>
        <w:spacing w:after="120" w:line="300" w:lineRule="auto"/>
      </w:pPr>
      <w:r>
        <w:t>So sánh với kết quả SYN scan trên cùng mục tiêu:</w:t>
      </w:r>
    </w:p>
    <w:p w14:paraId="209E0D8D" w14:textId="77777777" w:rsidR="00E4468F" w:rsidRDefault="00D55DF4">
      <w:pPr>
        <w:spacing w:after="120" w:line="300" w:lineRule="auto"/>
      </w:pPr>
      <w:r>
        <w:t>……………………………………………………………………………………………………………………………</w:t>
      </w:r>
    </w:p>
    <w:p w14:paraId="209E0D8E" w14:textId="77777777" w:rsidR="00E4468F" w:rsidRDefault="00D55DF4">
      <w:pPr>
        <w:spacing w:after="120" w:line="300" w:lineRule="auto"/>
      </w:pPr>
      <w:r>
        <w:t>……………………………………………………………………………………………………………………………</w:t>
      </w:r>
    </w:p>
    <w:p w14:paraId="209E0D8F" w14:textId="77777777" w:rsidR="00E4468F" w:rsidRDefault="00D55DF4">
      <w:pPr>
        <w:pStyle w:val="Heading1"/>
      </w:pPr>
      <w:r>
        <w:t>4. Quét UDP có kiểm soát</w:t>
      </w:r>
    </w:p>
    <w:p w14:paraId="209E0D90" w14:textId="77777777" w:rsidR="00E4468F" w:rsidRDefault="00D55DF4">
      <w:pPr>
        <w:spacing w:after="120" w:line="300" w:lineRule="auto"/>
      </w:pPr>
      <w:r>
        <w:t>UDP scan chậm và nhiều open|filtered vì UDP không có bắt tay; chỉ quét nhóm 20 cổng UDP phổ biến.</w:t>
      </w:r>
    </w:p>
    <w:p w14:paraId="209E0D94" w14:textId="49D04D90" w:rsidR="00E4468F" w:rsidRDefault="00E4468F">
      <w:pPr>
        <w:spacing w:before="80" w:after="200"/>
        <w:jc w:val="cente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800"/>
        <w:gridCol w:w="1800"/>
        <w:gridCol w:w="4438"/>
      </w:tblGrid>
      <w:tr w:rsidR="00E4468F" w14:paraId="209E0D99" w14:textId="77777777">
        <w:tblPrEx>
          <w:tblCellMar>
            <w:top w:w="0" w:type="dxa"/>
            <w:bottom w:w="0" w:type="dxa"/>
          </w:tblCellMar>
        </w:tblPrEx>
        <w:trPr>
          <w:tblHeader/>
        </w:trPr>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95" w14:textId="77777777" w:rsidR="00E4468F" w:rsidRDefault="00D55DF4">
            <w:r>
              <w:rPr>
                <w:b/>
                <w:bCs/>
                <w:color w:val="000000"/>
                <w:sz w:val="22"/>
                <w:szCs w:val="22"/>
              </w:rPr>
              <w:lastRenderedPageBreak/>
              <w:t>Cổng UDP</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96" w14:textId="77777777" w:rsidR="00E4468F" w:rsidRDefault="00D55DF4">
            <w:r>
              <w:rPr>
                <w:b/>
                <w:bCs/>
                <w:color w:val="000000"/>
                <w:sz w:val="22"/>
                <w:szCs w:val="22"/>
              </w:rPr>
              <w:t>Trạng thái</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97" w14:textId="77777777" w:rsidR="00E4468F" w:rsidRDefault="00D55DF4">
            <w:r>
              <w:rPr>
                <w:b/>
                <w:bCs/>
                <w:color w:val="000000"/>
                <w:sz w:val="22"/>
                <w:szCs w:val="22"/>
              </w:rPr>
              <w:t>Dịch vụ</w:t>
            </w:r>
          </w:p>
        </w:tc>
        <w:tc>
          <w:tcPr>
            <w:tcW w:w="44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98" w14:textId="77777777" w:rsidR="00E4468F" w:rsidRDefault="00D55DF4">
            <w:r>
              <w:rPr>
                <w:b/>
                <w:bCs/>
                <w:color w:val="000000"/>
                <w:sz w:val="22"/>
                <w:szCs w:val="22"/>
              </w:rPr>
              <w:t>Giải thích/quan sát</w:t>
            </w:r>
          </w:p>
        </w:tc>
      </w:tr>
      <w:tr w:rsidR="00E4468F" w14:paraId="209E0D9E" w14:textId="7777777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9A" w14:textId="77777777" w:rsidR="00E4468F" w:rsidRDefault="00E4468F"/>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9B" w14:textId="77777777" w:rsidR="00E4468F" w:rsidRDefault="00E4468F"/>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9C" w14:textId="77777777" w:rsidR="00E4468F" w:rsidRDefault="00E4468F"/>
        </w:tc>
        <w:tc>
          <w:tcPr>
            <w:tcW w:w="44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9D" w14:textId="77777777" w:rsidR="00E4468F" w:rsidRDefault="00E4468F"/>
        </w:tc>
      </w:tr>
      <w:tr w:rsidR="00E4468F" w14:paraId="209E0DA3" w14:textId="7777777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9F" w14:textId="77777777" w:rsidR="00E4468F" w:rsidRDefault="00E4468F"/>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A0" w14:textId="77777777" w:rsidR="00E4468F" w:rsidRDefault="00E4468F"/>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A1" w14:textId="77777777" w:rsidR="00E4468F" w:rsidRDefault="00E4468F"/>
        </w:tc>
        <w:tc>
          <w:tcPr>
            <w:tcW w:w="44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A2" w14:textId="77777777" w:rsidR="00E4468F" w:rsidRDefault="00E4468F"/>
        </w:tc>
      </w:tr>
      <w:tr w:rsidR="00E4468F" w14:paraId="209E0DA8" w14:textId="7777777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A4" w14:textId="77777777" w:rsidR="00E4468F" w:rsidRDefault="00E4468F"/>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A5" w14:textId="77777777" w:rsidR="00E4468F" w:rsidRDefault="00E4468F"/>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A6" w14:textId="77777777" w:rsidR="00E4468F" w:rsidRDefault="00E4468F"/>
        </w:tc>
        <w:tc>
          <w:tcPr>
            <w:tcW w:w="44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A7" w14:textId="77777777" w:rsidR="00E4468F" w:rsidRDefault="00E4468F"/>
        </w:tc>
      </w:tr>
    </w:tbl>
    <w:p w14:paraId="209E0DA9" w14:textId="77777777" w:rsidR="00E4468F" w:rsidRDefault="00E4468F">
      <w:pPr>
        <w:spacing w:after="80"/>
      </w:pPr>
    </w:p>
    <w:p w14:paraId="209E0DAA" w14:textId="77777777" w:rsidR="00E4468F" w:rsidRDefault="00D55DF4">
      <w:pPr>
        <w:pStyle w:val="Heading1"/>
      </w:pPr>
      <w:r>
        <w:t>5. Nhận diện dịch vụ và hệ điều hành</w:t>
      </w:r>
    </w:p>
    <w:p w14:paraId="209E0DAB" w14:textId="77777777" w:rsidR="00E4468F" w:rsidRDefault="00D55DF4">
      <w:pPr>
        <w:pStyle w:val="Heading2"/>
      </w:pPr>
      <w:r>
        <w:t>5.1. Version detection (-sV)</w:t>
      </w:r>
    </w:p>
    <w:p w14:paraId="209E0DAF" w14:textId="4C256D18" w:rsidR="00E4468F" w:rsidRDefault="00E4468F">
      <w:pPr>
        <w:spacing w:before="80" w:after="200"/>
        <w:jc w:val="cente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200"/>
        <w:gridCol w:w="1300"/>
        <w:gridCol w:w="3100"/>
        <w:gridCol w:w="3138"/>
      </w:tblGrid>
      <w:tr w:rsidR="00E4468F" w14:paraId="209E0DB5" w14:textId="77777777">
        <w:tblPrEx>
          <w:tblCellMar>
            <w:top w:w="0" w:type="dxa"/>
            <w:bottom w:w="0" w:type="dxa"/>
          </w:tblCellMar>
        </w:tblPrEx>
        <w:trPr>
          <w:tblHeader/>
        </w:trPr>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B0" w14:textId="77777777" w:rsidR="00E4468F" w:rsidRDefault="00D55DF4">
            <w:r>
              <w:rPr>
                <w:b/>
                <w:bCs/>
                <w:color w:val="000000"/>
                <w:sz w:val="22"/>
                <w:szCs w:val="22"/>
              </w:rPr>
              <w:t>Port</w:t>
            </w:r>
          </w:p>
        </w:tc>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B1" w14:textId="77777777" w:rsidR="00E4468F" w:rsidRDefault="00D55DF4">
            <w:r>
              <w:rPr>
                <w:b/>
                <w:bCs/>
                <w:color w:val="000000"/>
                <w:sz w:val="22"/>
                <w:szCs w:val="22"/>
              </w:rPr>
              <w:t>Protocol</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B2" w14:textId="77777777" w:rsidR="00E4468F" w:rsidRDefault="00D55DF4">
            <w:r>
              <w:rPr>
                <w:b/>
                <w:bCs/>
                <w:color w:val="000000"/>
                <w:sz w:val="22"/>
                <w:szCs w:val="22"/>
              </w:rPr>
              <w:t>Service</w:t>
            </w:r>
          </w:p>
        </w:tc>
        <w:tc>
          <w:tcPr>
            <w:tcW w:w="3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B3" w14:textId="77777777" w:rsidR="00E4468F" w:rsidRDefault="00D55DF4">
            <w:r>
              <w:rPr>
                <w:b/>
                <w:bCs/>
                <w:color w:val="000000"/>
                <w:sz w:val="22"/>
                <w:szCs w:val="22"/>
              </w:rPr>
              <w:t>Version Nmap phát hiện</w:t>
            </w:r>
          </w:p>
        </w:tc>
        <w:tc>
          <w:tcPr>
            <w:tcW w:w="31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B4" w14:textId="77777777" w:rsidR="00E4468F" w:rsidRDefault="00D55DF4">
            <w:r>
              <w:rPr>
                <w:b/>
                <w:bCs/>
                <w:color w:val="000000"/>
                <w:sz w:val="22"/>
                <w:szCs w:val="22"/>
              </w:rPr>
              <w:t>Ghi chú rủi ro</w:t>
            </w:r>
          </w:p>
        </w:tc>
      </w:tr>
      <w:tr w:rsidR="00E4468F" w14:paraId="209E0DBB"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B6" w14:textId="77777777" w:rsidR="00E4468F" w:rsidRDefault="00D55DF4">
            <w:r>
              <w:rPr>
                <w:color w:val="000000"/>
                <w:sz w:val="22"/>
                <w:szCs w:val="22"/>
              </w:rPr>
              <w:t>21</w:t>
            </w:r>
          </w:p>
        </w:tc>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B7" w14:textId="77777777" w:rsidR="00E4468F" w:rsidRDefault="00D55DF4">
            <w:r>
              <w:rPr>
                <w:color w:val="000000"/>
                <w:sz w:val="22"/>
                <w:szCs w:val="22"/>
              </w:rPr>
              <w:t>tcp</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B8" w14:textId="77777777" w:rsidR="00E4468F" w:rsidRDefault="00D55DF4">
            <w:r>
              <w:rPr>
                <w:color w:val="000000"/>
                <w:sz w:val="22"/>
                <w:szCs w:val="22"/>
              </w:rPr>
              <w:t>ftp</w:t>
            </w:r>
          </w:p>
        </w:tc>
        <w:tc>
          <w:tcPr>
            <w:tcW w:w="3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B9" w14:textId="77777777" w:rsidR="00E4468F" w:rsidRDefault="00E4468F"/>
        </w:tc>
        <w:tc>
          <w:tcPr>
            <w:tcW w:w="31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BA" w14:textId="77777777" w:rsidR="00E4468F" w:rsidRDefault="00E4468F"/>
        </w:tc>
      </w:tr>
      <w:tr w:rsidR="00E4468F" w14:paraId="209E0DC1"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BC" w14:textId="77777777" w:rsidR="00E4468F" w:rsidRDefault="00D55DF4">
            <w:r>
              <w:rPr>
                <w:color w:val="000000"/>
                <w:sz w:val="22"/>
                <w:szCs w:val="22"/>
              </w:rPr>
              <w:t>22</w:t>
            </w:r>
          </w:p>
        </w:tc>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BD" w14:textId="77777777" w:rsidR="00E4468F" w:rsidRDefault="00D55DF4">
            <w:r>
              <w:rPr>
                <w:color w:val="000000"/>
                <w:sz w:val="22"/>
                <w:szCs w:val="22"/>
              </w:rPr>
              <w:t>tcp</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BE" w14:textId="77777777" w:rsidR="00E4468F" w:rsidRDefault="00D55DF4">
            <w:r>
              <w:rPr>
                <w:color w:val="000000"/>
                <w:sz w:val="22"/>
                <w:szCs w:val="22"/>
              </w:rPr>
              <w:t>ssh</w:t>
            </w:r>
          </w:p>
        </w:tc>
        <w:tc>
          <w:tcPr>
            <w:tcW w:w="3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BF" w14:textId="77777777" w:rsidR="00E4468F" w:rsidRDefault="00E4468F"/>
        </w:tc>
        <w:tc>
          <w:tcPr>
            <w:tcW w:w="31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C0" w14:textId="77777777" w:rsidR="00E4468F" w:rsidRDefault="00E4468F"/>
        </w:tc>
      </w:tr>
      <w:tr w:rsidR="00E4468F" w14:paraId="209E0DC7"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C2" w14:textId="77777777" w:rsidR="00E4468F" w:rsidRDefault="00D55DF4">
            <w:r>
              <w:rPr>
                <w:color w:val="000000"/>
                <w:sz w:val="22"/>
                <w:szCs w:val="22"/>
              </w:rPr>
              <w:t>80</w:t>
            </w:r>
          </w:p>
        </w:tc>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C3" w14:textId="77777777" w:rsidR="00E4468F" w:rsidRDefault="00D55DF4">
            <w:r>
              <w:rPr>
                <w:color w:val="000000"/>
                <w:sz w:val="22"/>
                <w:szCs w:val="22"/>
              </w:rPr>
              <w:t>tcp</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C4" w14:textId="77777777" w:rsidR="00E4468F" w:rsidRDefault="00D55DF4">
            <w:r>
              <w:rPr>
                <w:color w:val="000000"/>
                <w:sz w:val="22"/>
                <w:szCs w:val="22"/>
              </w:rPr>
              <w:t>http</w:t>
            </w:r>
          </w:p>
        </w:tc>
        <w:tc>
          <w:tcPr>
            <w:tcW w:w="3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C5" w14:textId="77777777" w:rsidR="00E4468F" w:rsidRDefault="00E4468F"/>
        </w:tc>
        <w:tc>
          <w:tcPr>
            <w:tcW w:w="31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C6" w14:textId="77777777" w:rsidR="00E4468F" w:rsidRDefault="00E4468F"/>
        </w:tc>
      </w:tr>
      <w:tr w:rsidR="00E4468F" w14:paraId="209E0DCD"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C8" w14:textId="77777777" w:rsidR="00E4468F" w:rsidRDefault="00D55DF4">
            <w:r>
              <w:rPr>
                <w:color w:val="000000"/>
                <w:sz w:val="22"/>
                <w:szCs w:val="22"/>
              </w:rPr>
              <w:t>445</w:t>
            </w:r>
          </w:p>
        </w:tc>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C9" w14:textId="77777777" w:rsidR="00E4468F" w:rsidRDefault="00D55DF4">
            <w:r>
              <w:rPr>
                <w:color w:val="000000"/>
                <w:sz w:val="22"/>
                <w:szCs w:val="22"/>
              </w:rPr>
              <w:t>tcp</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CA" w14:textId="77777777" w:rsidR="00E4468F" w:rsidRDefault="00D55DF4">
            <w:r>
              <w:rPr>
                <w:color w:val="000000"/>
                <w:sz w:val="22"/>
                <w:szCs w:val="22"/>
              </w:rPr>
              <w:t>smb</w:t>
            </w:r>
          </w:p>
        </w:tc>
        <w:tc>
          <w:tcPr>
            <w:tcW w:w="3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CB" w14:textId="77777777" w:rsidR="00E4468F" w:rsidRDefault="00E4468F"/>
        </w:tc>
        <w:tc>
          <w:tcPr>
            <w:tcW w:w="31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CC" w14:textId="77777777" w:rsidR="00E4468F" w:rsidRDefault="00E4468F"/>
        </w:tc>
      </w:tr>
      <w:tr w:rsidR="00E4468F" w14:paraId="209E0DD3"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CE" w14:textId="77777777" w:rsidR="00E4468F" w:rsidRDefault="00D55DF4">
            <w:r>
              <w:rPr>
                <w:color w:val="000000"/>
                <w:sz w:val="22"/>
                <w:szCs w:val="22"/>
              </w:rPr>
              <w:t>3306</w:t>
            </w:r>
          </w:p>
        </w:tc>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CF" w14:textId="77777777" w:rsidR="00E4468F" w:rsidRDefault="00D55DF4">
            <w:r>
              <w:rPr>
                <w:color w:val="000000"/>
                <w:sz w:val="22"/>
                <w:szCs w:val="22"/>
              </w:rPr>
              <w:t>tcp</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D0" w14:textId="77777777" w:rsidR="00E4468F" w:rsidRDefault="00D55DF4">
            <w:r>
              <w:rPr>
                <w:color w:val="000000"/>
                <w:sz w:val="22"/>
                <w:szCs w:val="22"/>
              </w:rPr>
              <w:t>mysql</w:t>
            </w:r>
          </w:p>
        </w:tc>
        <w:tc>
          <w:tcPr>
            <w:tcW w:w="3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D1" w14:textId="77777777" w:rsidR="00E4468F" w:rsidRDefault="00E4468F"/>
        </w:tc>
        <w:tc>
          <w:tcPr>
            <w:tcW w:w="31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D2" w14:textId="77777777" w:rsidR="00E4468F" w:rsidRDefault="00E4468F"/>
        </w:tc>
      </w:tr>
    </w:tbl>
    <w:p w14:paraId="209E0DD4" w14:textId="77777777" w:rsidR="00E4468F" w:rsidRDefault="00E4468F">
      <w:pPr>
        <w:spacing w:after="80"/>
      </w:pPr>
    </w:p>
    <w:p w14:paraId="209E0DD5" w14:textId="77777777" w:rsidR="00E4468F" w:rsidRDefault="00D55DF4">
      <w:pPr>
        <w:pStyle w:val="Heading2"/>
      </w:pPr>
      <w:r>
        <w:t>5.2. OS detection (-O)</w:t>
      </w:r>
    </w:p>
    <w:p w14:paraId="209E0DDA" w14:textId="77777777" w:rsidR="00E4468F" w:rsidRDefault="00D55DF4">
      <w:pPr>
        <w:spacing w:after="120" w:line="300" w:lineRule="auto"/>
      </w:pPr>
      <w:r>
        <w:t>Hệ điều hành Nmap đoán và độ tin cậy:</w:t>
      </w:r>
    </w:p>
    <w:p w14:paraId="209E0DDB" w14:textId="77777777" w:rsidR="00E4468F" w:rsidRDefault="00D55DF4">
      <w:pPr>
        <w:spacing w:after="120" w:line="300" w:lineRule="auto"/>
      </w:pPr>
      <w:r>
        <w:t>……………………………………………………………………………………………………………………………</w:t>
      </w:r>
    </w:p>
    <w:p w14:paraId="209E0DDC" w14:textId="77777777" w:rsidR="00E4468F" w:rsidRDefault="00D55DF4">
      <w:pPr>
        <w:pStyle w:val="Heading2"/>
      </w:pPr>
      <w:r>
        <w:t>5.3. Aggressive scan (-A)</w:t>
      </w:r>
    </w:p>
    <w:p w14:paraId="209E0DE0" w14:textId="141D2BB5" w:rsidR="00E4468F" w:rsidRDefault="00D55DF4">
      <w:pPr>
        <w:spacing w:before="80" w:after="200"/>
        <w:jc w:val="center"/>
      </w:pPr>
      <w:r>
        <w:rPr>
          <w:i/>
          <w:iCs/>
          <w:sz w:val="22"/>
          <w:szCs w:val="22"/>
        </w:rPr>
        <w:t>.</w:t>
      </w:r>
    </w:p>
    <w:p w14:paraId="209E0DE1" w14:textId="77777777" w:rsidR="00E4468F" w:rsidRDefault="00D55DF4">
      <w:pPr>
        <w:pStyle w:val="ListParagraph"/>
        <w:numPr>
          <w:ilvl w:val="0"/>
          <w:numId w:val="2"/>
        </w:numPr>
        <w:spacing w:after="80"/>
      </w:pPr>
      <w:r>
        <w:t>Thành phần của -A: version detection (-sV), OS detection (-O), traceroute và default scripts (-sC).</w:t>
      </w:r>
    </w:p>
    <w:p w14:paraId="209E0DE2" w14:textId="77777777" w:rsidR="00E4468F" w:rsidRDefault="00D55DF4">
      <w:pPr>
        <w:pStyle w:val="ListParagraph"/>
        <w:numPr>
          <w:ilvl w:val="0"/>
          <w:numId w:val="2"/>
        </w:numPr>
        <w:spacing w:after="80"/>
      </w:pPr>
      <w:r>
        <w:t>So sánh lượng thông tin/thời gian với -sV và -O riêng lẻ: ………………………………………</w:t>
      </w:r>
    </w:p>
    <w:p w14:paraId="209E0DE3" w14:textId="77777777" w:rsidR="00E4468F" w:rsidRDefault="00D55DF4">
      <w:pPr>
        <w:pStyle w:val="ListParagraph"/>
        <w:numPr>
          <w:ilvl w:val="0"/>
          <w:numId w:val="2"/>
        </w:numPr>
        <w:spacing w:after="80"/>
      </w:pPr>
      <w:r>
        <w:t>Scan nhiều thông tin tạo nhiều lưu lượng, gửi nhiều probe và script đặc trưng nên dễ bị IDS/IPS phát hiện hơn.</w:t>
      </w:r>
    </w:p>
    <w:p w14:paraId="209E0DE4" w14:textId="77777777" w:rsidR="00E4468F" w:rsidRDefault="00D55DF4">
      <w:pPr>
        <w:pStyle w:val="Heading1"/>
      </w:pPr>
      <w:r>
        <w:t>6. NSE – Kiểm tra thông tin và lỗ hổng SMB</w:t>
      </w:r>
    </w:p>
    <w:p w14:paraId="209E0DE5" w14:textId="77777777" w:rsidR="00E4468F" w:rsidRDefault="00D55DF4">
      <w:pPr>
        <w:spacing w:after="120" w:line="300" w:lineRule="auto"/>
      </w:pPr>
      <w:r>
        <w:t>Chỉ chạy vào Metasploitable 2 hoặc Windows VM của chính mình; mục tiêu là nhận biết dấu hiệu rủi ro để đề xuất phòng thủ, không khai thác.</w:t>
      </w:r>
    </w:p>
    <w:p w14:paraId="209E0DE6" w14:textId="77777777" w:rsidR="00E4468F" w:rsidRDefault="00D55DF4">
      <w:pPr>
        <w:pStyle w:val="Heading2"/>
      </w:pPr>
      <w:r>
        <w:t>6.1. smb-os-discovery (cổng 445)</w:t>
      </w:r>
    </w:p>
    <w:p w14:paraId="209E0DEB" w14:textId="77777777" w:rsidR="00E4468F" w:rsidRDefault="00D55DF4">
      <w:pPr>
        <w:spacing w:after="120" w:line="300" w:lineRule="auto"/>
      </w:pPr>
      <w:r>
        <w:t>Hệ điều hành / tên máy / domain script trả về: ……………………………………………………</w:t>
      </w:r>
    </w:p>
    <w:p w14:paraId="209E0DEC" w14:textId="77777777" w:rsidR="00E4468F" w:rsidRDefault="00D55DF4">
      <w:pPr>
        <w:pStyle w:val="Heading2"/>
      </w:pPr>
      <w:r>
        <w:t>6.2. Kiểm tra MS17-010</w:t>
      </w:r>
    </w:p>
    <w:p w14:paraId="209E0DF0" w14:textId="2A9CCB47" w:rsidR="00E4468F" w:rsidRDefault="00E4468F">
      <w:pPr>
        <w:spacing w:before="80" w:after="200"/>
        <w:jc w:val="cente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4468F" w14:paraId="209E0DF2" w14:textId="77777777">
        <w:tblPrEx>
          <w:tblCellMar>
            <w:top w:w="0" w:type="dxa"/>
            <w:bottom w:w="0" w:type="dxa"/>
          </w:tblCellMar>
        </w:tblPrEx>
        <w:tc>
          <w:tcPr>
            <w:tcW w:w="9638"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tcPr>
          <w:p w14:paraId="209E0DF1" w14:textId="77777777" w:rsidR="00E4468F" w:rsidRDefault="00D55DF4">
            <w:r>
              <w:rPr>
                <w:sz w:val="22"/>
                <w:szCs w:val="22"/>
              </w:rPr>
              <w:t>Chỉ ghi “có dấu hiệu dễ bị ảnh hưởng” khi script báo VULNERABLE. Nếu script báo không kết nối được, timed out hoặc không xác định thì KHÔNG được suy diễn là đã vá.</w:t>
            </w:r>
          </w:p>
        </w:tc>
      </w:tr>
    </w:tbl>
    <w:p w14:paraId="209E0DF3" w14:textId="77777777" w:rsidR="00E4468F" w:rsidRDefault="00E4468F">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100"/>
        <w:gridCol w:w="2200"/>
        <w:gridCol w:w="2100"/>
        <w:gridCol w:w="2338"/>
      </w:tblGrid>
      <w:tr w:rsidR="00E4468F" w14:paraId="209E0DF9" w14:textId="77777777">
        <w:tblPrEx>
          <w:tblCellMar>
            <w:top w:w="0" w:type="dxa"/>
            <w:bottom w:w="0" w:type="dxa"/>
          </w:tblCellMar>
        </w:tblPrEx>
        <w:trPr>
          <w:tblHeader/>
        </w:trPr>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F4" w14:textId="77777777" w:rsidR="00E4468F" w:rsidRDefault="00D55DF4">
            <w:r>
              <w:rPr>
                <w:b/>
                <w:bCs/>
                <w:color w:val="000000"/>
                <w:sz w:val="22"/>
                <w:szCs w:val="22"/>
              </w:rPr>
              <w:t>Mục tiêu</w:t>
            </w:r>
          </w:p>
        </w:tc>
        <w:tc>
          <w:tcPr>
            <w:tcW w:w="1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F5" w14:textId="77777777" w:rsidR="00E4468F" w:rsidRDefault="00D55DF4">
            <w:r>
              <w:rPr>
                <w:b/>
                <w:bCs/>
                <w:color w:val="000000"/>
                <w:sz w:val="22"/>
                <w:szCs w:val="22"/>
              </w:rPr>
              <w:t>445/tcp</w:t>
            </w:r>
          </w:p>
        </w:tc>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F6" w14:textId="77777777" w:rsidR="00E4468F" w:rsidRDefault="00D55DF4">
            <w:r>
              <w:rPr>
                <w:b/>
                <w:bCs/>
                <w:color w:val="000000"/>
                <w:sz w:val="22"/>
                <w:szCs w:val="22"/>
              </w:rPr>
              <w:t>Kết quả script</w:t>
            </w:r>
          </w:p>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F7" w14:textId="77777777" w:rsidR="00E4468F" w:rsidRDefault="00D55DF4">
            <w:r>
              <w:rPr>
                <w:b/>
                <w:bCs/>
                <w:color w:val="000000"/>
                <w:sz w:val="22"/>
                <w:szCs w:val="22"/>
              </w:rPr>
              <w:t>Kết luận</w:t>
            </w:r>
          </w:p>
        </w:tc>
        <w:tc>
          <w:tcPr>
            <w:tcW w:w="23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F8" w14:textId="77777777" w:rsidR="00E4468F" w:rsidRDefault="00D55DF4">
            <w:r>
              <w:rPr>
                <w:b/>
                <w:bCs/>
                <w:color w:val="000000"/>
                <w:sz w:val="22"/>
                <w:szCs w:val="22"/>
              </w:rPr>
              <w:t>Biện pháp phòng thủ</w:t>
            </w:r>
          </w:p>
        </w:tc>
      </w:tr>
      <w:tr w:rsidR="00E4468F" w14:paraId="209E0DFF"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FA" w14:textId="77777777" w:rsidR="00E4468F" w:rsidRDefault="00D55DF4">
            <w:r>
              <w:rPr>
                <w:color w:val="000000"/>
                <w:sz w:val="22"/>
                <w:szCs w:val="22"/>
              </w:rPr>
              <w:t>Metasploitable 2</w:t>
            </w:r>
          </w:p>
        </w:tc>
        <w:tc>
          <w:tcPr>
            <w:tcW w:w="1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FB" w14:textId="77777777" w:rsidR="00E4468F" w:rsidRDefault="00E4468F"/>
        </w:tc>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FC" w14:textId="77777777" w:rsidR="00E4468F" w:rsidRDefault="00E4468F"/>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FD" w14:textId="77777777" w:rsidR="00E4468F" w:rsidRDefault="00E4468F"/>
        </w:tc>
        <w:tc>
          <w:tcPr>
            <w:tcW w:w="23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DFE" w14:textId="77777777" w:rsidR="00E4468F" w:rsidRDefault="00E4468F"/>
        </w:tc>
      </w:tr>
      <w:tr w:rsidR="00E4468F" w14:paraId="209E0E05"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E00" w14:textId="77777777" w:rsidR="00E4468F" w:rsidRDefault="00D55DF4">
            <w:r>
              <w:rPr>
                <w:color w:val="000000"/>
                <w:sz w:val="22"/>
                <w:szCs w:val="22"/>
              </w:rPr>
              <w:t>Windows VM (nếu có)</w:t>
            </w:r>
          </w:p>
        </w:tc>
        <w:tc>
          <w:tcPr>
            <w:tcW w:w="1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E01" w14:textId="77777777" w:rsidR="00E4468F" w:rsidRDefault="00E4468F"/>
        </w:tc>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E02" w14:textId="77777777" w:rsidR="00E4468F" w:rsidRDefault="00E4468F"/>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E03" w14:textId="77777777" w:rsidR="00E4468F" w:rsidRDefault="00E4468F"/>
        </w:tc>
        <w:tc>
          <w:tcPr>
            <w:tcW w:w="23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E04" w14:textId="77777777" w:rsidR="00E4468F" w:rsidRDefault="00E4468F"/>
        </w:tc>
      </w:tr>
    </w:tbl>
    <w:p w14:paraId="209E0E06" w14:textId="77777777" w:rsidR="00E4468F" w:rsidRDefault="00E4468F">
      <w:pPr>
        <w:spacing w:after="80"/>
      </w:pPr>
    </w:p>
    <w:p w14:paraId="209E0E07" w14:textId="77777777" w:rsidR="00E4468F" w:rsidRDefault="00D55DF4">
      <w:pPr>
        <w:pStyle w:val="Heading1"/>
      </w:pPr>
      <w:r>
        <w:t>7. Xuất kết quả và hồ sơ bằng chứng</w:t>
      </w:r>
    </w:p>
    <w:p w14:paraId="209E0E18" w14:textId="7127FE79" w:rsidR="00E4468F" w:rsidRDefault="00D55DF4">
      <w:pPr>
        <w:pStyle w:val="Heading1"/>
      </w:pPr>
      <w:r>
        <w:t>. Tình huống: Trước và sau khi hardening</w:t>
      </w:r>
    </w:p>
    <w:p w14:paraId="209E0E19" w14:textId="77777777" w:rsidR="00E4468F" w:rsidRDefault="00D55DF4">
      <w:pPr>
        <w:spacing w:after="120" w:line="300" w:lineRule="auto"/>
      </w:pPr>
      <w:r>
        <w:t>Chạy -sV và lưu kết quả “before”; thực hiện một thay đổi phòng thủ hợp pháp (tắt dịch vụ test, đóng rule firewall hoặc cập nhật cấu hình mạng); chạy lại đúng cùng lệnh và lưu “after”; so sánh. Khôi phục snapshot nếu môi trường bị hỏng.</w:t>
      </w:r>
    </w:p>
    <w:p w14:paraId="209E0E1E" w14:textId="77777777" w:rsidR="00E4468F" w:rsidRDefault="00D55DF4">
      <w:pPr>
        <w:spacing w:after="120" w:line="300" w:lineRule="auto"/>
      </w:pPr>
      <w:r>
        <w:t>Thay đổi phòng thủ đã thực hiện: ………………………………………………………………………</w:t>
      </w:r>
    </w:p>
    <w:p w14:paraId="209E0E22" w14:textId="6129231B" w:rsidR="00E4468F" w:rsidRDefault="00E4468F">
      <w:pPr>
        <w:spacing w:before="80" w:after="200"/>
        <w:jc w:val="cente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500"/>
        <w:gridCol w:w="1500"/>
        <w:gridCol w:w="4238"/>
      </w:tblGrid>
      <w:tr w:rsidR="00E4468F" w14:paraId="209E0E27" w14:textId="77777777">
        <w:tblPrEx>
          <w:tblCellMar>
            <w:top w:w="0" w:type="dxa"/>
            <w:bottom w:w="0" w:type="dxa"/>
          </w:tblCellMar>
        </w:tblPrEx>
        <w:trPr>
          <w:tblHeader/>
        </w:trPr>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E23" w14:textId="77777777" w:rsidR="00E4468F" w:rsidRDefault="00D55DF4">
            <w:r>
              <w:rPr>
                <w:b/>
                <w:bCs/>
                <w:color w:val="000000"/>
                <w:sz w:val="22"/>
                <w:szCs w:val="22"/>
              </w:rPr>
              <w:t>Chỉ tiêu</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E24" w14:textId="77777777" w:rsidR="00E4468F" w:rsidRDefault="00D55DF4">
            <w:r>
              <w:rPr>
                <w:b/>
                <w:bCs/>
                <w:color w:val="000000"/>
                <w:sz w:val="22"/>
                <w:szCs w:val="22"/>
              </w:rPr>
              <w:t>Before</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E25" w14:textId="77777777" w:rsidR="00E4468F" w:rsidRDefault="00D55DF4">
            <w:r>
              <w:rPr>
                <w:b/>
                <w:bCs/>
                <w:color w:val="000000"/>
                <w:sz w:val="22"/>
                <w:szCs w:val="22"/>
              </w:rPr>
              <w:t>After</w:t>
            </w:r>
          </w:p>
        </w:tc>
        <w:tc>
          <w:tcPr>
            <w:tcW w:w="42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E26" w14:textId="77777777" w:rsidR="00E4468F" w:rsidRDefault="00D55DF4">
            <w:r>
              <w:rPr>
                <w:b/>
                <w:bCs/>
                <w:color w:val="000000"/>
                <w:sz w:val="22"/>
                <w:szCs w:val="22"/>
              </w:rPr>
              <w:t>Giải thích</w:t>
            </w:r>
          </w:p>
        </w:tc>
      </w:tr>
      <w:tr w:rsidR="00E4468F" w14:paraId="209E0E2C"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E28" w14:textId="77777777" w:rsidR="00E4468F" w:rsidRDefault="00D55DF4">
            <w:r>
              <w:rPr>
                <w:color w:val="000000"/>
                <w:sz w:val="22"/>
                <w:szCs w:val="22"/>
              </w:rPr>
              <w:t>Số cổng open</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E29" w14:textId="77777777" w:rsidR="00E4468F" w:rsidRDefault="00E4468F"/>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E2A" w14:textId="77777777" w:rsidR="00E4468F" w:rsidRDefault="00E4468F"/>
        </w:tc>
        <w:tc>
          <w:tcPr>
            <w:tcW w:w="42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E2B" w14:textId="77777777" w:rsidR="00E4468F" w:rsidRDefault="00E4468F"/>
        </w:tc>
      </w:tr>
      <w:tr w:rsidR="00E4468F" w14:paraId="209E0E31"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E2D" w14:textId="77777777" w:rsidR="00E4468F" w:rsidRDefault="00D55DF4">
            <w:r>
              <w:rPr>
                <w:color w:val="000000"/>
                <w:sz w:val="22"/>
                <w:szCs w:val="22"/>
              </w:rPr>
              <w:t>Số cổng filtered</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E2E" w14:textId="77777777" w:rsidR="00E4468F" w:rsidRDefault="00E4468F"/>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E2F" w14:textId="77777777" w:rsidR="00E4468F" w:rsidRDefault="00E4468F"/>
        </w:tc>
        <w:tc>
          <w:tcPr>
            <w:tcW w:w="42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E30" w14:textId="77777777" w:rsidR="00E4468F" w:rsidRDefault="00E4468F"/>
        </w:tc>
      </w:tr>
      <w:tr w:rsidR="00E4468F" w14:paraId="209E0E36"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E32" w14:textId="77777777" w:rsidR="00E4468F" w:rsidRDefault="00D55DF4">
            <w:r>
              <w:rPr>
                <w:color w:val="000000"/>
                <w:sz w:val="22"/>
                <w:szCs w:val="22"/>
              </w:rPr>
              <w:t>Dịch vụ bị thay đổi</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E33" w14:textId="77777777" w:rsidR="00E4468F" w:rsidRDefault="00E4468F"/>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E34" w14:textId="77777777" w:rsidR="00E4468F" w:rsidRDefault="00E4468F"/>
        </w:tc>
        <w:tc>
          <w:tcPr>
            <w:tcW w:w="42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E35" w14:textId="77777777" w:rsidR="00E4468F" w:rsidRDefault="00E4468F"/>
        </w:tc>
      </w:tr>
      <w:tr w:rsidR="00E4468F" w14:paraId="209E0E3B"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E37" w14:textId="77777777" w:rsidR="00E4468F" w:rsidRDefault="00D55DF4">
            <w:r>
              <w:rPr>
                <w:color w:val="000000"/>
                <w:sz w:val="22"/>
                <w:szCs w:val="22"/>
              </w:rPr>
              <w:t>Tác động an toàn</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E38" w14:textId="77777777" w:rsidR="00E4468F" w:rsidRDefault="00E4468F"/>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E39" w14:textId="77777777" w:rsidR="00E4468F" w:rsidRDefault="00E4468F"/>
        </w:tc>
        <w:tc>
          <w:tcPr>
            <w:tcW w:w="42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9E0E3A" w14:textId="77777777" w:rsidR="00E4468F" w:rsidRDefault="00E4468F"/>
        </w:tc>
      </w:tr>
    </w:tbl>
    <w:p w14:paraId="209E0E3C" w14:textId="77777777" w:rsidR="00E4468F" w:rsidRDefault="00E4468F">
      <w:pPr>
        <w:spacing w:after="80"/>
      </w:pPr>
    </w:p>
    <w:p w14:paraId="209E0E3D" w14:textId="77777777" w:rsidR="00E4468F" w:rsidRDefault="00D55DF4">
      <w:r>
        <w:br w:type="page"/>
      </w:r>
    </w:p>
    <w:p w14:paraId="209E0E3E" w14:textId="77777777" w:rsidR="00E4468F" w:rsidRDefault="00D55DF4">
      <w:pPr>
        <w:pStyle w:val="Heading1"/>
      </w:pPr>
      <w:r>
        <w:lastRenderedPageBreak/>
        <w:t>9. Câu hỏi phân tích</w:t>
      </w:r>
    </w:p>
    <w:p w14:paraId="209E0E3F" w14:textId="77777777" w:rsidR="00E4468F" w:rsidRDefault="00D55DF4">
      <w:pPr>
        <w:spacing w:before="120"/>
        <w:jc w:val="center"/>
      </w:pPr>
      <w:r>
        <w:rPr>
          <w:noProof/>
        </w:rPr>
        <w:drawing>
          <wp:inline distT="0" distB="0" distL="0" distR="0" wp14:anchorId="209E0F0C" wp14:editId="209E0F0D">
            <wp:extent cx="5334000" cy="2343150"/>
            <wp:effectExtent l="0" t="0" r="0" b="0"/>
            <wp:docPr id="344167906" name="dB.png" descr="Sơ đồ C. Ba trạng thái cổng" title="Sơ đồ C. Ba trạng thái cổ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2343150"/>
                    </a:xfrm>
                    <a:prstGeom prst="rect">
                      <a:avLst/>
                    </a:prstGeom>
                  </pic:spPr>
                </pic:pic>
              </a:graphicData>
            </a:graphic>
          </wp:inline>
        </w:drawing>
      </w:r>
    </w:p>
    <w:p w14:paraId="209E0E40" w14:textId="77777777" w:rsidR="00E4468F" w:rsidRDefault="00D55DF4">
      <w:pPr>
        <w:spacing w:before="80" w:after="200"/>
        <w:jc w:val="center"/>
      </w:pPr>
      <w:r>
        <w:rPr>
          <w:i/>
          <w:iCs/>
          <w:sz w:val="22"/>
          <w:szCs w:val="22"/>
        </w:rPr>
        <w:t>Sơ đồ C. Ba trạng thái cổng (hình minh họa lý thuyết, KHÔNG phải kết quả quét)</w:t>
      </w:r>
    </w:p>
    <w:p w14:paraId="209E0E41" w14:textId="77777777" w:rsidR="00E4468F" w:rsidRDefault="00D55DF4">
      <w:pPr>
        <w:keepNext/>
        <w:spacing w:before="160" w:after="80"/>
      </w:pPr>
      <w:r>
        <w:rPr>
          <w:b/>
          <w:bCs/>
          <w:color w:val="000000"/>
        </w:rPr>
        <w:t xml:space="preserve">Câu 1. </w:t>
      </w:r>
      <w:r>
        <w:rPr>
          <w:b/>
          <w:bCs/>
        </w:rPr>
        <w:t>Khác nhau giữa open, closed và filtered? Nêu tình huống mỗi trạng thái.</w:t>
      </w:r>
    </w:p>
    <w:p w14:paraId="209E0E42" w14:textId="77777777" w:rsidR="00E4468F" w:rsidRDefault="00D55DF4">
      <w:pPr>
        <w:spacing w:after="60"/>
      </w:pPr>
      <w:r>
        <w:rPr>
          <w:b/>
          <w:bCs/>
          <w:i/>
          <w:iCs/>
        </w:rPr>
        <w:t>Trả lời:</w:t>
      </w:r>
    </w:p>
    <w:p w14:paraId="209E0E43" w14:textId="77777777" w:rsidR="00E4468F" w:rsidRDefault="00D55DF4">
      <w:pPr>
        <w:spacing w:after="120" w:line="300" w:lineRule="auto"/>
      </w:pPr>
      <w:r>
        <w:t>Open: có dịch vụ đang lắng nghe và chấp nhận kết nối (ví dụ Apache nghe cổng 80, trả SYN/ACK). Closed: cổng truy cập được nhưng không có dịch vụ nghe, máy đích trả RST (ví dụ cổng 81 trên máy không chạy dịch vụ nào). Filtered: Nmap không xác định được vì gói bị firewall/bộ lọc chặn, không có phản hồi hoặc nhận ICMP unreachable (ví dụ firewall Windows drop gói tới cổng 445).</w:t>
      </w:r>
    </w:p>
    <w:p w14:paraId="209E0E44" w14:textId="77777777" w:rsidR="00E4468F" w:rsidRDefault="00D55DF4">
      <w:pPr>
        <w:keepNext/>
        <w:spacing w:before="160" w:after="80"/>
      </w:pPr>
      <w:r>
        <w:rPr>
          <w:b/>
          <w:bCs/>
          <w:color w:val="000000"/>
        </w:rPr>
        <w:t xml:space="preserve">Câu 2. </w:t>
      </w:r>
      <w:r>
        <w:rPr>
          <w:b/>
          <w:bCs/>
        </w:rPr>
        <w:t>Vì sao -sS cần quyền cao hơn -sT? Cơ chế khác nhau thế nào?</w:t>
      </w:r>
    </w:p>
    <w:p w14:paraId="209E0E45" w14:textId="77777777" w:rsidR="00E4468F" w:rsidRDefault="00D55DF4">
      <w:pPr>
        <w:spacing w:after="60"/>
      </w:pPr>
      <w:r>
        <w:rPr>
          <w:b/>
          <w:bCs/>
          <w:i/>
          <w:iCs/>
        </w:rPr>
        <w:t>Trả lời:</w:t>
      </w:r>
    </w:p>
    <w:p w14:paraId="209E0E46" w14:textId="77777777" w:rsidR="00E4468F" w:rsidRDefault="00D55DF4">
      <w:pPr>
        <w:spacing w:after="120" w:line="300" w:lineRule="auto"/>
      </w:pPr>
      <w:r>
        <w:t>-sT dùng lời gọi connect() của hệ điều hành, hoàn tất bắt tay 3 bước (SYN, SYN/ACK, ACK) nên chạy được với quyền thường, nhưng ghi log ở dịch vụ đích. -sS tự tạo gói SYN thô và đọc phản hồi bằng raw socket nên cần root/Administrator (và Npcap trên Windows). Khi nhận SYN/ACK, -sS gửi RST thay vì ACK nên không hoàn tất kết nối (half-open), nhanh và ít bị ghi log ở tầng ứng dụng hơn.</w:t>
      </w:r>
    </w:p>
    <w:p w14:paraId="209E0E47" w14:textId="77777777" w:rsidR="00E4468F" w:rsidRDefault="00D55DF4">
      <w:pPr>
        <w:keepNext/>
        <w:spacing w:before="160" w:after="80"/>
      </w:pPr>
      <w:r>
        <w:rPr>
          <w:b/>
          <w:bCs/>
          <w:color w:val="000000"/>
        </w:rPr>
        <w:t xml:space="preserve">Câu 3. </w:t>
      </w:r>
      <w:r>
        <w:rPr>
          <w:b/>
          <w:bCs/>
        </w:rPr>
        <w:t>Vì sao FIN/Xmas/NULL khó diễn giải trên một số hệ điều hành hoặc firewall?</w:t>
      </w:r>
    </w:p>
    <w:p w14:paraId="209E0E48" w14:textId="77777777" w:rsidR="00E4468F" w:rsidRDefault="00D55DF4">
      <w:pPr>
        <w:spacing w:after="60"/>
      </w:pPr>
      <w:r>
        <w:rPr>
          <w:b/>
          <w:bCs/>
          <w:i/>
          <w:iCs/>
        </w:rPr>
        <w:t>Trả lời:</w:t>
      </w:r>
    </w:p>
    <w:p w14:paraId="209E0E49" w14:textId="77777777" w:rsidR="00E4468F" w:rsidRDefault="00D55DF4">
      <w:pPr>
        <w:spacing w:after="120" w:line="300" w:lineRule="auto"/>
      </w:pPr>
      <w:r>
        <w:t>Các kỹ thuật này dựa vào RFC 793: cổng đóng trả RST, cổng mở thì im lặng. Nhưng Windows và nhiều thiết bị (Cisco…) trả RST cho mọi gói dạng này bất kể cổng mở hay đóng, nên kết quả sai lệch. Firewall stateful thường drop các gói bất thường, khiến mọi cổng đều im lặng và cho ra open|filtered, không phân biệt được mở hay bị lọc.</w:t>
      </w:r>
    </w:p>
    <w:p w14:paraId="209E0E4A" w14:textId="77777777" w:rsidR="00E4468F" w:rsidRDefault="00D55DF4">
      <w:pPr>
        <w:keepNext/>
        <w:spacing w:before="160" w:after="80"/>
      </w:pPr>
      <w:r>
        <w:rPr>
          <w:b/>
          <w:bCs/>
          <w:color w:val="000000"/>
        </w:rPr>
        <w:t xml:space="preserve">Câu 4. </w:t>
      </w:r>
      <w:r>
        <w:rPr>
          <w:b/>
          <w:bCs/>
        </w:rPr>
        <w:t>ACK scan trả lời câu hỏi gì khác với SYN scan?</w:t>
      </w:r>
    </w:p>
    <w:p w14:paraId="209E0E4B" w14:textId="77777777" w:rsidR="00E4468F" w:rsidRDefault="00D55DF4">
      <w:pPr>
        <w:spacing w:after="60"/>
      </w:pPr>
      <w:r>
        <w:rPr>
          <w:b/>
          <w:bCs/>
          <w:i/>
          <w:iCs/>
        </w:rPr>
        <w:t>Trả lời:</w:t>
      </w:r>
    </w:p>
    <w:p w14:paraId="209E0E4C" w14:textId="77777777" w:rsidR="00E4468F" w:rsidRDefault="00D55DF4">
      <w:pPr>
        <w:spacing w:after="120" w:line="300" w:lineRule="auto"/>
      </w:pPr>
      <w:r>
        <w:t>SYN scan trả lời cổng có mở hay không. ACK scan không xác định open/closed mà xác định cổng có bị lọc hay không (filtered/unfiltered), tức mô tả quy tắc của firewall, ví dụ firewall có stateful hay không.</w:t>
      </w:r>
    </w:p>
    <w:p w14:paraId="209E0E4D" w14:textId="77777777" w:rsidR="00E4468F" w:rsidRDefault="00D55DF4">
      <w:pPr>
        <w:keepNext/>
        <w:spacing w:before="160" w:after="80"/>
      </w:pPr>
      <w:r>
        <w:rPr>
          <w:b/>
          <w:bCs/>
          <w:color w:val="000000"/>
        </w:rPr>
        <w:t xml:space="preserve">Câu 5. </w:t>
      </w:r>
      <w:r>
        <w:rPr>
          <w:b/>
          <w:bCs/>
        </w:rPr>
        <w:t>Vì sao UDP scan chậm và dễ ra open|filtered?</w:t>
      </w:r>
    </w:p>
    <w:p w14:paraId="209E0E4E" w14:textId="77777777" w:rsidR="00E4468F" w:rsidRDefault="00D55DF4">
      <w:pPr>
        <w:spacing w:after="60"/>
      </w:pPr>
      <w:r>
        <w:rPr>
          <w:b/>
          <w:bCs/>
          <w:i/>
          <w:iCs/>
        </w:rPr>
        <w:t>Trả lời:</w:t>
      </w:r>
    </w:p>
    <w:p w14:paraId="209E0E4F" w14:textId="77777777" w:rsidR="00E4468F" w:rsidRDefault="00D55DF4">
      <w:pPr>
        <w:spacing w:after="120" w:line="300" w:lineRule="auto"/>
      </w:pPr>
      <w:r>
        <w:lastRenderedPageBreak/>
        <w:t>UDP không có bắt tay và không có phản hồi bắt buộc. Cổng mở thường không trả lời, cổng đóng trả ICMP port unreachable nhưng hệ điều hành thường giới hạn tốc độ ICMP (ví dụ 1 gói/giây trên Linux), nên Nmap phải chờ timeout và gửi lại. Do không nhận phản hồi, Nmap không phân biệt được cổng mở với gói bị lọc nên ghi open|filtered.</w:t>
      </w:r>
    </w:p>
    <w:p w14:paraId="209E0E50" w14:textId="77777777" w:rsidR="00E4468F" w:rsidRDefault="00D55DF4">
      <w:pPr>
        <w:keepNext/>
        <w:spacing w:before="160" w:after="80"/>
      </w:pPr>
      <w:r>
        <w:rPr>
          <w:b/>
          <w:bCs/>
          <w:color w:val="000000"/>
        </w:rPr>
        <w:t xml:space="preserve">Câu 6. </w:t>
      </w:r>
      <w:r>
        <w:rPr>
          <w:b/>
          <w:bCs/>
        </w:rPr>
        <w:t>-sV có vai trò gì trong quản lý lỗ hổng? Vì sao chỉ biết port 80 là chưa đủ?</w:t>
      </w:r>
    </w:p>
    <w:p w14:paraId="209E0E51" w14:textId="77777777" w:rsidR="00E4468F" w:rsidRDefault="00D55DF4">
      <w:pPr>
        <w:spacing w:after="60"/>
      </w:pPr>
      <w:r>
        <w:rPr>
          <w:b/>
          <w:bCs/>
          <w:i/>
          <w:iCs/>
        </w:rPr>
        <w:t>Trả lời:</w:t>
      </w:r>
    </w:p>
    <w:p w14:paraId="209E0E52" w14:textId="77777777" w:rsidR="00E4468F" w:rsidRDefault="00D55DF4">
      <w:pPr>
        <w:spacing w:after="120" w:line="300" w:lineRule="auto"/>
      </w:pPr>
      <w:r>
        <w:t>-sV xác định tên và phiên bản dịch vụ thật sự chạy, từ đó đối chiếu CVE và kế hoạch vá. Biết port 80 mở chỉ cho biết có dịch vụ web; chưa biết là Apache/Nginx/IIS nào, phiên bản nào, có lỗ hổng đã biết hay không. Dịch vụ cũng có thể chạy ở cổng không chuẩn.</w:t>
      </w:r>
    </w:p>
    <w:p w14:paraId="209E0E53" w14:textId="77777777" w:rsidR="00E4468F" w:rsidRDefault="00D55DF4">
      <w:pPr>
        <w:keepNext/>
        <w:spacing w:before="160" w:after="80"/>
      </w:pPr>
      <w:r>
        <w:rPr>
          <w:b/>
          <w:bCs/>
          <w:color w:val="000000"/>
        </w:rPr>
        <w:t xml:space="preserve">Câu 7. </w:t>
      </w:r>
      <w:r>
        <w:rPr>
          <w:b/>
          <w:bCs/>
        </w:rPr>
        <w:t>OS fingerprinting có giới hạn gì? Vì sao không coi -O là tuyệt đối?</w:t>
      </w:r>
    </w:p>
    <w:p w14:paraId="209E0E54" w14:textId="77777777" w:rsidR="00E4468F" w:rsidRDefault="00D55DF4">
      <w:pPr>
        <w:spacing w:after="60"/>
      </w:pPr>
      <w:r>
        <w:rPr>
          <w:b/>
          <w:bCs/>
          <w:i/>
          <w:iCs/>
        </w:rPr>
        <w:t>Trả lời:</w:t>
      </w:r>
    </w:p>
    <w:p w14:paraId="209E0E55" w14:textId="77777777" w:rsidR="00E4468F" w:rsidRDefault="00D55DF4">
      <w:pPr>
        <w:spacing w:after="120" w:line="300" w:lineRule="auto"/>
      </w:pPr>
      <w:r>
        <w:t>-O suy đoán dựa trên đặc điểm TCP/IP stack và cơ sở dữ liệu dấu vân tay, nên chỉ mang tính xác suất. Kết quả có thể sai hoặc nhiều ứng viên khi có firewall/NAT/proxy, khi máy ảo, cổng open/closed không đủ để đo, hoặc khi hệ thống bị tùy biến/che dấu. Cần đối chiếu thêm với -sV và NSE.</w:t>
      </w:r>
    </w:p>
    <w:p w14:paraId="209E0E56" w14:textId="77777777" w:rsidR="00E4468F" w:rsidRDefault="00D55DF4">
      <w:pPr>
        <w:keepNext/>
        <w:spacing w:before="160" w:after="80"/>
      </w:pPr>
      <w:r>
        <w:rPr>
          <w:b/>
          <w:bCs/>
          <w:color w:val="000000"/>
        </w:rPr>
        <w:t xml:space="preserve">Câu 8. </w:t>
      </w:r>
      <w:r>
        <w:rPr>
          <w:b/>
          <w:bCs/>
        </w:rPr>
        <w:t>NSE báo timeout có nghĩa “không có lỗ hổng” không?</w:t>
      </w:r>
    </w:p>
    <w:p w14:paraId="209E0E57" w14:textId="77777777" w:rsidR="00E4468F" w:rsidRDefault="00D55DF4">
      <w:pPr>
        <w:spacing w:after="60"/>
      </w:pPr>
      <w:r>
        <w:rPr>
          <w:b/>
          <w:bCs/>
          <w:i/>
          <w:iCs/>
        </w:rPr>
        <w:t>Trả lời:</w:t>
      </w:r>
    </w:p>
    <w:p w14:paraId="209E0E58" w14:textId="77777777" w:rsidR="00E4468F" w:rsidRDefault="00D55DF4">
      <w:pPr>
        <w:spacing w:after="120" w:line="300" w:lineRule="auto"/>
      </w:pPr>
      <w:r>
        <w:t>Không. Timeout chỉ cho biết script không thu thập được thông tin (do cổng đóng/bị lọc, dịch vụ chậm, firewall chặn, mạng lỗi…). Chỉ được kết luận đã vá khi có bằng chứng rõ ràng; trạng thái “không xác định” phải ghi là chưa kết luận và kiểm tra lại bằng cách khác.</w:t>
      </w:r>
    </w:p>
    <w:p w14:paraId="209E0E59" w14:textId="77777777" w:rsidR="00E4468F" w:rsidRDefault="00D55DF4">
      <w:pPr>
        <w:keepNext/>
        <w:spacing w:before="160" w:after="80"/>
      </w:pPr>
      <w:r>
        <w:rPr>
          <w:b/>
          <w:bCs/>
          <w:color w:val="000000"/>
        </w:rPr>
        <w:t xml:space="preserve">Câu 9. </w:t>
      </w:r>
      <w:r>
        <w:rPr>
          <w:b/>
          <w:bCs/>
        </w:rPr>
        <w:t>So sánh before/after hardening: thay đổi nào chứng minh biện pháp có hiệu lực?</w:t>
      </w:r>
    </w:p>
    <w:p w14:paraId="209E0E5A" w14:textId="77777777" w:rsidR="00E4468F" w:rsidRDefault="00D55DF4">
      <w:pPr>
        <w:spacing w:after="60"/>
      </w:pPr>
      <w:r>
        <w:rPr>
          <w:b/>
          <w:bCs/>
          <w:i/>
          <w:iCs/>
        </w:rPr>
        <w:t>Trả lời:</w:t>
      </w:r>
    </w:p>
    <w:p w14:paraId="209E0E5B" w14:textId="77777777" w:rsidR="00E4468F" w:rsidRDefault="00D55DF4">
      <w:pPr>
        <w:spacing w:after="120" w:line="300" w:lineRule="auto"/>
      </w:pPr>
      <w:r>
        <w:t>Cổng của dịch vụ đã tắt chuyển từ open sang closed, hoặc từ open sang filtered nếu đóng bằng firewall; số cổng open giảm, dịch vụ/phiên bản trong -sV biến mất hoặc đổi sang phiên bản đã cập nhật. Hai lần quét phải dùng cùng lệnh và cùng mục tiêu để so sánh hợp lệ.</w:t>
      </w:r>
    </w:p>
    <w:p w14:paraId="209E0E5C" w14:textId="77777777" w:rsidR="00E4468F" w:rsidRDefault="00D55DF4">
      <w:pPr>
        <w:keepNext/>
        <w:spacing w:before="160" w:after="80"/>
      </w:pPr>
      <w:r>
        <w:rPr>
          <w:b/>
          <w:bCs/>
          <w:color w:val="000000"/>
        </w:rPr>
        <w:t xml:space="preserve">Câu 10. </w:t>
      </w:r>
      <w:r>
        <w:rPr>
          <w:b/>
          <w:bCs/>
        </w:rPr>
        <w:t>Ba cấu hình phòng thủ giúp giảm bề mặt tấn công mà không dựa vào “ẩn mình”.</w:t>
      </w:r>
    </w:p>
    <w:p w14:paraId="209E0E5D" w14:textId="77777777" w:rsidR="00E4468F" w:rsidRDefault="00D55DF4">
      <w:pPr>
        <w:spacing w:after="60"/>
      </w:pPr>
      <w:r>
        <w:rPr>
          <w:b/>
          <w:bCs/>
          <w:i/>
          <w:iCs/>
        </w:rPr>
        <w:t>Trả lời:</w:t>
      </w:r>
    </w:p>
    <w:p w14:paraId="209E0E5E" w14:textId="77777777" w:rsidR="00E4468F" w:rsidRDefault="00D55DF4">
      <w:pPr>
        <w:spacing w:after="120" w:line="300" w:lineRule="auto"/>
      </w:pPr>
      <w:r>
        <w:t>(</w:t>
      </w:r>
      <w:r>
        <w:t>1</w:t>
      </w:r>
      <w:r>
        <w:t>)</w:t>
      </w:r>
      <w:r>
        <w:t xml:space="preserve"> Tắt/gỡ dịch vụ không cần thiết và áp dụng nguyên tắc tối thiểu hóa dịch vụ. (2) Firewall theo nguyên tắc mặc định từ chối, chỉ cho phép cổng và nguồn cần thiết, kết hợp phân đoạn mạng. (3) Vá lỗi định kỳ, dùng cấu hình mạnh (tắt SMBv1, xác thực mạnh, giới hạn truy cập quản trị) và giám sát bằng IDS/log.</w:t>
      </w:r>
    </w:p>
    <w:p w14:paraId="209E0ED9" w14:textId="77777777" w:rsidR="00E4468F" w:rsidRDefault="00D55DF4">
      <w:pPr>
        <w:spacing w:after="120" w:line="300" w:lineRule="auto"/>
      </w:pPr>
      <w:r>
        <w:t>Có thể có firewall mặc định drop mọi gói tới host (hoặc tới các cổng quét), khiến Nmap không nhận phản hồi. Cũng có thể do đường đi bị lọc hoặc host được bảo vệ bởi thiết bị an ninh phía trước. Nên kiểm tra bằng -Pn, ACK scan và các kỹ thuật khác để hiểu chính sách lọc.</w:t>
      </w:r>
    </w:p>
    <w:sectPr w:rsidR="00E4468F">
      <w:headerReference w:type="default" r:id="rId15"/>
      <w:footerReference w:type="default" r:id="rId16"/>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9E0F14" w14:textId="77777777" w:rsidR="00000000" w:rsidRDefault="00D55DF4">
      <w:r>
        <w:separator/>
      </w:r>
    </w:p>
  </w:endnote>
  <w:endnote w:type="continuationSeparator" w:id="0">
    <w:p w14:paraId="209E0F16" w14:textId="77777777" w:rsidR="00000000" w:rsidRDefault="00D55D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9E0F0F" w14:textId="08DE1AAE" w:rsidR="00E4468F" w:rsidRDefault="00D55DF4">
    <w:pPr>
      <w:jc w:val="center"/>
    </w:pPr>
    <w:r>
      <w:rPr>
        <w:sz w:val="20"/>
        <w:szCs w:val="20"/>
      </w:rPr>
      <w:t xml:space="preserve">Trang </w:t>
    </w:r>
    <w:r>
      <w:rPr>
        <w:sz w:val="20"/>
        <w:szCs w:val="20"/>
      </w:rPr>
      <w:fldChar w:fldCharType="begin"/>
    </w:r>
    <w:r>
      <w:rPr>
        <w:sz w:val="20"/>
        <w:szCs w:val="20"/>
      </w:rPr>
      <w:instrText>PAGE</w:instrText>
    </w:r>
    <w:r>
      <w:rPr>
        <w:sz w:val="20"/>
        <w:szCs w:val="20"/>
      </w:rPr>
      <w:fldChar w:fldCharType="separate"/>
    </w:r>
    <w:r w:rsidR="00720319">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9E0F10" w14:textId="77777777" w:rsidR="00000000" w:rsidRDefault="00D55DF4">
      <w:r>
        <w:separator/>
      </w:r>
    </w:p>
  </w:footnote>
  <w:footnote w:type="continuationSeparator" w:id="0">
    <w:p w14:paraId="209E0F12" w14:textId="77777777" w:rsidR="00000000" w:rsidRDefault="00D55D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9E0F0E" w14:textId="77777777" w:rsidR="00E4468F" w:rsidRDefault="00D55DF4">
    <w:pPr>
      <w:jc w:val="right"/>
    </w:pPr>
    <w:r>
      <w:rPr>
        <w:color w:val="000000"/>
        <w:sz w:val="18"/>
        <w:szCs w:val="18"/>
      </w:rPr>
      <w:t>AN TOÀN HỆ THỐNG THÔNG TIN | LAB 4 – NMAP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4AB3414"/>
    <w:multiLevelType w:val="hybridMultilevel"/>
    <w:tmpl w:val="548A8958"/>
    <w:lvl w:ilvl="0" w:tplc="589E073C">
      <w:start w:val="1"/>
      <w:numFmt w:val="bullet"/>
      <w:lvlText w:val="•"/>
      <w:lvlJc w:val="left"/>
      <w:pPr>
        <w:ind w:left="720" w:hanging="360"/>
      </w:pPr>
    </w:lvl>
    <w:lvl w:ilvl="1" w:tplc="E184180E">
      <w:numFmt w:val="decimal"/>
      <w:lvlText w:val=""/>
      <w:lvlJc w:val="left"/>
    </w:lvl>
    <w:lvl w:ilvl="2" w:tplc="41884BB4">
      <w:numFmt w:val="decimal"/>
      <w:lvlText w:val=""/>
      <w:lvlJc w:val="left"/>
    </w:lvl>
    <w:lvl w:ilvl="3" w:tplc="C37C1C92">
      <w:numFmt w:val="decimal"/>
      <w:lvlText w:val=""/>
      <w:lvlJc w:val="left"/>
    </w:lvl>
    <w:lvl w:ilvl="4" w:tplc="56C41C2A">
      <w:numFmt w:val="decimal"/>
      <w:lvlText w:val=""/>
      <w:lvlJc w:val="left"/>
    </w:lvl>
    <w:lvl w:ilvl="5" w:tplc="D586F4CE">
      <w:numFmt w:val="decimal"/>
      <w:lvlText w:val=""/>
      <w:lvlJc w:val="left"/>
    </w:lvl>
    <w:lvl w:ilvl="6" w:tplc="35D8FFBE">
      <w:numFmt w:val="decimal"/>
      <w:lvlText w:val=""/>
      <w:lvlJc w:val="left"/>
    </w:lvl>
    <w:lvl w:ilvl="7" w:tplc="AE4878C4">
      <w:numFmt w:val="decimal"/>
      <w:lvlText w:val=""/>
      <w:lvlJc w:val="left"/>
    </w:lvl>
    <w:lvl w:ilvl="8" w:tplc="8598AC90">
      <w:numFmt w:val="decimal"/>
      <w:lvlText w:val=""/>
      <w:lvlJc w:val="left"/>
    </w:lvl>
  </w:abstractNum>
  <w:abstractNum w:abstractNumId="1" w15:restartNumberingAfterBreak="0">
    <w:nsid w:val="6A5C0DA0"/>
    <w:multiLevelType w:val="hybridMultilevel"/>
    <w:tmpl w:val="D0784AF6"/>
    <w:lvl w:ilvl="0" w:tplc="44E2088A">
      <w:start w:val="1"/>
      <w:numFmt w:val="bullet"/>
      <w:lvlText w:val="●"/>
      <w:lvlJc w:val="left"/>
      <w:pPr>
        <w:ind w:left="720" w:hanging="360"/>
      </w:pPr>
    </w:lvl>
    <w:lvl w:ilvl="1" w:tplc="09788344">
      <w:start w:val="1"/>
      <w:numFmt w:val="bullet"/>
      <w:lvlText w:val="○"/>
      <w:lvlJc w:val="left"/>
      <w:pPr>
        <w:ind w:left="1440" w:hanging="360"/>
      </w:pPr>
    </w:lvl>
    <w:lvl w:ilvl="2" w:tplc="527A8838">
      <w:start w:val="1"/>
      <w:numFmt w:val="bullet"/>
      <w:lvlText w:val="■"/>
      <w:lvlJc w:val="left"/>
      <w:pPr>
        <w:ind w:left="2160" w:hanging="360"/>
      </w:pPr>
    </w:lvl>
    <w:lvl w:ilvl="3" w:tplc="3954C6B0">
      <w:start w:val="1"/>
      <w:numFmt w:val="bullet"/>
      <w:lvlText w:val="●"/>
      <w:lvlJc w:val="left"/>
      <w:pPr>
        <w:ind w:left="2880" w:hanging="360"/>
      </w:pPr>
    </w:lvl>
    <w:lvl w:ilvl="4" w:tplc="FC3E63A2">
      <w:start w:val="1"/>
      <w:numFmt w:val="bullet"/>
      <w:lvlText w:val="○"/>
      <w:lvlJc w:val="left"/>
      <w:pPr>
        <w:ind w:left="3600" w:hanging="360"/>
      </w:pPr>
    </w:lvl>
    <w:lvl w:ilvl="5" w:tplc="B66E2CB8">
      <w:start w:val="1"/>
      <w:numFmt w:val="bullet"/>
      <w:lvlText w:val="■"/>
      <w:lvlJc w:val="left"/>
      <w:pPr>
        <w:ind w:left="4320" w:hanging="360"/>
      </w:pPr>
    </w:lvl>
    <w:lvl w:ilvl="6" w:tplc="144CE916">
      <w:start w:val="1"/>
      <w:numFmt w:val="bullet"/>
      <w:lvlText w:val="●"/>
      <w:lvlJc w:val="left"/>
      <w:pPr>
        <w:ind w:left="5040" w:hanging="360"/>
      </w:pPr>
    </w:lvl>
    <w:lvl w:ilvl="7" w:tplc="810AD8F2">
      <w:start w:val="1"/>
      <w:numFmt w:val="bullet"/>
      <w:lvlText w:val="●"/>
      <w:lvlJc w:val="left"/>
      <w:pPr>
        <w:ind w:left="5760" w:hanging="360"/>
      </w:pPr>
    </w:lvl>
    <w:lvl w:ilvl="8" w:tplc="4A343814">
      <w:start w:val="1"/>
      <w:numFmt w:val="bullet"/>
      <w:lvlText w:val="●"/>
      <w:lvlJc w:val="left"/>
      <w:pPr>
        <w:ind w:left="6480" w:hanging="360"/>
      </w:pPr>
    </w:lvl>
  </w:abstractNum>
  <w:num w:numId="1" w16cid:durableId="118912486">
    <w:abstractNumId w:val="1"/>
    <w:lvlOverride w:ilvl="0">
      <w:startOverride w:val="1"/>
    </w:lvlOverride>
  </w:num>
  <w:num w:numId="2" w16cid:durableId="10192409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468F"/>
    <w:rsid w:val="00250410"/>
    <w:rsid w:val="00326A7E"/>
    <w:rsid w:val="0051123D"/>
    <w:rsid w:val="00512EF9"/>
    <w:rsid w:val="005A2AB8"/>
    <w:rsid w:val="00720319"/>
    <w:rsid w:val="00782504"/>
    <w:rsid w:val="0079449A"/>
    <w:rsid w:val="009D7B91"/>
    <w:rsid w:val="00AD2B30"/>
    <w:rsid w:val="00B17A82"/>
    <w:rsid w:val="00C70001"/>
    <w:rsid w:val="00D55DF4"/>
    <w:rsid w:val="00E4468F"/>
    <w:rsid w:val="00F8415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E0CC8"/>
  <w15:docId w15:val="{2DA6040A-F6A5-4195-A821-2A02215AC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000000"/>
      <w:sz w:val="30"/>
      <w:szCs w:val="30"/>
    </w:rPr>
  </w:style>
  <w:style w:type="paragraph" w:styleId="Heading2">
    <w:name w:val="heading 2"/>
    <w:uiPriority w:val="9"/>
    <w:unhideWhenUsed/>
    <w:qFormat/>
    <w:pPr>
      <w:spacing w:before="220" w:after="120"/>
      <w:outlineLvl w:val="1"/>
    </w:pPr>
    <w:rPr>
      <w:b/>
      <w:bCs/>
      <w:color w:val="000000"/>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1471</Words>
  <Characters>8391</Characters>
  <Application>Microsoft Office Word</Application>
  <DocSecurity>0</DocSecurity>
  <Lines>69</Lines>
  <Paragraphs>19</Paragraphs>
  <ScaleCrop>false</ScaleCrop>
  <Company/>
  <LinksUpToDate>false</LinksUpToDate>
  <CharactersWithSpaces>9843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Ho Thanh Dat</cp:lastModifiedBy>
  <cp:revision>2</cp:revision>
  <dcterms:created xsi:type="dcterms:W3CDTF">2026-09-29T07:43:00Z</dcterms:created>
  <dcterms:modified xsi:type="dcterms:W3CDTF">2026-09-29T07:43:00Z</dcterms:modified>
</cp:coreProperties>
</file>