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17966" w14:textId="60DF6D83" w:rsidR="00437E78" w:rsidRPr="003E0770" w:rsidRDefault="003E0770" w:rsidP="003E0770">
      <w:pPr>
        <w:jc w:val="center"/>
        <w:rPr>
          <w:rFonts w:ascii="Arial" w:hAnsi="Arial" w:cs="Arial"/>
          <w:b/>
          <w:bCs/>
          <w:sz w:val="26"/>
          <w:szCs w:val="26"/>
          <w:lang w:val="vi-VN"/>
        </w:rPr>
      </w:pPr>
      <w:r w:rsidRPr="003E0770">
        <w:rPr>
          <w:rFonts w:ascii="Arial" w:hAnsi="Arial" w:cs="Arial"/>
          <w:b/>
          <w:bCs/>
          <w:sz w:val="26"/>
          <w:szCs w:val="26"/>
          <w:lang w:val="vi-VN"/>
        </w:rPr>
        <w:t>INTERNAL OPS VOLUME FORECASTING DOCUMENT</w:t>
      </w:r>
    </w:p>
    <w:p w14:paraId="36C2FE10" w14:textId="4890698E" w:rsidR="003E0770" w:rsidRPr="003E0770" w:rsidRDefault="003E0770" w:rsidP="003E0770">
      <w:pPr>
        <w:pStyle w:val="ListParagraph"/>
        <w:numPr>
          <w:ilvl w:val="0"/>
          <w:numId w:val="1"/>
        </w:numPr>
        <w:jc w:val="both"/>
        <w:rPr>
          <w:rFonts w:ascii="Arial" w:hAnsi="Arial" w:cs="Arial"/>
          <w:b/>
          <w:bCs/>
          <w:sz w:val="26"/>
          <w:szCs w:val="26"/>
          <w:lang w:val="vi-VN"/>
        </w:rPr>
      </w:pPr>
      <w:r w:rsidRPr="003E0770">
        <w:rPr>
          <w:rFonts w:ascii="Arial" w:hAnsi="Arial" w:cs="Arial"/>
          <w:b/>
          <w:bCs/>
          <w:sz w:val="26"/>
          <w:szCs w:val="26"/>
          <w:lang w:val="vi-VN"/>
        </w:rPr>
        <w:t>DATA</w:t>
      </w:r>
    </w:p>
    <w:p w14:paraId="22A2D760" w14:textId="04529AEB" w:rsidR="003E0770" w:rsidRPr="003E0770" w:rsidRDefault="003E0770" w:rsidP="003E0770">
      <w:pPr>
        <w:ind w:left="360"/>
        <w:jc w:val="both"/>
        <w:rPr>
          <w:rFonts w:ascii="Arial" w:hAnsi="Arial" w:cs="Arial"/>
          <w:sz w:val="26"/>
          <w:szCs w:val="26"/>
          <w:lang w:val="vi-VN"/>
        </w:rPr>
      </w:pPr>
      <w:r w:rsidRPr="003E0770">
        <w:rPr>
          <w:rFonts w:ascii="Arial" w:hAnsi="Arial" w:cs="Arial"/>
          <w:sz w:val="26"/>
          <w:szCs w:val="26"/>
          <w:lang w:val="vi-VN"/>
        </w:rPr>
        <w:t>There are 2 data files stored in Excel format for the years 2022 and 2023:</w:t>
      </w:r>
    </w:p>
    <w:p w14:paraId="51B062FB" w14:textId="700DD7E6" w:rsidR="003E0770" w:rsidRPr="003E0770" w:rsidRDefault="003E0770" w:rsidP="003E0770">
      <w:pPr>
        <w:ind w:left="360"/>
        <w:jc w:val="both"/>
        <w:rPr>
          <w:rFonts w:ascii="Arial" w:hAnsi="Arial" w:cs="Arial"/>
          <w:sz w:val="26"/>
          <w:szCs w:val="26"/>
          <w:lang w:val="vi-VN"/>
        </w:rPr>
      </w:pPr>
      <w:r w:rsidRPr="003E0770">
        <w:rPr>
          <w:rFonts w:ascii="Arial" w:hAnsi="Arial" w:cs="Arial"/>
          <w:sz w:val="26"/>
          <w:szCs w:val="26"/>
          <w:lang w:val="vi-VN"/>
        </w:rPr>
        <w:t>+ Each data file will consist of 15 columns: 3 columns representing service types and 12 columns corresponding to the 12 months of the year for each service type.</w:t>
      </w:r>
    </w:p>
    <w:p w14:paraId="74C41AC3" w14:textId="5E208B0A" w:rsidR="003E0770" w:rsidRPr="003E0770" w:rsidRDefault="003E0770" w:rsidP="003E0770">
      <w:pPr>
        <w:ind w:left="360"/>
        <w:jc w:val="both"/>
        <w:rPr>
          <w:rFonts w:ascii="Arial" w:hAnsi="Arial" w:cs="Arial"/>
          <w:sz w:val="26"/>
          <w:szCs w:val="26"/>
          <w:lang w:val="vi-VN"/>
        </w:rPr>
      </w:pPr>
      <w:r w:rsidRPr="003E0770">
        <w:rPr>
          <w:rFonts w:ascii="Arial" w:hAnsi="Arial" w:cs="Arial"/>
          <w:sz w:val="26"/>
          <w:szCs w:val="26"/>
          <w:lang w:val="vi-VN"/>
        </w:rPr>
        <w:t>+ There are only 2 data files, each file contains 12 records and 94 service types.</w:t>
      </w:r>
    </w:p>
    <w:p w14:paraId="16C6B09C" w14:textId="2182DB79" w:rsidR="003E0770" w:rsidRPr="003E0770" w:rsidRDefault="003E0770" w:rsidP="003E0770">
      <w:pPr>
        <w:ind w:left="360"/>
        <w:jc w:val="both"/>
        <w:rPr>
          <w:rFonts w:ascii="Arial" w:hAnsi="Arial" w:cs="Arial"/>
          <w:sz w:val="26"/>
          <w:szCs w:val="26"/>
          <w:lang w:val="vi-VN"/>
        </w:rPr>
      </w:pPr>
      <w:r w:rsidRPr="003E0770">
        <w:rPr>
          <w:rFonts w:ascii="Arial" w:hAnsi="Arial" w:cs="Arial"/>
          <w:sz w:val="26"/>
          <w:szCs w:val="26"/>
          <w:lang w:val="vi-VN"/>
        </w:rPr>
        <w:t>The data is too scarce to train a model to predict for the next 12 months of 2024. However, we are obliged to do so.</w:t>
      </w:r>
    </w:p>
    <w:p w14:paraId="53503B07" w14:textId="77777777" w:rsidR="003E0770" w:rsidRPr="003E0770" w:rsidRDefault="003E0770" w:rsidP="003E0770">
      <w:pPr>
        <w:ind w:left="360"/>
        <w:jc w:val="both"/>
        <w:rPr>
          <w:rFonts w:ascii="Arial" w:hAnsi="Arial" w:cs="Arial"/>
          <w:sz w:val="26"/>
          <w:szCs w:val="26"/>
          <w:lang w:val="vi-VN"/>
        </w:rPr>
      </w:pPr>
      <w:r w:rsidRPr="003E0770">
        <w:rPr>
          <w:rFonts w:ascii="Arial" w:hAnsi="Arial" w:cs="Arial"/>
          <w:sz w:val="26"/>
          <w:szCs w:val="26"/>
          <w:lang w:val="vi-VN"/>
        </w:rPr>
        <w:t>Requirement: From the data with 24 records, predict for the 12 months in the year 2024.</w:t>
      </w:r>
    </w:p>
    <w:p w14:paraId="71F573C4" w14:textId="45FB4343" w:rsidR="003E0770" w:rsidRPr="003E0770" w:rsidRDefault="003E0770" w:rsidP="003E0770">
      <w:pPr>
        <w:pStyle w:val="ListParagraph"/>
        <w:numPr>
          <w:ilvl w:val="0"/>
          <w:numId w:val="1"/>
        </w:numPr>
        <w:jc w:val="both"/>
        <w:rPr>
          <w:rFonts w:ascii="Arial" w:hAnsi="Arial" w:cs="Arial"/>
          <w:b/>
          <w:bCs/>
          <w:sz w:val="26"/>
          <w:szCs w:val="26"/>
          <w:lang w:val="vi-VN"/>
        </w:rPr>
      </w:pPr>
      <w:r>
        <w:rPr>
          <w:rFonts w:ascii="Arial" w:hAnsi="Arial" w:cs="Arial"/>
          <w:b/>
          <w:bCs/>
          <w:sz w:val="26"/>
          <w:szCs w:val="26"/>
          <w:lang w:val="vi-VN"/>
        </w:rPr>
        <w:t>FORECASTING FLOW</w:t>
      </w:r>
    </w:p>
    <w:p w14:paraId="03F4573F" w14:textId="77777777" w:rsidR="003E0770" w:rsidRPr="003E0770" w:rsidRDefault="003E0770" w:rsidP="003E0770">
      <w:pPr>
        <w:ind w:left="360"/>
        <w:jc w:val="both"/>
        <w:rPr>
          <w:rFonts w:ascii="Arial" w:hAnsi="Arial" w:cs="Arial"/>
          <w:sz w:val="26"/>
          <w:szCs w:val="26"/>
          <w:lang w:val="vi-VN"/>
        </w:rPr>
      </w:pPr>
      <w:r w:rsidRPr="003E0770">
        <w:rPr>
          <w:rFonts w:ascii="Arial" w:hAnsi="Arial" w:cs="Arial"/>
          <w:sz w:val="26"/>
          <w:szCs w:val="26"/>
          <w:lang w:val="vi-VN"/>
        </w:rPr>
        <w:t>+ Step 1: Data Processing:</w:t>
      </w:r>
    </w:p>
    <w:p w14:paraId="4FC3AC2E" w14:textId="77777777" w:rsidR="003E0770" w:rsidRPr="003E0770" w:rsidRDefault="003E0770" w:rsidP="003E0770">
      <w:pPr>
        <w:ind w:left="360"/>
        <w:jc w:val="both"/>
        <w:rPr>
          <w:rFonts w:ascii="Arial" w:hAnsi="Arial" w:cs="Arial"/>
          <w:sz w:val="26"/>
          <w:szCs w:val="26"/>
          <w:lang w:val="vi-VN"/>
        </w:rPr>
      </w:pPr>
      <w:r w:rsidRPr="003E0770">
        <w:rPr>
          <w:rFonts w:ascii="Arial" w:hAnsi="Arial" w:cs="Arial"/>
          <w:sz w:val="26"/>
          <w:szCs w:val="26"/>
          <w:lang w:val="vi-VN"/>
        </w:rPr>
        <w:t xml:space="preserve">   - Load and handle missing or erroneous data.</w:t>
      </w:r>
    </w:p>
    <w:p w14:paraId="20B14591" w14:textId="77777777" w:rsidR="003E0770" w:rsidRPr="003E0770" w:rsidRDefault="003E0770" w:rsidP="003E0770">
      <w:pPr>
        <w:ind w:left="360"/>
        <w:jc w:val="both"/>
        <w:rPr>
          <w:rFonts w:ascii="Arial" w:hAnsi="Arial" w:cs="Arial"/>
          <w:sz w:val="26"/>
          <w:szCs w:val="26"/>
          <w:lang w:val="vi-VN"/>
        </w:rPr>
      </w:pPr>
      <w:r w:rsidRPr="003E0770">
        <w:rPr>
          <w:rFonts w:ascii="Arial" w:hAnsi="Arial" w:cs="Arial"/>
          <w:sz w:val="26"/>
          <w:szCs w:val="26"/>
          <w:lang w:val="vi-VN"/>
        </w:rPr>
        <w:t xml:space="preserve">   - Create a column to concatenate the values of the columns "Business Service", "Delivery Service", and "LOB" together, separated by "=".</w:t>
      </w:r>
    </w:p>
    <w:p w14:paraId="4BC691E2" w14:textId="77777777" w:rsidR="003E0770" w:rsidRPr="003E0770" w:rsidRDefault="003E0770" w:rsidP="003E0770">
      <w:pPr>
        <w:ind w:left="360"/>
        <w:jc w:val="both"/>
        <w:rPr>
          <w:rFonts w:ascii="Arial" w:hAnsi="Arial" w:cs="Arial"/>
          <w:sz w:val="26"/>
          <w:szCs w:val="26"/>
          <w:lang w:val="vi-VN"/>
        </w:rPr>
      </w:pPr>
      <w:r w:rsidRPr="003E0770">
        <w:rPr>
          <w:rFonts w:ascii="Arial" w:hAnsi="Arial" w:cs="Arial"/>
          <w:sz w:val="26"/>
          <w:szCs w:val="26"/>
          <w:lang w:val="vi-VN"/>
        </w:rPr>
        <w:t xml:space="preserve">   - Create an additional column to represent those services.</w:t>
      </w:r>
    </w:p>
    <w:p w14:paraId="1BD76C83" w14:textId="77777777" w:rsidR="003E0770" w:rsidRPr="003E0770" w:rsidRDefault="003E0770" w:rsidP="003E0770">
      <w:pPr>
        <w:ind w:left="360"/>
        <w:jc w:val="both"/>
        <w:rPr>
          <w:rFonts w:ascii="Arial" w:hAnsi="Arial" w:cs="Arial"/>
          <w:sz w:val="26"/>
          <w:szCs w:val="26"/>
          <w:lang w:val="vi-VN"/>
        </w:rPr>
      </w:pPr>
      <w:r w:rsidRPr="003E0770">
        <w:rPr>
          <w:rFonts w:ascii="Arial" w:hAnsi="Arial" w:cs="Arial"/>
          <w:sz w:val="26"/>
          <w:szCs w:val="26"/>
          <w:lang w:val="vi-VN"/>
        </w:rPr>
        <w:t xml:space="preserve">   - Convert the data into a time series format with the index being the months of the years 2022 and 2023.</w:t>
      </w:r>
    </w:p>
    <w:p w14:paraId="3E0F820E" w14:textId="4C4FEBDA" w:rsidR="003E0770" w:rsidRPr="003E0770" w:rsidRDefault="003E0770" w:rsidP="003E0770">
      <w:pPr>
        <w:ind w:left="360"/>
        <w:jc w:val="both"/>
        <w:rPr>
          <w:rFonts w:ascii="Arial" w:hAnsi="Arial" w:cs="Arial"/>
          <w:sz w:val="26"/>
          <w:szCs w:val="26"/>
          <w:lang w:val="vi-VN"/>
        </w:rPr>
      </w:pPr>
      <w:r w:rsidRPr="003E0770">
        <w:rPr>
          <w:rFonts w:ascii="Arial" w:hAnsi="Arial" w:cs="Arial"/>
          <w:sz w:val="26"/>
          <w:szCs w:val="26"/>
          <w:lang w:val="vi-VN"/>
        </w:rPr>
        <w:t xml:space="preserve">   - Merge the data from the 2022 and 2023 files to obtain the following result:</w:t>
      </w:r>
    </w:p>
    <w:p w14:paraId="73FD20C9" w14:textId="77777777" w:rsidR="003E0770" w:rsidRPr="003E0770" w:rsidRDefault="003E0770" w:rsidP="003E0770">
      <w:pPr>
        <w:ind w:left="360"/>
        <w:jc w:val="both"/>
        <w:rPr>
          <w:rFonts w:ascii="Arial" w:hAnsi="Arial" w:cs="Arial"/>
          <w:sz w:val="26"/>
          <w:szCs w:val="26"/>
          <w:lang w:val="vi-VN"/>
        </w:rPr>
      </w:pPr>
      <w:r w:rsidRPr="003E0770">
        <w:rPr>
          <w:rFonts w:ascii="Arial" w:hAnsi="Arial" w:cs="Arial"/>
          <w:sz w:val="26"/>
          <w:szCs w:val="26"/>
          <w:lang w:val="vi-VN"/>
        </w:rPr>
        <w:t>+ Step 2: Calculate the correlation between columns in the dataframe: Based on the correlation matrix, we will identify which columns have strong correlations with each other (corr &gt;= 0.08). Output the result to a text file.</w:t>
      </w:r>
    </w:p>
    <w:p w14:paraId="50DFA6B8" w14:textId="77777777" w:rsidR="003E0770" w:rsidRPr="003E0770" w:rsidRDefault="003E0770" w:rsidP="003E0770">
      <w:pPr>
        <w:ind w:left="360"/>
        <w:jc w:val="both"/>
        <w:rPr>
          <w:rFonts w:ascii="Arial" w:hAnsi="Arial" w:cs="Arial"/>
          <w:sz w:val="26"/>
          <w:szCs w:val="26"/>
          <w:lang w:val="vi-VN"/>
        </w:rPr>
      </w:pPr>
      <w:r w:rsidRPr="003E0770">
        <w:rPr>
          <w:rFonts w:ascii="Arial" w:hAnsi="Arial" w:cs="Arial"/>
          <w:sz w:val="26"/>
          <w:szCs w:val="26"/>
          <w:lang w:val="vi-VN"/>
        </w:rPr>
        <w:t>+ Step 3: Build the prediction model: Before building the prediction model, it is necessary to check for stationarity and select an appropriate model.</w:t>
      </w:r>
    </w:p>
    <w:p w14:paraId="275B1A9E" w14:textId="77777777" w:rsidR="003E0770" w:rsidRPr="003E0770" w:rsidRDefault="003E0770" w:rsidP="003E0770">
      <w:pPr>
        <w:ind w:left="360"/>
        <w:jc w:val="both"/>
        <w:rPr>
          <w:rFonts w:ascii="Arial" w:hAnsi="Arial" w:cs="Arial"/>
          <w:sz w:val="26"/>
          <w:szCs w:val="26"/>
          <w:lang w:val="vi-VN"/>
        </w:rPr>
      </w:pPr>
      <w:r w:rsidRPr="003E0770">
        <w:rPr>
          <w:rFonts w:ascii="Arial" w:hAnsi="Arial" w:cs="Arial"/>
          <w:sz w:val="26"/>
          <w:szCs w:val="26"/>
          <w:lang w:val="vi-VN"/>
        </w:rPr>
        <w:t>+ Step 4: Convert the prediction data back to the original Excel format and export it to an Excel file.</w:t>
      </w:r>
    </w:p>
    <w:p w14:paraId="4EDA09FC" w14:textId="5DF55217" w:rsidR="003E0770" w:rsidRPr="003E0770" w:rsidRDefault="003E0770" w:rsidP="003E0770">
      <w:pPr>
        <w:pStyle w:val="ListParagraph"/>
        <w:numPr>
          <w:ilvl w:val="0"/>
          <w:numId w:val="1"/>
        </w:numPr>
        <w:jc w:val="both"/>
        <w:rPr>
          <w:rFonts w:ascii="Arial" w:hAnsi="Arial" w:cs="Arial"/>
          <w:b/>
          <w:bCs/>
          <w:sz w:val="26"/>
          <w:szCs w:val="26"/>
          <w:lang w:val="vi-VN"/>
        </w:rPr>
      </w:pPr>
      <w:r w:rsidRPr="003E0770">
        <w:rPr>
          <w:rFonts w:ascii="Arial" w:hAnsi="Arial" w:cs="Arial"/>
          <w:b/>
          <w:bCs/>
          <w:sz w:val="26"/>
          <w:szCs w:val="26"/>
          <w:lang w:val="vi-VN"/>
        </w:rPr>
        <w:t>APPLIED ALGORITHMS</w:t>
      </w:r>
    </w:p>
    <w:p w14:paraId="0333E3C2" w14:textId="639EEC0F" w:rsidR="003E0770" w:rsidRPr="003E0770" w:rsidRDefault="003E0770" w:rsidP="003E0770">
      <w:pPr>
        <w:pStyle w:val="ListParagraph"/>
        <w:numPr>
          <w:ilvl w:val="0"/>
          <w:numId w:val="3"/>
        </w:numPr>
        <w:jc w:val="both"/>
        <w:rPr>
          <w:rFonts w:ascii="Arial" w:hAnsi="Arial" w:cs="Arial"/>
          <w:b/>
          <w:bCs/>
          <w:sz w:val="26"/>
          <w:szCs w:val="26"/>
          <w:lang w:val="vi-VN"/>
        </w:rPr>
      </w:pPr>
      <w:r>
        <w:rPr>
          <w:rFonts w:ascii="Arial" w:hAnsi="Arial" w:cs="Arial"/>
          <w:b/>
          <w:bCs/>
          <w:sz w:val="26"/>
          <w:szCs w:val="26"/>
          <w:lang w:val="vi-VN"/>
        </w:rPr>
        <w:t>Arima</w:t>
      </w:r>
    </w:p>
    <w:p w14:paraId="38C79A63" w14:textId="77777777" w:rsidR="003E0770" w:rsidRPr="003E0770" w:rsidRDefault="003E0770" w:rsidP="003E0770">
      <w:pPr>
        <w:ind w:left="360"/>
        <w:jc w:val="both"/>
        <w:rPr>
          <w:rFonts w:ascii="Arial" w:hAnsi="Arial" w:cs="Arial"/>
          <w:sz w:val="26"/>
          <w:szCs w:val="26"/>
          <w:lang w:val="vi-VN"/>
        </w:rPr>
      </w:pPr>
      <w:r w:rsidRPr="003E0770">
        <w:rPr>
          <w:rFonts w:ascii="Arial" w:hAnsi="Arial" w:cs="Arial"/>
          <w:sz w:val="26"/>
          <w:szCs w:val="26"/>
          <w:lang w:val="vi-VN"/>
        </w:rPr>
        <w:t>+ Advantages: Suitable for models that do not require training and are non-seasonal. Easy to interpret. Provides a confidence interval for the prediction data.</w:t>
      </w:r>
    </w:p>
    <w:p w14:paraId="774B3A69" w14:textId="77777777" w:rsidR="003E0770" w:rsidRPr="003E0770" w:rsidRDefault="003E0770" w:rsidP="003E0770">
      <w:pPr>
        <w:ind w:left="360"/>
        <w:jc w:val="both"/>
        <w:rPr>
          <w:rFonts w:ascii="Arial" w:hAnsi="Arial" w:cs="Arial"/>
          <w:sz w:val="26"/>
          <w:szCs w:val="26"/>
          <w:lang w:val="vi-VN"/>
        </w:rPr>
      </w:pPr>
      <w:r w:rsidRPr="003E0770">
        <w:rPr>
          <w:rFonts w:ascii="Arial" w:hAnsi="Arial" w:cs="Arial"/>
          <w:sz w:val="26"/>
          <w:szCs w:val="26"/>
          <w:lang w:val="vi-VN"/>
        </w:rPr>
        <w:t>+ Disadvantages: Requires a large amount of data. When the data is too scarce (such as 24 records in this case), it may lead to negative prediction results, which are incorrect.</w:t>
      </w:r>
    </w:p>
    <w:p w14:paraId="33F353E4" w14:textId="67BDCC15" w:rsidR="003E0770" w:rsidRDefault="003E0770" w:rsidP="003E0770">
      <w:pPr>
        <w:pStyle w:val="ListParagraph"/>
        <w:numPr>
          <w:ilvl w:val="0"/>
          <w:numId w:val="3"/>
        </w:numPr>
        <w:jc w:val="both"/>
        <w:rPr>
          <w:rFonts w:ascii="Arial" w:hAnsi="Arial" w:cs="Arial"/>
          <w:b/>
          <w:bCs/>
          <w:sz w:val="26"/>
          <w:szCs w:val="26"/>
          <w:lang w:val="vi-VN"/>
        </w:rPr>
      </w:pPr>
      <w:r>
        <w:rPr>
          <w:rFonts w:ascii="Arial" w:hAnsi="Arial" w:cs="Arial"/>
          <w:b/>
          <w:bCs/>
          <w:sz w:val="26"/>
          <w:szCs w:val="26"/>
          <w:lang w:val="vi-VN"/>
        </w:rPr>
        <w:t>VAR</w:t>
      </w:r>
    </w:p>
    <w:p w14:paraId="334CB342" w14:textId="77777777" w:rsidR="003E0770" w:rsidRPr="003E0770" w:rsidRDefault="003E0770" w:rsidP="003E0770">
      <w:pPr>
        <w:ind w:left="360"/>
        <w:jc w:val="both"/>
        <w:rPr>
          <w:rFonts w:ascii="Arial" w:hAnsi="Arial" w:cs="Arial"/>
          <w:b/>
          <w:bCs/>
          <w:sz w:val="26"/>
          <w:szCs w:val="26"/>
          <w:lang w:val="vi-VN"/>
        </w:rPr>
      </w:pPr>
      <w:r w:rsidRPr="003E0770">
        <w:rPr>
          <w:rFonts w:ascii="Arial" w:hAnsi="Arial" w:cs="Arial"/>
          <w:b/>
          <w:bCs/>
          <w:sz w:val="26"/>
          <w:szCs w:val="26"/>
          <w:lang w:val="vi-VN"/>
        </w:rPr>
        <w:t xml:space="preserve">+ Advantages: </w:t>
      </w:r>
    </w:p>
    <w:p w14:paraId="07595D03" w14:textId="77777777" w:rsidR="003E0770" w:rsidRPr="003E0770" w:rsidRDefault="003E0770" w:rsidP="003E0770">
      <w:pPr>
        <w:ind w:left="360"/>
        <w:jc w:val="both"/>
        <w:rPr>
          <w:rFonts w:ascii="Arial" w:hAnsi="Arial" w:cs="Arial"/>
          <w:sz w:val="26"/>
          <w:szCs w:val="26"/>
          <w:lang w:val="vi-VN"/>
        </w:rPr>
      </w:pPr>
      <w:r w:rsidRPr="003E0770">
        <w:rPr>
          <w:rFonts w:ascii="Arial" w:hAnsi="Arial" w:cs="Arial"/>
          <w:b/>
          <w:bCs/>
          <w:sz w:val="26"/>
          <w:szCs w:val="26"/>
          <w:lang w:val="vi-VN"/>
        </w:rPr>
        <w:t xml:space="preserve">    </w:t>
      </w:r>
      <w:r w:rsidRPr="003E0770">
        <w:rPr>
          <w:rFonts w:ascii="Arial" w:hAnsi="Arial" w:cs="Arial"/>
          <w:sz w:val="26"/>
          <w:szCs w:val="26"/>
          <w:lang w:val="vi-VN"/>
        </w:rPr>
        <w:t xml:space="preserve">+ Advantages: </w:t>
      </w:r>
    </w:p>
    <w:p w14:paraId="0A51EE12" w14:textId="77777777" w:rsidR="003E0770" w:rsidRPr="003E0770" w:rsidRDefault="003E0770" w:rsidP="003E0770">
      <w:pPr>
        <w:ind w:left="360"/>
        <w:jc w:val="both"/>
        <w:rPr>
          <w:rFonts w:ascii="Arial" w:hAnsi="Arial" w:cs="Arial"/>
          <w:sz w:val="26"/>
          <w:szCs w:val="26"/>
          <w:lang w:val="vi-VN"/>
        </w:rPr>
      </w:pPr>
      <w:r w:rsidRPr="003E0770">
        <w:rPr>
          <w:rFonts w:ascii="Arial" w:hAnsi="Arial" w:cs="Arial"/>
          <w:sz w:val="26"/>
          <w:szCs w:val="26"/>
          <w:lang w:val="vi-VN"/>
        </w:rPr>
        <w:t xml:space="preserve">    - Developing from the ARIMA model allows for capturing the temporal dependencies and patterns in multiple variables simultaneously.</w:t>
      </w:r>
    </w:p>
    <w:p w14:paraId="62B66CE8" w14:textId="1D534CC7" w:rsidR="003E0770" w:rsidRPr="003E0770" w:rsidRDefault="003E0770" w:rsidP="003E0770">
      <w:pPr>
        <w:ind w:left="360"/>
        <w:jc w:val="both"/>
        <w:rPr>
          <w:rFonts w:ascii="Arial" w:hAnsi="Arial" w:cs="Arial"/>
          <w:sz w:val="26"/>
          <w:szCs w:val="26"/>
          <w:lang w:val="vi-VN"/>
        </w:rPr>
      </w:pPr>
      <w:r w:rsidRPr="003E0770">
        <w:rPr>
          <w:rFonts w:ascii="Arial" w:hAnsi="Arial" w:cs="Arial"/>
          <w:sz w:val="26"/>
          <w:szCs w:val="26"/>
          <w:lang w:val="vi-VN"/>
        </w:rPr>
        <w:t xml:space="preserve">    - Similar to ARIMA, this approach is interpretable and provides confidence intervals for predictions.</w:t>
      </w:r>
    </w:p>
    <w:p w14:paraId="0B7CED61" w14:textId="77777777" w:rsidR="003E0770" w:rsidRPr="003E0770" w:rsidRDefault="003E0770" w:rsidP="003E0770">
      <w:pPr>
        <w:ind w:left="360"/>
        <w:jc w:val="both"/>
        <w:rPr>
          <w:rFonts w:ascii="Arial" w:hAnsi="Arial" w:cs="Arial"/>
          <w:sz w:val="26"/>
          <w:szCs w:val="26"/>
          <w:lang w:val="vi-VN"/>
        </w:rPr>
      </w:pPr>
      <w:r w:rsidRPr="003E0770">
        <w:rPr>
          <w:rFonts w:ascii="Arial" w:hAnsi="Arial" w:cs="Arial"/>
          <w:sz w:val="26"/>
          <w:szCs w:val="26"/>
          <w:lang w:val="vi-VN"/>
        </w:rPr>
        <w:t>+ Disadvantages:</w:t>
      </w:r>
    </w:p>
    <w:p w14:paraId="52AB67B2" w14:textId="77777777" w:rsidR="003E0770" w:rsidRPr="003E0770" w:rsidRDefault="003E0770" w:rsidP="003E0770">
      <w:pPr>
        <w:ind w:left="360"/>
        <w:jc w:val="both"/>
        <w:rPr>
          <w:rFonts w:ascii="Arial" w:hAnsi="Arial" w:cs="Arial"/>
          <w:sz w:val="26"/>
          <w:szCs w:val="26"/>
          <w:lang w:val="vi-VN"/>
        </w:rPr>
      </w:pPr>
      <w:r w:rsidRPr="003E0770">
        <w:rPr>
          <w:rFonts w:ascii="Arial" w:hAnsi="Arial" w:cs="Arial"/>
          <w:sz w:val="26"/>
          <w:szCs w:val="26"/>
          <w:lang w:val="vi-VN"/>
        </w:rPr>
        <w:lastRenderedPageBreak/>
        <w:t xml:space="preserve">    - Like ARIMA, it requires a sufficient amount of data to train the model effectively. Limited data (such as only 24 records in this case) can lead to unreliable predictions.</w:t>
      </w:r>
    </w:p>
    <w:p w14:paraId="14B6001E" w14:textId="77777777" w:rsidR="003E0770" w:rsidRPr="003E0770" w:rsidRDefault="003E0770" w:rsidP="003E0770">
      <w:pPr>
        <w:ind w:left="360"/>
        <w:jc w:val="both"/>
        <w:rPr>
          <w:rFonts w:ascii="Arial" w:hAnsi="Arial" w:cs="Arial"/>
          <w:sz w:val="26"/>
          <w:szCs w:val="26"/>
          <w:lang w:val="vi-VN"/>
        </w:rPr>
      </w:pPr>
      <w:r w:rsidRPr="003E0770">
        <w:rPr>
          <w:rFonts w:ascii="Arial" w:hAnsi="Arial" w:cs="Arial"/>
          <w:sz w:val="26"/>
          <w:szCs w:val="26"/>
          <w:lang w:val="vi-VN"/>
        </w:rPr>
        <w:t xml:space="preserve">    - Complexity increases when dealing with multiple variables, as the model needs to estimate parameters for each variable and their interactions.</w:t>
      </w:r>
    </w:p>
    <w:p w14:paraId="2A0CC94E" w14:textId="77777777" w:rsidR="003E0770" w:rsidRDefault="003E0770" w:rsidP="003E0770">
      <w:pPr>
        <w:ind w:left="360"/>
        <w:jc w:val="both"/>
        <w:rPr>
          <w:rFonts w:ascii="Arial" w:hAnsi="Arial" w:cs="Arial"/>
          <w:sz w:val="26"/>
          <w:szCs w:val="26"/>
          <w:lang w:val="vi-VN"/>
        </w:rPr>
      </w:pPr>
      <w:r w:rsidRPr="003E0770">
        <w:rPr>
          <w:rFonts w:ascii="Arial" w:hAnsi="Arial" w:cs="Arial"/>
          <w:sz w:val="26"/>
          <w:szCs w:val="26"/>
          <w:lang w:val="vi-VN"/>
        </w:rPr>
        <w:t xml:space="preserve">    - Interpretation of results may become more challenging due to the increased complexity of the model and the potential interactions between variables.</w:t>
      </w:r>
    </w:p>
    <w:p w14:paraId="7BECC8F4" w14:textId="77777777" w:rsidR="003E0770" w:rsidRPr="003E0770" w:rsidRDefault="003E0770" w:rsidP="003E0770">
      <w:pPr>
        <w:pStyle w:val="ListParagraph"/>
        <w:ind w:left="426"/>
        <w:jc w:val="both"/>
        <w:rPr>
          <w:rFonts w:ascii="Arial" w:hAnsi="Arial" w:cs="Arial"/>
          <w:b/>
          <w:bCs/>
          <w:sz w:val="26"/>
          <w:szCs w:val="26"/>
          <w:lang w:val="vi-VN"/>
        </w:rPr>
      </w:pPr>
      <w:r w:rsidRPr="003E0770">
        <w:rPr>
          <w:rFonts w:ascii="Arial" w:hAnsi="Arial" w:cs="Arial"/>
          <w:b/>
          <w:bCs/>
          <w:sz w:val="26"/>
          <w:szCs w:val="26"/>
          <w:lang w:val="vi-VN"/>
        </w:rPr>
        <w:t>3. Simple Exponential Smoothing (SES)</w:t>
      </w:r>
    </w:p>
    <w:p w14:paraId="45E62463" w14:textId="77777777" w:rsidR="003E0770" w:rsidRPr="003E0770" w:rsidRDefault="003E0770" w:rsidP="003E0770">
      <w:pPr>
        <w:ind w:left="426" w:firstLine="294"/>
        <w:jc w:val="both"/>
        <w:rPr>
          <w:rFonts w:ascii="Arial" w:hAnsi="Arial" w:cs="Arial"/>
          <w:sz w:val="26"/>
          <w:szCs w:val="26"/>
          <w:lang w:val="vi-VN"/>
        </w:rPr>
      </w:pPr>
      <w:r w:rsidRPr="003E0770">
        <w:rPr>
          <w:rFonts w:ascii="Arial" w:hAnsi="Arial" w:cs="Arial"/>
          <w:sz w:val="26"/>
          <w:szCs w:val="26"/>
          <w:lang w:val="vi-VN"/>
        </w:rPr>
        <w:t>+ Advantages: Suitable for data without training and without seasonal patterns. Provides prediction intervals for the predicted values. Cost-effective as it only stores the nearest data points. Still interpretable.</w:t>
      </w:r>
    </w:p>
    <w:p w14:paraId="37A57A0F" w14:textId="7404F7FB" w:rsidR="003E0770" w:rsidRPr="003E0770" w:rsidRDefault="003E0770" w:rsidP="003E0770">
      <w:pPr>
        <w:pStyle w:val="ListParagraph"/>
        <w:ind w:left="426" w:firstLine="283"/>
        <w:jc w:val="both"/>
        <w:rPr>
          <w:rFonts w:ascii="Arial" w:hAnsi="Arial" w:cs="Arial"/>
          <w:sz w:val="26"/>
          <w:szCs w:val="26"/>
          <w:lang w:val="vi-VN"/>
        </w:rPr>
      </w:pPr>
      <w:r w:rsidRPr="003E0770">
        <w:rPr>
          <w:rFonts w:ascii="Arial" w:hAnsi="Arial" w:cs="Arial"/>
          <w:sz w:val="26"/>
          <w:szCs w:val="26"/>
          <w:lang w:val="vi-VN"/>
        </w:rPr>
        <w:t>+ Disadvantages: More complex than ARIMA, as it requires optimizing the "smoothing constant - alpha" parameter for the model. Requires more data to be more accurate.</w:t>
      </w:r>
    </w:p>
    <w:p w14:paraId="6248643E" w14:textId="77777777" w:rsidR="003E0770" w:rsidRPr="003E0770" w:rsidRDefault="003E0770" w:rsidP="003E0770">
      <w:pPr>
        <w:pStyle w:val="ListParagraph"/>
        <w:ind w:left="426"/>
        <w:jc w:val="both"/>
        <w:rPr>
          <w:rFonts w:ascii="Arial" w:hAnsi="Arial" w:cs="Arial"/>
          <w:b/>
          <w:bCs/>
          <w:sz w:val="26"/>
          <w:szCs w:val="26"/>
          <w:lang w:val="vi-VN"/>
        </w:rPr>
      </w:pPr>
      <w:r w:rsidRPr="003E0770">
        <w:rPr>
          <w:rFonts w:ascii="Arial" w:hAnsi="Arial" w:cs="Arial"/>
          <w:b/>
          <w:bCs/>
          <w:sz w:val="26"/>
          <w:szCs w:val="26"/>
          <w:lang w:val="vi-VN"/>
        </w:rPr>
        <w:t>4. Holt’s Exponential Smoothing/ Double Exponential Smoothing</w:t>
      </w:r>
    </w:p>
    <w:p w14:paraId="0E3A93B7" w14:textId="77777777" w:rsidR="003E0770" w:rsidRPr="003E0770" w:rsidRDefault="003E0770" w:rsidP="003E0770">
      <w:pPr>
        <w:pStyle w:val="ListParagraph"/>
        <w:ind w:left="426" w:firstLine="294"/>
        <w:jc w:val="both"/>
        <w:rPr>
          <w:rFonts w:ascii="Arial" w:hAnsi="Arial" w:cs="Arial"/>
          <w:sz w:val="26"/>
          <w:szCs w:val="26"/>
          <w:lang w:val="vi-VN"/>
        </w:rPr>
      </w:pPr>
      <w:r w:rsidRPr="003E0770">
        <w:rPr>
          <w:rFonts w:ascii="Arial" w:hAnsi="Arial" w:cs="Arial"/>
          <w:sz w:val="26"/>
          <w:szCs w:val="26"/>
          <w:lang w:val="vi-VN"/>
        </w:rPr>
        <w:t>+ Advantages: Suitable for data with training but without seasonal patterns. Performs well with non-training data as well.</w:t>
      </w:r>
    </w:p>
    <w:p w14:paraId="0561B0FD" w14:textId="58700F67" w:rsidR="003E0770" w:rsidRPr="003E0770" w:rsidRDefault="003E0770" w:rsidP="003E0770">
      <w:pPr>
        <w:pStyle w:val="ListParagraph"/>
        <w:ind w:left="426" w:firstLine="294"/>
        <w:jc w:val="both"/>
        <w:rPr>
          <w:rFonts w:ascii="Arial" w:hAnsi="Arial" w:cs="Arial"/>
          <w:sz w:val="26"/>
          <w:szCs w:val="26"/>
          <w:lang w:val="vi-VN"/>
        </w:rPr>
      </w:pPr>
      <w:r w:rsidRPr="003E0770">
        <w:rPr>
          <w:rFonts w:ascii="Arial" w:hAnsi="Arial" w:cs="Arial"/>
          <w:sz w:val="26"/>
          <w:szCs w:val="26"/>
          <w:lang w:val="vi-VN"/>
        </w:rPr>
        <w:t>+ Disadvantages: Requires more data to be more accurate. Needs to optimize the alpha parameter for better model performance - typically choose alpha = 0.2.</w:t>
      </w:r>
    </w:p>
    <w:p w14:paraId="0FCF9794" w14:textId="77777777" w:rsidR="003E0770" w:rsidRPr="003E0770" w:rsidRDefault="003E0770" w:rsidP="003E0770">
      <w:pPr>
        <w:pStyle w:val="ListParagraph"/>
        <w:ind w:left="426"/>
        <w:jc w:val="both"/>
        <w:rPr>
          <w:rFonts w:ascii="Arial" w:hAnsi="Arial" w:cs="Arial"/>
          <w:b/>
          <w:bCs/>
          <w:sz w:val="26"/>
          <w:szCs w:val="26"/>
          <w:lang w:val="vi-VN"/>
        </w:rPr>
      </w:pPr>
      <w:r w:rsidRPr="003E0770">
        <w:rPr>
          <w:rFonts w:ascii="Arial" w:hAnsi="Arial" w:cs="Arial"/>
          <w:b/>
          <w:bCs/>
          <w:sz w:val="26"/>
          <w:szCs w:val="26"/>
          <w:lang w:val="vi-VN"/>
        </w:rPr>
        <w:t>5. Holt’s Winter Exponential Smoothing/ Triple Exponential Smoothing</w:t>
      </w:r>
    </w:p>
    <w:p w14:paraId="29F6CF0D" w14:textId="07A02F58" w:rsidR="003E0770" w:rsidRPr="003E0770" w:rsidRDefault="003E0770" w:rsidP="003E0770">
      <w:pPr>
        <w:pStyle w:val="ListParagraph"/>
        <w:ind w:left="426" w:firstLine="294"/>
        <w:jc w:val="both"/>
        <w:rPr>
          <w:rFonts w:ascii="Arial" w:hAnsi="Arial" w:cs="Arial"/>
          <w:sz w:val="26"/>
          <w:szCs w:val="26"/>
          <w:lang w:val="vi-VN"/>
        </w:rPr>
      </w:pPr>
      <w:r w:rsidRPr="003E0770">
        <w:rPr>
          <w:rFonts w:ascii="Arial" w:hAnsi="Arial" w:cs="Arial"/>
          <w:sz w:val="26"/>
          <w:szCs w:val="26"/>
          <w:lang w:val="vi-VN"/>
        </w:rPr>
        <w:t>+ Advantages: Suitable for data with training and seasonal patterns. Performs well with non-training data as well.</w:t>
      </w:r>
    </w:p>
    <w:p w14:paraId="202F8A9B" w14:textId="7C71E7BB" w:rsidR="003E0770" w:rsidRPr="003E0770" w:rsidRDefault="003E0770" w:rsidP="003E0770">
      <w:pPr>
        <w:pStyle w:val="ListParagraph"/>
        <w:ind w:left="426" w:firstLine="294"/>
        <w:jc w:val="both"/>
        <w:rPr>
          <w:rFonts w:ascii="Arial" w:hAnsi="Arial" w:cs="Arial"/>
          <w:sz w:val="26"/>
          <w:szCs w:val="26"/>
          <w:lang w:val="vi-VN"/>
        </w:rPr>
      </w:pPr>
      <w:r w:rsidRPr="003E0770">
        <w:rPr>
          <w:rFonts w:ascii="Arial" w:hAnsi="Arial" w:cs="Arial"/>
          <w:sz w:val="26"/>
          <w:szCs w:val="26"/>
          <w:lang w:val="vi-VN"/>
        </w:rPr>
        <w:t>+ Disadvantages: Requires more data to be more accurate. Needs to optimize the alpha parameter for better model performance - typically choose alpha = 0.2.</w:t>
      </w:r>
    </w:p>
    <w:p w14:paraId="30701588" w14:textId="52C8FFD7" w:rsidR="003E0770" w:rsidRPr="003E0770" w:rsidRDefault="003E0770" w:rsidP="003E0770">
      <w:pPr>
        <w:pStyle w:val="ListParagraph"/>
        <w:numPr>
          <w:ilvl w:val="0"/>
          <w:numId w:val="3"/>
        </w:numPr>
        <w:jc w:val="both"/>
        <w:rPr>
          <w:rFonts w:ascii="Arial" w:hAnsi="Arial" w:cs="Arial"/>
          <w:b/>
          <w:bCs/>
          <w:sz w:val="26"/>
          <w:szCs w:val="26"/>
          <w:lang w:val="vi-VN"/>
        </w:rPr>
      </w:pPr>
      <w:r w:rsidRPr="003E0770">
        <w:rPr>
          <w:rFonts w:ascii="Arial" w:hAnsi="Arial" w:cs="Arial"/>
          <w:b/>
          <w:bCs/>
          <w:sz w:val="26"/>
          <w:szCs w:val="26"/>
          <w:lang w:val="vi-VN"/>
        </w:rPr>
        <w:t>RESULT</w:t>
      </w:r>
    </w:p>
    <w:p w14:paraId="6EB591F6" w14:textId="77777777" w:rsidR="003E0770" w:rsidRPr="003E0770" w:rsidRDefault="003E0770" w:rsidP="003E0770">
      <w:pPr>
        <w:pStyle w:val="ListParagraph"/>
        <w:ind w:left="426" w:firstLine="283"/>
        <w:jc w:val="both"/>
        <w:rPr>
          <w:rFonts w:ascii="Arial" w:hAnsi="Arial" w:cs="Arial"/>
          <w:sz w:val="26"/>
          <w:szCs w:val="26"/>
          <w:lang w:val="vi-VN"/>
        </w:rPr>
      </w:pPr>
      <w:r w:rsidRPr="003E0770">
        <w:rPr>
          <w:rFonts w:ascii="Arial" w:hAnsi="Arial" w:cs="Arial"/>
          <w:sz w:val="26"/>
          <w:szCs w:val="26"/>
          <w:lang w:val="vi-VN"/>
        </w:rPr>
        <w:t>In this problem, the first step is to check for stationarity: Most of the columns are stationary =&gt; choose the Holt’s Smoothing method to build the model.</w:t>
      </w:r>
    </w:p>
    <w:p w14:paraId="4CB61D35" w14:textId="6737CCC4" w:rsidR="003E0770" w:rsidRDefault="003E0770" w:rsidP="003E0770">
      <w:pPr>
        <w:pStyle w:val="ListParagraph"/>
        <w:ind w:left="426" w:firstLine="283"/>
        <w:jc w:val="both"/>
        <w:rPr>
          <w:rFonts w:ascii="Arial" w:hAnsi="Arial" w:cs="Arial"/>
          <w:sz w:val="26"/>
          <w:szCs w:val="26"/>
          <w:lang w:val="vi-VN"/>
        </w:rPr>
      </w:pPr>
      <w:r w:rsidRPr="003E0770">
        <w:rPr>
          <w:rFonts w:ascii="Arial" w:hAnsi="Arial" w:cs="Arial"/>
          <w:sz w:val="26"/>
          <w:szCs w:val="26"/>
          <w:lang w:val="vi-VN"/>
        </w:rPr>
        <w:t>The prediction results for most columns are expected to be quite close to the manually predicted results in the existing Excel file, and some columns may contain negative values (columns with negative values are not suitable for this model)</w:t>
      </w:r>
      <w:r>
        <w:rPr>
          <w:rFonts w:ascii="Arial" w:hAnsi="Arial" w:cs="Arial"/>
          <w:sz w:val="26"/>
          <w:szCs w:val="26"/>
          <w:lang w:val="vi-VN"/>
        </w:rPr>
        <w:t>:</w:t>
      </w:r>
    </w:p>
    <w:p w14:paraId="32C424F0" w14:textId="77777777" w:rsidR="003E0770" w:rsidRPr="003E0770" w:rsidRDefault="003E0770" w:rsidP="003E0770">
      <w:pPr>
        <w:pStyle w:val="ListParagraph"/>
        <w:ind w:left="426" w:firstLine="283"/>
        <w:jc w:val="both"/>
        <w:rPr>
          <w:rFonts w:ascii="Arial" w:hAnsi="Arial" w:cs="Arial"/>
          <w:sz w:val="26"/>
          <w:szCs w:val="26"/>
          <w:lang w:val="vi-VN"/>
        </w:rPr>
      </w:pPr>
    </w:p>
    <w:p w14:paraId="07D24DDA" w14:textId="77777777" w:rsidR="003E0770" w:rsidRPr="003E0770" w:rsidRDefault="003E0770" w:rsidP="003E0770">
      <w:pPr>
        <w:pStyle w:val="ListParagraph"/>
        <w:ind w:left="426" w:firstLine="283"/>
        <w:jc w:val="both"/>
        <w:rPr>
          <w:rFonts w:ascii="Arial" w:hAnsi="Arial" w:cs="Arial"/>
          <w:sz w:val="26"/>
          <w:szCs w:val="26"/>
          <w:lang w:val="vi-VN"/>
        </w:rPr>
      </w:pPr>
      <w:r w:rsidRPr="003E0770">
        <w:rPr>
          <w:rFonts w:ascii="Arial" w:hAnsi="Arial" w:cs="Arial"/>
          <w:sz w:val="26"/>
          <w:szCs w:val="26"/>
          <w:lang w:val="vi-VN"/>
        </w:rPr>
        <w:t>We will separate the prediction columns into two dataframes: one for columns predicted to have negative values and one for columns predicted to have non-negative values.</w:t>
      </w:r>
    </w:p>
    <w:p w14:paraId="2A0159C5" w14:textId="77777777" w:rsidR="003E0770" w:rsidRPr="003E0770" w:rsidRDefault="003E0770" w:rsidP="003E0770">
      <w:pPr>
        <w:pStyle w:val="ListParagraph"/>
        <w:ind w:left="426" w:firstLine="283"/>
        <w:jc w:val="both"/>
        <w:rPr>
          <w:rFonts w:ascii="Arial" w:hAnsi="Arial" w:cs="Arial"/>
          <w:sz w:val="26"/>
          <w:szCs w:val="26"/>
          <w:lang w:val="vi-VN"/>
        </w:rPr>
      </w:pPr>
    </w:p>
    <w:p w14:paraId="10DDAF8A" w14:textId="77777777" w:rsidR="003E0770" w:rsidRPr="003E0770" w:rsidRDefault="003E0770" w:rsidP="003E0770">
      <w:pPr>
        <w:pStyle w:val="ListParagraph"/>
        <w:ind w:left="426" w:firstLine="283"/>
        <w:jc w:val="both"/>
        <w:rPr>
          <w:rFonts w:ascii="Arial" w:hAnsi="Arial" w:cs="Arial"/>
          <w:sz w:val="26"/>
          <w:szCs w:val="26"/>
          <w:lang w:val="vi-VN"/>
        </w:rPr>
      </w:pPr>
      <w:r w:rsidRPr="003E0770">
        <w:rPr>
          <w:rFonts w:ascii="Arial" w:hAnsi="Arial" w:cs="Arial"/>
          <w:sz w:val="26"/>
          <w:szCs w:val="26"/>
          <w:lang w:val="vi-VN"/>
        </w:rPr>
        <w:t>For the dataframe containing columns predicted to have negative values, we will use Holt’s Winter method for prediction. This is because these columns may contain seasonal patterns.</w:t>
      </w:r>
    </w:p>
    <w:p w14:paraId="23A3F3DC" w14:textId="77777777" w:rsidR="003E0770" w:rsidRPr="003E0770" w:rsidRDefault="003E0770" w:rsidP="003E0770">
      <w:pPr>
        <w:pStyle w:val="ListParagraph"/>
        <w:ind w:left="426" w:firstLine="283"/>
        <w:jc w:val="both"/>
        <w:rPr>
          <w:rFonts w:ascii="Arial" w:hAnsi="Arial" w:cs="Arial"/>
          <w:sz w:val="26"/>
          <w:szCs w:val="26"/>
          <w:lang w:val="vi-VN"/>
        </w:rPr>
      </w:pPr>
    </w:p>
    <w:p w14:paraId="4756EF5B" w14:textId="6B13C09E" w:rsidR="003E0770" w:rsidRPr="003E0770" w:rsidRDefault="003E0770" w:rsidP="003E0770">
      <w:pPr>
        <w:pStyle w:val="ListParagraph"/>
        <w:ind w:left="426" w:firstLine="283"/>
        <w:jc w:val="both"/>
        <w:rPr>
          <w:rFonts w:ascii="Arial" w:hAnsi="Arial" w:cs="Arial"/>
          <w:sz w:val="26"/>
          <w:szCs w:val="26"/>
          <w:lang w:val="vi-VN"/>
        </w:rPr>
      </w:pPr>
      <w:r w:rsidRPr="003E0770">
        <w:rPr>
          <w:rFonts w:ascii="Arial" w:hAnsi="Arial" w:cs="Arial"/>
          <w:sz w:val="26"/>
          <w:szCs w:val="26"/>
          <w:lang w:val="vi-VN"/>
        </w:rPr>
        <w:lastRenderedPageBreak/>
        <w:t>The prediction results obtained for all 12 months of 2024 are stable around a certain value</w:t>
      </w:r>
      <w:r>
        <w:rPr>
          <w:rFonts w:ascii="Arial" w:hAnsi="Arial" w:cs="Arial"/>
          <w:sz w:val="26"/>
          <w:szCs w:val="26"/>
          <w:lang w:val="vi-VN"/>
        </w:rPr>
        <w:t>:</w:t>
      </w:r>
    </w:p>
    <w:p w14:paraId="66918937" w14:textId="77777777" w:rsidR="003E0770" w:rsidRDefault="003E0770" w:rsidP="003E0770">
      <w:pPr>
        <w:pStyle w:val="ListParagraph"/>
        <w:ind w:left="426" w:firstLine="283"/>
        <w:jc w:val="both"/>
        <w:rPr>
          <w:rFonts w:ascii="Arial" w:hAnsi="Arial" w:cs="Arial"/>
          <w:b/>
          <w:bCs/>
          <w:sz w:val="26"/>
          <w:szCs w:val="26"/>
          <w:lang w:val="vi-VN"/>
        </w:rPr>
      </w:pPr>
    </w:p>
    <w:p w14:paraId="45CE68C5" w14:textId="45748FAA" w:rsidR="003E0770" w:rsidRPr="003E0770" w:rsidRDefault="003E0770" w:rsidP="003E0770">
      <w:pPr>
        <w:pStyle w:val="ListParagraph"/>
        <w:ind w:left="426" w:firstLine="283"/>
        <w:jc w:val="both"/>
        <w:rPr>
          <w:rFonts w:ascii="Arial" w:hAnsi="Arial" w:cs="Arial"/>
          <w:sz w:val="26"/>
          <w:szCs w:val="26"/>
          <w:lang w:val="vi-VN"/>
        </w:rPr>
      </w:pPr>
      <w:r w:rsidRPr="003E0770">
        <w:rPr>
          <w:rFonts w:ascii="Arial" w:hAnsi="Arial" w:cs="Arial"/>
          <w:sz w:val="26"/>
          <w:szCs w:val="26"/>
          <w:lang w:val="vi-VN"/>
        </w:rPr>
        <w:t>In summary, after analysis, we have utilized two prediction methods: Holt and Holt’s Winter for this dataset. The obtained results will be combined with other models such as Random Forest,... to improve the prediction accuracy. This helps enhance the diversity and reliability of the final predictions.</w:t>
      </w:r>
    </w:p>
    <w:sectPr w:rsidR="003E0770" w:rsidRPr="003E07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02D76"/>
    <w:multiLevelType w:val="hybridMultilevel"/>
    <w:tmpl w:val="CC0A2EEE"/>
    <w:lvl w:ilvl="0" w:tplc="7A28F288">
      <w:start w:val="1"/>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D2617B"/>
    <w:multiLevelType w:val="hybridMultilevel"/>
    <w:tmpl w:val="5CFEFBF2"/>
    <w:lvl w:ilvl="0" w:tplc="BB4AB7CA">
      <w:start w:val="2"/>
      <w:numFmt w:val="bullet"/>
      <w:lvlText w:val=""/>
      <w:lvlJc w:val="left"/>
      <w:pPr>
        <w:ind w:left="1440" w:hanging="360"/>
      </w:pPr>
      <w:rPr>
        <w:rFonts w:ascii="Symbol" w:eastAsiaTheme="minorHAnsi" w:hAnsi="Symbo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C5B48F0"/>
    <w:multiLevelType w:val="hybridMultilevel"/>
    <w:tmpl w:val="833AE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5629AD"/>
    <w:multiLevelType w:val="hybridMultilevel"/>
    <w:tmpl w:val="5D8675D2"/>
    <w:lvl w:ilvl="0" w:tplc="7102C9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082671">
    <w:abstractNumId w:val="3"/>
  </w:num>
  <w:num w:numId="2" w16cid:durableId="1072198187">
    <w:abstractNumId w:val="0"/>
  </w:num>
  <w:num w:numId="3" w16cid:durableId="1987588703">
    <w:abstractNumId w:val="2"/>
  </w:num>
  <w:num w:numId="4" w16cid:durableId="4222598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770"/>
    <w:rsid w:val="0014552D"/>
    <w:rsid w:val="003C162F"/>
    <w:rsid w:val="003D6849"/>
    <w:rsid w:val="003E0770"/>
    <w:rsid w:val="0048248D"/>
    <w:rsid w:val="004B369E"/>
    <w:rsid w:val="0087296B"/>
    <w:rsid w:val="009A62B4"/>
    <w:rsid w:val="00F6617E"/>
    <w:rsid w:val="00F82949"/>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7DE6D0AF"/>
  <w15:chartTrackingRefBased/>
  <w15:docId w15:val="{5F001374-BCC7-4F40-AAC3-A81AD41C5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07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736</Words>
  <Characters>4197</Characters>
  <Application>Microsoft Office Word</Application>
  <DocSecurity>0</DocSecurity>
  <Lines>34</Lines>
  <Paragraphs>9</Paragraphs>
  <ScaleCrop>false</ScaleCrop>
  <Company/>
  <LinksUpToDate>false</LinksUpToDate>
  <CharactersWithSpaces>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THỊ HOA</dc:creator>
  <cp:keywords/>
  <dc:description/>
  <cp:lastModifiedBy>NGUYỄN THỊ HOA</cp:lastModifiedBy>
  <cp:revision>1</cp:revision>
  <dcterms:created xsi:type="dcterms:W3CDTF">2024-03-19T07:28:00Z</dcterms:created>
  <dcterms:modified xsi:type="dcterms:W3CDTF">2024-03-19T08:30:00Z</dcterms:modified>
</cp:coreProperties>
</file>