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Anne Tóc Đỏ</w:t>
      </w:r>
    </w:p>
    <w:p>
      <w:pPr>
        <w:jc w:val="center"/>
      </w:pPr>
      <w:r>
        <w:rPr>
          <w:i/>
          <w:color w:val="555555"/>
          <w:sz w:val="24"/>
        </w:rPr>
        <w:t>Câu chuyện vượt thời gian về cô bé mồ côi tóc đỏ với trí tưởng tượng phong phú — biểu tượng của niềm tin vào cuộc sống và tình yêu thương</w:t>
      </w:r>
    </w:p>
    <w:p>
      <w:pPr>
        <w:ind w:firstLine="567"/>
      </w:pPr>
      <w:r>
        <w:t>"Anne Tóc Đỏ" (Anne of Green Gables) của Lucy Maud Montgomery là một trong những tác phẩm văn học thiếu nhi được yêu thích nhất mọi thời đại. Xuất bản lần đầu năm 1908, cuốn sách đã bán được hơn 50 triệu bản trên toàn thế giới, được dịch ra hơn 30 ngôn ngữ, và truyền cảm hứng cho vô số bộ phim, chương trình truyền hình và sân khấu. Câu chuyện kể về Anne Shirley, một cô bé mồ côi 11 tuổi với mái tóc đỏ rực, khuôn mặt đầy tàn nhang và trí tưởng tượng phong phú đến mức khó tin. Cô được gửi đến nhầm cho Marilla và Matthew Cuthbert — hai anh em già sống tại trang trại Green Gables ở Avonlea, đảo Prince Edward, Canada, những người thực ra muốn nhận một cậu bé để giúp việc trang trại.</w:t>
      </w:r>
    </w:p>
    <w:p>
      <w:pPr>
        <w:ind w:firstLine="567"/>
      </w:pPr>
      <w:r>
        <w:t>Ngay từ những trang đầu tiên, Anne đã chinh phục người đọc bằng cá tính độc đáo của mình. Cô nói không ngừng, với một giọng văn đầy cảm xúc và trí tưởng tượng sống động. Cô đặt tên cho mọi thứ xung quanh: "Hồ nước lấp lánh" (The Lake of Shining Waters) cho một cái ao đơn giản, "Khu rừng ma mị" (The Haunted Wood) cho khu rừng gần đó, "Con đường thơ mộng" (Lover's Lane) cho con đường mòn bên đồi. Trí tưởng tượng này là cơ chế sinh tồn của Anne — một cô bé đã trải qua một tuổi thơ đầy biến động, bị đẩy từ trại trẻ mồ côi này sang nhà nuôi dưỡng khác, không có gia đình thực sự. Nhưng Anne không bao giờ để hoàn cảnh làm mất đi niềm tin vào cuộc sống. Cô tin rằng mỗi ngày đều là một cơ hội mới, và mỗi người đều có thể tìm thấy vẻ đẹp trong thế giới xung quanh mình.</w:t>
      </w:r>
    </w:p>
    <w:p>
      <w:pPr>
        <w:ind w:firstLine="567"/>
      </w:pPr>
      <w:r>
        <w:t>Cuốn sách theo chân Anne từ năm 11 đến 16 tuổi, qua những cuộc phiêu lưu hàng ngày và những bài học cuộc sống. Anne gặp rắc rối liên tục: cô làm bánh với thuốc giảm đau thay vì vani vì "có mùi thơm giống nhau"; cô nhuộm tóc xanh vì mua thuốc nhuộm rẻ tiền; cô giận dữ đập vỡ bảng trên đầu bạn học vì bị gọi là "cà rốt". Nhưng mỗi sai lầm đều là một bài học, và Anne học hỏi từ tất cả. Quan trọng hơn, cô thay đổi những người xung quanh mình. Marilla — người phụ nữ nghiêm khắc, thực tế và khô khan — dần mềm lòng trước sự nhiệt tình và lòng tốt của Anne, cuối cùng yêu thương cô như con gái ruột. Matthew — người đàn ông ít nói, nhút nhát — tìm thấy niềm vui và sự kết nối trong việc làm cha nuôi của Anne. Và toàn bộ thị trấn Avonlea dần nhận ra rằng Anne mang đến một điều kỳ diệu — niềm tin rằng cuộc sống đáng sống bất kể hoàn cảnh. Đánh giá: 9.5/10. "Anne Tóc Đỏ" không chỉ là một cuốn sách thiếu nhi — nó là một kiệt tác văn học với những thông điệp sâu sắc về lòng kiên trì, tình bạn, gia đình và sức mạnh của trí tưởng tượng. Ở Việt Nam, bản dịch của NXB Văn học đã chinh phục hàng triệu độc giả trẻ. Anne Shirley là một trong những nhân vật văn học đáng yêu và đáng nhớ nhất — một cô bé dạy chúng ta rằng không có cuộc sống nào là hoàn hảo, nhưng luôn có thể tìm thấy vẻ đẹp trong bất kỳ hoàn cảnh nào.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