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Gut</w:t>
      </w:r>
    </w:p>
    <w:p>
      <w:pPr>
        <w:jc w:val="center"/>
      </w:pPr>
      <w:r>
        <w:rPr>
          <w:i/>
          <w:color w:val="555555"/>
          <w:sz w:val="24"/>
        </w:rPr>
        <w:t>Khám phá thế giới bí ẩn bên trong đường ruột — bộ não thứ hai của con người</w:t>
      </w:r>
    </w:p>
    <w:p>
      <w:pPr>
        <w:ind w:firstLine="567"/>
      </w:pPr>
      <w:r>
        <w:t>"Gut: The Inside Story of Our Body's Most Underrated Organ" của Giulia Enders là một cuốn sách khoa học phổ thông thú vị và hài hước về hệ tiêu hóa. Enders, một bác sĩ người Đức, đã biến một chủ đề tưởng chừng khô khan thành một câu chuyện hấp dẫn về "bộ não thứ hai" của con người. Cuốn sách đã bán được hơn 6 triệu bản trên toàn thế giới và trở thành bestseller tại nhiều quốc gia.</w:t>
      </w:r>
    </w:p>
    <w:p>
      <w:pPr>
        <w:ind w:firstLine="567"/>
      </w:pPr>
      <w:r>
        <w:t>Enders giải thích cách hệ tiêu hóa hoạt động từ miệng đến hậu môn, vai trò của vi khuẩn đường ruột đối với sức khỏe tổng thể, và mối liên hệ giữa đường ruột và não bộ. Những nghiên cứu mới nhất cho thấy vi khuẩn đường ruột ảnh hưởng đến tâm trạng, cân nặng, hệ miễn dịch và thậm chí là hành vi của con người. Enders viết bằng giọng văn hài hước, dễ hiểu và đầy sự ngạc nhiên — ai ngờ một cơ quan "khiêm tốn" như ruột lại phức tạp và quan trọng đến vậy.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