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Không Gia Đình</w:t>
      </w:r>
    </w:p>
    <w:p>
      <w:pPr>
        <w:jc w:val="center"/>
      </w:pPr>
      <w:r>
        <w:rPr>
          <w:i/>
          <w:color w:val="555555"/>
          <w:sz w:val="24"/>
        </w:rPr>
        <w:t>Hành trình phiêu lưu của một cậu bé mồ côi đầy xúc cảm</w:t>
      </w:r>
    </w:p>
    <w:p>
      <w:pPr>
        <w:ind w:firstLine="567"/>
      </w:pPr>
      <w:r>
        <w:t>Trong dòng văn học kinh điển thế giới, có những cuốn sách mà mỗi thế hệ đều cần đọc một lần trong đời. "Không Gia Đình" (Sans Famille) của Hector Malot là một tác phẩm như thế. Xuất bản năm 1878 tại Pháp, cuốn sách đã vượt qua mọi ranh giới về thời gian và không gian, trở thành một trong những cuốn sách được yêu thích nhất của văn học thiếu nhi thế giới. Tại Việt Nam, tác phẩm đã gắn liền với tuổi thơ của biết bao thế hệ qua bản dịch của Hà Mai Anh.</w:t>
      </w:r>
    </w:p>
    <w:p>
      <w:pPr>
        <w:ind w:firstLine="567"/>
      </w:pPr>
      <w:r>
        <w:t>Hector Malot sinh năm 1830 tại La Bouille, Normandy, Pháp. Ông là một nhà văn viết tiểu thuyết với hơn 70 tác phẩm, nhưng chính "Không Gia Đình" đã làm nên tên tuổi của ông trên văn đàn quốc tế. Malot viết cuốn sách với mong muốn tạo ra một tác phẩm vừa giải trí vừa mang tính giáo dục cho độc giả nhỏ tuổi, nhưng tác phẩm đã vượt xa mục đích ban đầu của ông — nó không chỉ là một câu chuyện phiêu lưu hấp dẫn mà còn là một bài học sâu sắc về lòng nhân ái, sự kiên trì và tình yêu thương.</w:t>
      </w:r>
    </w:p>
    <w:p>
      <w:pPr>
        <w:ind w:firstLine="567"/>
      </w:pPr>
      <w:r>
        <w:t>Câu chuyện kể về Remi, một cậu bé tám tuổi bị bán cho gánh xiếc rong của bác Vitalis sau khi biết mình không phải con ruột của người mẹ nuôi. Remi lên đường cùng bác Vitalis và ba chú chó thông minh — Capi, Zerbino, Dolce — cùng chú khỉ Joli-Coeur. Qua bao vùng đất nước Pháp, từ những ngôi làng nhỏ đến những thành phố lớn, Remi trải qua vô vàn thăng trầm: có những ngày no đủ hạnh phúc, có những ngày đói rét khốn cùng, có cả những mất mát đau đớn không gì bù đắp nổi.</w:t>
      </w:r>
    </w:p>
    <w:p>
      <w:pPr>
        <w:ind w:firstLine="567"/>
      </w:pPr>
      <w:r>
        <w:t>Điểm đặc biệt của "Không Gia Đình" là cách Malot xây dựng những nhân vật đầy tình người. Bác Vitalis, với mái tóc bạc và cây đàn hạc, không chỉ là một người chủ mà còn là người thầy, người cha thứ hai của Remi. Ông dạy Remi đọc, dạy hát và quan trọng nhất là dạy cách sống với lòng tự trọng và nhân phẩm. Cảnh Vitalis chết trong cơn bão tuyết khi ôm ấp Remi là một trong những cảnh xúc động nhất trong văn học thiếu nhi, khiến bao thế hệ độc giả không thể kìm được nước mắt.</w:t>
      </w:r>
    </w:p>
    <w:p>
      <w:pPr>
        <w:ind w:firstLine="567"/>
      </w:pPr>
      <w:r>
        <w:t>Tác phẩm không chỉ là một câu chuyện phiêu lưu — nó là một bức tranh xã hội nước Pháp thế kỷ 19, với những bất công, nghèo đói và sự phân chia giai cấp sâu sắc. Remi, dù ở hoàn cảnh nào, cũng giữ vững phẩm giá và lòng tốt của mình. Cậu là biểu tượng cho sức mạnh của tinh thần con người trước nghịch cảnh. "Không Gia Đình" dạy chúng ta rằng gia đình không chỉ là những người có cùng dòng máu, mà còn là những người yêu thương và che chở cho nhau trong cuộc đời.</w:t>
      </w:r>
    </w:p>
    <w:p>
      <w:pPr>
        <w:ind w:firstLine="567"/>
      </w:pPr>
      <w:r>
        <w:t>Đánh giá: 9/10. Đây là một trong những cuốn sách nên đọc trong đời, đặc biệt là ở lứa tuổi thiếu niên. Tác phẩm nuôi dưỡng lòng trắc ẩn, sự đồng cảm và niềm tin vào lòng tốt của con người. Dù đã hơn 140 năm tuổi, thông điệp của "Không Gia Đình" vẫn còn nguyên giá trị trong thế giới ngày nay.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