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Lý Thuyết Truyền Thông</w:t>
      </w:r>
    </w:p>
    <w:p>
      <w:pPr>
        <w:jc w:val="center"/>
      </w:pPr>
      <w:r>
        <w:rPr>
          <w:i/>
          <w:color w:val="555555"/>
          <w:sz w:val="24"/>
        </w:rPr>
        <w:t>Nền tảng lý luận về quá trình truyền thông — từ mô hình Shannon đến lý thuyết xã hội</w:t>
      </w:r>
    </w:p>
    <w:p>
      <w:pPr>
        <w:ind w:firstLine="567"/>
      </w:pPr>
      <w:r>
        <w:t>"Lý Thuyết Truyền Thông" là cuốn sách giáo khoa nền tảng về lý thuyết truyền thông, được sử dụng rộng rãi tại các trường đại học Việt Nam. Cuốn sách bao gồm các mô hình truyền thông kinh điển: mô hình tuyến tính của Shannon và Weaver (người gửi — thông điệp — kênh — người nhận — nhiễu), mô hình tương tác của Schramm (mã hóa — giải mã — phản hồi), và mô hình giao dịch (truyền thông là một quá trình liên tục, hai chiều). Mỗi mô hình đều được phân tích chi tiết với các ứng dụng thực tế trong báo chí, quảng cáo, quan hệ công chúng và giao tiếp liên cá nhân.</w:t>
      </w:r>
    </w:p>
    <w:p>
      <w:pPr>
        <w:ind w:firstLine="567"/>
      </w:pPr>
      <w:r>
        <w:t>Cuốn sách cũng đi sâu vào các lý thuyết truyền thông quan trọng: lý thuyết thiết lập chương trình nghị sự (agenda-setting) của McCombs và Shaw — phương tiện truyền thông không quyết định chúng ta nghĩ gì, nhưng quyết định chúng ta nghĩ về điều gì; lý thuyết nuôi trồng (cultivation theory) của Gerbner — tiếp xúc lâu dài với truyền hình định hình nhận thức của chúng ta về thế giới; và lý thuyết sử dụng và hài lòng (uses and gratifications) — người dùng chủ động lựa chọn phương tiện truyền thông để đáp ứng nhu cầu cụ thể. Những lý thuyết này cung cấp công cụ phân tích mạnh mẽ để hiểu cách truyền thông vận hành trong xã hội hiện đại.</w:t>
      </w:r>
    </w:p>
    <w:p>
      <w:pPr>
        <w:ind w:firstLine="567"/>
      </w:pPr>
      <w:r>
        <w:t>Điểm mạnh của cuốn sách là kết nối giữa lý thuyết và thực tiễn. Mỗi lý thuyết đều được minh họa bằng các nghiên cứu điển hình từ báo chí Việt Nam và quốc tế, giúp sinh viên dễ dàng áp dụng vào phân tích các hiện tượng truyền thông đương đại. Cuốn sách phù hợp cho sinh viên báo chí, truyền thông, marketing và quan hệ công chúng — những người cần nền tảng lý luận vững chắc để hiểu và vận hành thế giới truyền thông ngày càng phức tạp.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