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Naruto</w:t>
      </w:r>
    </w:p>
    <w:p>
      <w:pPr>
        <w:jc w:val="center"/>
      </w:pPr>
      <w:r>
        <w:rPr>
          <w:i/>
          <w:color w:val="555555"/>
          <w:sz w:val="24"/>
        </w:rPr>
        <w:t>Câu chuyện về cậu bé ninja vượt lên số phận và trở thành huyền thoại</w:t>
      </w:r>
    </w:p>
    <w:p>
      <w:pPr>
        <w:ind w:firstLine="567"/>
      </w:pPr>
      <w:r>
        <w:t>"Naruto" của Masashi Kishimoto là một trong những bộ manga nổi tiếng nhất mọi thời đại, với hơn 250 triệu bản được bán trên toàn thế giới. Bắt đầu từ năm 1999, bộ truyện kéo dài 15 năm với 700 chương đã trở thành một phần tuổi thơ của hàng triệu người trên toàn cầu. Câu chuyện về Naruto Uzumaki — cậu bé ninja bị xa lánh vì mang trong mình con hồ ly chín đuôi — là một câu chuyện về sự kiên trì, tình bạn và khát vọng vượt lên số phận.</w:t>
      </w:r>
    </w:p>
    <w:p>
      <w:pPr>
        <w:ind w:firstLine="567"/>
      </w:pPr>
      <w:r>
        <w:t>Điểm đặc biệt của Naruto là cách Kishimoto xây dựng thế giới ninja đầy chi tiết và những nhân vật có chiều sâu tâm lý. Từ Sasuke với bi kịch gia tộc, Kakashi với quá khứ đau buồn, đến Gaara từ kẻ thù trở thành đồng đội — mỗi nhân vật đều có một câu chuyện riêng khiến người đọc đồng cảm. Naruto dạy chúng ta rằng dù sinh ra trong hoàn cảnh nào, bạn vẫn có thể thay đổi số phận bằng nỗ lực và lòng kiên định.</w:t>
      </w:r>
    </w:p>
    <w:p>
      <w:pPr>
        <w:ind w:firstLine="567"/>
      </w:pPr>
      <w:r>
        <w:t>Câu nói nổi tiếng nhất của Naruto — "Tôi không bao giờ bỏ cuộc! Đó là cách ninja của tôi!" — đã trở thành nguồn cảm hứng cho vô số độc giả. Bộ truyện không chỉ là một câu chuyện giải trí, mà còn là một bài học sâu sắc về lòng dũng cảm, sự tha thứ và ý nghĩa của việc không bao giờ từ bỏ ước mơ của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