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Tư bản</w:t>
      </w:r>
    </w:p>
    <w:p>
      <w:pPr>
        <w:jc w:val="center"/>
      </w:pPr>
      <w:r>
        <w:rPr>
          <w:i/>
          <w:color w:val="555555"/>
          <w:sz w:val="24"/>
        </w:rPr>
        <w:t>Phê bình kinh tế chính trị học của Karl Marx — giá trị thặng dư, tích lũy tư bản và mâu thuẫn nội tại của chủ nghĩa tư bản</w:t>
      </w:r>
    </w:p>
    <w:p>
      <w:pPr>
        <w:ind w:firstLine="567"/>
      </w:pPr>
      <w:r>
        <w:t>"Tư bản" (Das Kapital) — tác phẩm kinh tế chính trị vĩ đại nhất của Karl Marx, với tập đầu tiên xuất bản năm 1867 — là một công trình phân tích sâu sắc về bản chất và động lực vận hành của chủ nghĩa tư bản. Đây không phải là một cuốn sách dễ đọc — Marx viết với phong cách hàn lâm Đức thế kỷ 19, đầy thuật ngữ chuyên ngành và lập luận biện chứng phức tạp. Nhưng những ai kiên nhẫn vượt qua rào cản đó sẽ được thưởng thức một trong những phân tích sắc sảo nhất về hệ thống kinh tế đã định hình thế giới hiện đại. Xuất phát từ một quan sát đơn giản: dưới chủ nghĩa tư bản, hàng hóa được sản xuất ra ngày càng nhiều, của cải vật chất ngày càng dồi dào — nhưng người lao động — những người trực tiếp tạo ra của cải đó — lại ngày càng nghèo đi.</w:t>
      </w:r>
    </w:p>
    <w:p>
      <w:pPr>
        <w:ind w:firstLine="567"/>
      </w:pPr>
      <w:r>
        <w:t>Khái niệm trung tâm của "Tư bản" là giá trị thặng dư (surplus value). Marx giải thích: giá trị của một hàng hóa được quyết định bởi lượng lao động xã hội cần thiết để sản xuất ra nó (lý thuyết giá trị lao động — labor theory of value). Người lao động bán sức lao động của mình cho nhà tư bản với giá trị tương đương với tư liệu sinh hoạt cần thiết để tái sản xuất sức lao động đó (tiền lương). Nhưng trong một ngày làm việc, người lao động có thể tạo ra giá trị lớn hơn nhiều so với tiền lương của họ. Phần giá trị vượt quá đó — giá trị thặng dư — bị nhà tư bản chiếm đoạt. Đây là nguồn gốc của lợi nhuận tư bản. Marx chia tư bản thành hai phần: tư bản bất biến (constant capital — máy móc, nguyên liệu, nhà xưởng) và tư bản khả biến (variable capital — tiền lương trả cho lao động). Chỉ có lao động sống mới tạo ra giá trị mới — máy móc chỉ chuyển giá trị của nó vào sản phẩm.</w:t>
      </w:r>
    </w:p>
    <w:p>
      <w:pPr>
        <w:ind w:firstLine="567"/>
      </w:pPr>
      <w:r>
        <w:t>Marx phân tích quá trình tích lũy tư bản (capital accumulation): nhà tư bản sử dụng giá trị thặng dư để mở rộng sản xuất — mua thêm máy móc, thuê thêm lao động. Nhưng máy móc ngày càng thay thế lao động sống, tạo ra đội quân lao động dự bị (reserve army of labor) — những người thất nghiệp sẵn sàng làm việc với mức lương thấp hơn. Điều này tạo áp lực giảm lương cho tất cả người lao động. Cạnh tranh giữa các nhà tư bản dẫn đến tập trung hóa và tích tụ tư bản — các tập đoàn lớn nuốt chửng các doanh nghiệp nhỏ. Marx dự đoán rằng mâu thuẫn nội tại của chủ nghĩa tư bản — giữa lực lượng sản xuất (công nghệ, năng suất) ngày càng xã hội hóa và quan hệ sản xuất (sở hữu tư nhân) ngày càng tập trung — sẽ dẫn đến khủng hoảng kinh tế ngày càng nghiêm trọng và cuối cùng là sự sụp đổ của hệ thống. Đánh giá: 9.5/10. "Tư bản" là một tác phẩm kinh điển không thể bỏ qua cho bất kỳ ai muốn hiểu sâu về chủ nghĩa tư bản và các phê bình của nó. Ngay cả những người không đồng ý với Marx cũng phải thừa nhận tầm nhìn sâu sắc của 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