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07F9" w14:textId="77777777" w:rsidR="00D077E9" w:rsidRPr="00DE4B61" w:rsidRDefault="00D077E9" w:rsidP="00D70D02">
      <w:pPr>
        <w:rPr>
          <w:rFonts w:ascii="Times New Roman" w:hAnsi="Times New Roman" w:cs="Times New Roman"/>
        </w:rPr>
      </w:pPr>
      <w:r w:rsidRPr="00DE4B61">
        <w:rPr>
          <w:rFonts w:ascii="Times New Roman" w:hAnsi="Times New Roman" w:cs="Times New Roman"/>
        </w:rPr>
        <w:drawing>
          <wp:anchor distT="0" distB="0" distL="114300" distR="114300" simplePos="0" relativeHeight="251658240" behindDoc="1" locked="0" layoutInCell="1" allowOverlap="1" wp14:anchorId="270085FF" wp14:editId="5A213D8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E4B61" w:rsidRPr="00DE4B61" w14:paraId="48B1D56F" w14:textId="77777777" w:rsidTr="00D077E9">
        <w:trPr>
          <w:trHeight w:val="1894"/>
        </w:trPr>
        <w:tc>
          <w:tcPr>
            <w:tcW w:w="5580" w:type="dxa"/>
            <w:tcBorders>
              <w:top w:val="nil"/>
              <w:left w:val="nil"/>
              <w:bottom w:val="nil"/>
              <w:right w:val="nil"/>
            </w:tcBorders>
          </w:tcPr>
          <w:p w14:paraId="10E3947B" w14:textId="77777777" w:rsidR="00D077E9" w:rsidRPr="00DE4B61" w:rsidRDefault="00D077E9" w:rsidP="00D077E9">
            <w:pPr>
              <w:rPr>
                <w:rFonts w:ascii="Times New Roman" w:hAnsi="Times New Roman" w:cs="Times New Roman"/>
              </w:rPr>
            </w:pPr>
            <w:r w:rsidRPr="00DE4B61">
              <w:rPr>
                <w:rFonts w:ascii="Times New Roman" w:hAnsi="Times New Roman" w:cs="Times New Roman"/>
              </w:rPr>
              <mc:AlternateContent>
                <mc:Choice Requires="wps">
                  <w:drawing>
                    <wp:inline distT="0" distB="0" distL="0" distR="0" wp14:anchorId="48419512" wp14:editId="17009C26">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9CB6EA0" w14:textId="71D18894" w:rsidR="00D077E9" w:rsidRPr="000E50F8" w:rsidRDefault="000E50F8" w:rsidP="00D077E9">
                                  <w:pPr>
                                    <w:pStyle w:val="Title"/>
                                  </w:pPr>
                                  <w:r w:rsidRPr="000E50F8">
                                    <w:t>UNIACE SEO ANALYTICS</w:t>
                                  </w:r>
                                </w:p>
                                <w:p w14:paraId="0C5FE0D2" w14:textId="77777777" w:rsidR="00D077E9" w:rsidRPr="000E50F8" w:rsidRDefault="00D077E9" w:rsidP="00D077E9">
                                  <w:pPr>
                                    <w:pStyle w:val="Title"/>
                                    <w:spacing w:after="0"/>
                                  </w:pPr>
                                  <w:r w:rsidRPr="000E50F8">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41951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" filled="f" stroked="f" strokeweight=".5pt">
                      <v:textbox>
                        <w:txbxContent>
                          <w:p w14:paraId="79CB6EA0" w14:textId="71D18894" w:rsidR="00D077E9" w:rsidRPr="000E50F8" w:rsidRDefault="000E50F8" w:rsidP="00D077E9">
                            <w:pPr>
                              <w:pStyle w:val="Title"/>
                            </w:pPr>
                            <w:r w:rsidRPr="000E50F8">
                              <w:t>UNIACE SEO ANALYTICS</w:t>
                            </w:r>
                          </w:p>
                          <w:p w14:paraId="0C5FE0D2" w14:textId="77777777" w:rsidR="00D077E9" w:rsidRPr="000E50F8" w:rsidRDefault="00D077E9" w:rsidP="00D077E9">
                            <w:pPr>
                              <w:pStyle w:val="Title"/>
                              <w:spacing w:after="0"/>
                            </w:pPr>
                            <w:r w:rsidRPr="000E50F8">
                              <w:t>2018</w:t>
                            </w:r>
                          </w:p>
                        </w:txbxContent>
                      </v:textbox>
                      <w10:anchorlock/>
                    </v:shape>
                  </w:pict>
                </mc:Fallback>
              </mc:AlternateContent>
            </w:r>
          </w:p>
          <w:p w14:paraId="05C3EEEE" w14:textId="77777777" w:rsidR="00D077E9" w:rsidRPr="00DE4B61" w:rsidRDefault="00D077E9" w:rsidP="00D077E9">
            <w:pPr>
              <w:rPr>
                <w:rFonts w:ascii="Times New Roman" w:hAnsi="Times New Roman" w:cs="Times New Roman"/>
              </w:rPr>
            </w:pPr>
            <w:r w:rsidRPr="00DE4B61">
              <w:rPr>
                <w:rFonts w:ascii="Times New Roman" w:hAnsi="Times New Roman" w:cs="Times New Roman"/>
              </w:rPr>
              <mc:AlternateContent>
                <mc:Choice Requires="wps">
                  <w:drawing>
                    <wp:inline distT="0" distB="0" distL="0" distR="0" wp14:anchorId="0D7311A9" wp14:editId="1279282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73CD2CE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E4B61" w:rsidRPr="00DE4B61" w14:paraId="207C6A20" w14:textId="77777777" w:rsidTr="00D077E9">
        <w:trPr>
          <w:trHeight w:val="7636"/>
        </w:trPr>
        <w:tc>
          <w:tcPr>
            <w:tcW w:w="5580" w:type="dxa"/>
            <w:tcBorders>
              <w:top w:val="nil"/>
              <w:left w:val="nil"/>
              <w:bottom w:val="nil"/>
              <w:right w:val="nil"/>
            </w:tcBorders>
          </w:tcPr>
          <w:p w14:paraId="6955ED45" w14:textId="77777777" w:rsidR="00D077E9" w:rsidRPr="00DE4B61" w:rsidRDefault="00D077E9" w:rsidP="00D077E9">
            <w:pPr>
              <w:rPr>
                <w:rFonts w:ascii="Times New Roman" w:hAnsi="Times New Roman" w:cs="Times New Roman"/>
              </w:rPr>
            </w:pPr>
          </w:p>
        </w:tc>
      </w:tr>
      <w:tr w:rsidR="00DE4B61" w:rsidRPr="00DE4B61" w14:paraId="69820332" w14:textId="77777777" w:rsidTr="00D077E9">
        <w:trPr>
          <w:trHeight w:val="2171"/>
        </w:trPr>
        <w:tc>
          <w:tcPr>
            <w:tcW w:w="5580" w:type="dxa"/>
            <w:tcBorders>
              <w:top w:val="nil"/>
              <w:left w:val="nil"/>
              <w:bottom w:val="nil"/>
              <w:right w:val="nil"/>
            </w:tcBorders>
          </w:tcPr>
          <w:sdt>
            <w:sdtPr>
              <w:rPr>
                <w:rFonts w:ascii="Times New Roman" w:hAnsi="Times New Roman" w:cs="Times New Roman"/>
              </w:rPr>
              <w:id w:val="1080870105"/>
              <w:placeholder>
                <w:docPart w:val="5D112CCA17574C60AF1D517561BE8CD1"/>
              </w:placeholder>
              <w15:appearance w15:val="hidden"/>
            </w:sdtPr>
            <w:sdtContent>
              <w:p w14:paraId="60002357" w14:textId="4DC5F842" w:rsidR="00D077E9" w:rsidRPr="00DE4B61" w:rsidRDefault="009F73D6" w:rsidP="00D077E9">
                <w:pPr>
                  <w:rPr>
                    <w:rFonts w:ascii="Times New Roman" w:hAnsi="Times New Roman" w:cs="Times New Roman"/>
                  </w:rPr>
                </w:pPr>
                <w:r w:rsidRPr="00DE4B61">
                  <w:rPr>
                    <w:rFonts w:ascii="Times New Roman" w:hAnsi="Times New Roman" w:cs="Times New Roman"/>
                    <w:lang w:val="en-US"/>
                  </w:rPr>
                  <w:t>June 2</w:t>
                </w:r>
                <w:r w:rsidRPr="00DE4B61">
                  <w:rPr>
                    <w:rFonts w:ascii="Times New Roman" w:hAnsi="Times New Roman" w:cs="Times New Roman"/>
                    <w:vertAlign w:val="superscript"/>
                    <w:lang w:val="en-US"/>
                  </w:rPr>
                  <w:t>nd</w:t>
                </w:r>
                <w:r w:rsidRPr="00DE4B61">
                  <w:rPr>
                    <w:rFonts w:ascii="Times New Roman" w:hAnsi="Times New Roman" w:cs="Times New Roman"/>
                    <w:lang w:val="en-US"/>
                  </w:rPr>
                  <w:t xml:space="preserve"> </w:t>
                </w:r>
              </w:p>
            </w:sdtContent>
          </w:sdt>
          <w:p w14:paraId="762730F0" w14:textId="4F0BEE22" w:rsidR="00D077E9" w:rsidRPr="00DE4B61" w:rsidRDefault="00D077E9" w:rsidP="00D077E9">
            <w:pPr>
              <w:rPr>
                <w:rFonts w:ascii="Times New Roman" w:hAnsi="Times New Roman" w:cs="Times New Roman"/>
                <w:sz w:val="10"/>
                <w:szCs w:val="10"/>
              </w:rPr>
            </w:pPr>
            <w:r w:rsidRPr="00DE4B61">
              <w:rPr>
                <w:rFonts w:ascii="Times New Roman" w:hAnsi="Times New Roman" w:cs="Times New Roman"/>
                <w:sz w:val="10"/>
                <w:szCs w:val="10"/>
              </w:rPr>
              <mc:AlternateContent>
                <mc:Choice Requires="wps">
                  <w:drawing>
                    <wp:inline distT="0" distB="0" distL="0" distR="0" wp14:anchorId="4D0757DC" wp14:editId="2DC2630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424306C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F30C817" w14:textId="77777777" w:rsidR="000E50F8" w:rsidRPr="00DE4B61" w:rsidRDefault="000E50F8" w:rsidP="00D077E9">
            <w:pPr>
              <w:rPr>
                <w:rFonts w:ascii="Times New Roman" w:hAnsi="Times New Roman" w:cs="Times New Roman"/>
                <w:sz w:val="10"/>
                <w:szCs w:val="10"/>
              </w:rPr>
            </w:pPr>
          </w:p>
          <w:p w14:paraId="588D697D" w14:textId="5569DEFA" w:rsidR="00D077E9" w:rsidRPr="00DE4B61" w:rsidRDefault="00D077E9" w:rsidP="00D077E9">
            <w:pPr>
              <w:rPr>
                <w:rFonts w:ascii="Times New Roman" w:hAnsi="Times New Roman" w:cs="Times New Roman"/>
              </w:rPr>
            </w:pPr>
            <w:r w:rsidRPr="00DE4B61">
              <w:rPr>
                <w:rFonts w:ascii="Times New Roman" w:hAnsi="Times New Roman" w:cs="Times New Roman"/>
              </w:rPr>
              <w:t xml:space="preserve">Authored by: </w:t>
            </w:r>
            <w:sdt>
              <w:sdtPr>
                <w:rPr>
                  <w:rFonts w:ascii="Times New Roman" w:hAnsi="Times New Roman" w:cs="Times New Roman"/>
                </w:rPr>
                <w:alias w:val="Your Name"/>
                <w:tag w:val="Your Name"/>
                <w:id w:val="-180584491"/>
                <w:placeholder>
                  <w:docPart w:val="B3AC4C18BEA24216B0AF88FCE2D169E2"/>
                </w:placeholder>
                <w:dataBinding w:prefixMappings="xmlns:ns0='http://schemas.microsoft.com/office/2006/coverPageProps' " w:xpath="/ns0:CoverPageProperties[1]/ns0:CompanyFax[1]" w:storeItemID="{55AF091B-3C7A-41E3-B477-F2FDAA23CFDA}"/>
                <w15:appearance w15:val="hidden"/>
                <w:text w:multiLine="1"/>
              </w:sdtPr>
              <w:sdtContent>
                <w:r w:rsidR="000E50F8" w:rsidRPr="00DE4B61">
                  <w:rPr>
                    <w:rFonts w:ascii="Times New Roman" w:hAnsi="Times New Roman" w:cs="Times New Roman"/>
                  </w:rPr>
                  <w:t>Hoa Ly</w:t>
                </w:r>
              </w:sdtContent>
            </w:sdt>
          </w:p>
          <w:p w14:paraId="4414B574" w14:textId="77777777" w:rsidR="00D077E9" w:rsidRPr="00DE4B61" w:rsidRDefault="00D077E9" w:rsidP="00D077E9">
            <w:pPr>
              <w:rPr>
                <w:rFonts w:ascii="Times New Roman" w:hAnsi="Times New Roman" w:cs="Times New Roman"/>
                <w:sz w:val="10"/>
                <w:szCs w:val="10"/>
              </w:rPr>
            </w:pPr>
          </w:p>
        </w:tc>
      </w:tr>
    </w:tbl>
    <w:p w14:paraId="5A89932B" w14:textId="1073FA12" w:rsidR="000E50F8" w:rsidRPr="00DE4B61" w:rsidRDefault="00D077E9" w:rsidP="000E50F8">
      <w:pPr>
        <w:spacing w:after="200"/>
        <w:rPr>
          <w:rFonts w:ascii="Times New Roman" w:hAnsi="Times New Roman" w:cs="Times New Roman"/>
        </w:rPr>
      </w:pPr>
      <w:r w:rsidRPr="00DE4B61">
        <w:rPr>
          <w:rFonts w:ascii="Times New Roman" w:hAnsi="Times New Roman" w:cs="Times New Roman"/>
        </w:rPr>
        <mc:AlternateContent>
          <mc:Choice Requires="wps">
            <w:drawing>
              <wp:anchor distT="0" distB="0" distL="114300" distR="114300" simplePos="0" relativeHeight="251659264" behindDoc="1" locked="0" layoutInCell="1" allowOverlap="1" wp14:anchorId="3BE9F90D" wp14:editId="5391122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E5FEB8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DE4B61">
        <w:rPr>
          <w:rFonts w:ascii="Times New Roman" w:hAnsi="Times New Roman" w:cs="Times New Roman"/>
        </w:rPr>
        <mc:AlternateContent>
          <mc:Choice Requires="wps">
            <w:drawing>
              <wp:anchor distT="0" distB="0" distL="114300" distR="114300" simplePos="0" relativeHeight="251660288" behindDoc="1" locked="0" layoutInCell="1" allowOverlap="1" wp14:anchorId="2DD5DFB2" wp14:editId="338DDFB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320C58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p>
    <w:p w14:paraId="6BA37EFB" w14:textId="4629C763" w:rsidR="000E50F8" w:rsidRPr="00DE4B61" w:rsidRDefault="009F73D6" w:rsidP="00D077E9">
      <w:pPr>
        <w:pStyle w:val="Heading1"/>
        <w:rPr>
          <w:rFonts w:ascii="Times New Roman" w:hAnsi="Times New Roman" w:cs="Times New Roman"/>
          <w:color w:val="082A75" w:themeColor="text2"/>
          <w:lang w:val="en-US"/>
        </w:rPr>
      </w:pPr>
      <w:r w:rsidRPr="00DE4B61">
        <w:rPr>
          <w:rFonts w:ascii="Times New Roman" w:hAnsi="Times New Roman" w:cs="Times New Roman"/>
          <w:color w:val="082A75" w:themeColor="text2"/>
        </w:rPr>
        <w:lastRenderedPageBreak/>
        <w:t>O</w:t>
      </w:r>
      <w:r w:rsidRPr="00DE4B61">
        <w:rPr>
          <w:rFonts w:ascii="Times New Roman" w:hAnsi="Times New Roman" w:cs="Times New Roman"/>
          <w:color w:val="082A75" w:themeColor="text2"/>
          <w:lang w:val="en-US"/>
        </w:rPr>
        <w:t>verview</w:t>
      </w:r>
    </w:p>
    <w:p w14:paraId="26B34E31" w14:textId="0C151461" w:rsidR="000E50F8" w:rsidRPr="00DE4B61" w:rsidRDefault="009F73D6" w:rsidP="000E50F8">
      <w:pPr>
        <w:pStyle w:val="Heading2"/>
        <w:rPr>
          <w:rFonts w:ascii="Times New Roman" w:hAnsi="Times New Roman" w:cs="Times New Roman"/>
          <w:lang w:val="en-US"/>
        </w:rPr>
      </w:pPr>
      <w:r w:rsidRPr="00DE4B61">
        <w:rPr>
          <w:rFonts w:ascii="Times New Roman" w:hAnsi="Times New Roman" w:cs="Times New Roman"/>
          <w:lang w:val="en-US"/>
        </w:rPr>
        <w:t>Uniace Introduction</w:t>
      </w:r>
    </w:p>
    <w:tbl>
      <w:tblPr>
        <w:tblW w:w="10016" w:type="dxa"/>
        <w:tblInd w:w="40" w:type="dxa"/>
        <w:tblCellMar>
          <w:left w:w="0" w:type="dxa"/>
          <w:right w:w="0" w:type="dxa"/>
        </w:tblCellMar>
        <w:tblLook w:val="0000" w:firstRow="0" w:lastRow="0" w:firstColumn="0" w:lastColumn="0" w:noHBand="0" w:noVBand="0"/>
      </w:tblPr>
      <w:tblGrid>
        <w:gridCol w:w="10016"/>
      </w:tblGrid>
      <w:tr w:rsidR="00DE4B61" w:rsidRPr="00DE4B61" w14:paraId="34A02793" w14:textId="77777777" w:rsidTr="00C3171F">
        <w:trPr>
          <w:trHeight w:val="3034"/>
        </w:trPr>
        <w:tc>
          <w:tcPr>
            <w:tcW w:w="10016" w:type="dxa"/>
          </w:tcPr>
          <w:p w14:paraId="4BBE4946" w14:textId="3C8C2D39" w:rsidR="00751290" w:rsidRPr="00DE4B61" w:rsidRDefault="00751290" w:rsidP="00751290">
            <w:pPr>
              <w:pStyle w:val="ListParagraph"/>
              <w:numPr>
                <w:ilvl w:val="0"/>
                <w:numId w:val="1"/>
              </w:numPr>
              <w:spacing w:before="120" w:line="312" w:lineRule="auto"/>
              <w:jc w:val="both"/>
              <w:rPr>
                <w:rFonts w:ascii="Times New Roman" w:hAnsi="Times New Roman" w:cs="Times New Roman"/>
                <w:b w:val="0"/>
                <w:bCs/>
                <w:lang w:val="en-US"/>
              </w:rPr>
            </w:pPr>
            <w:r w:rsidRPr="00DE4B61">
              <w:rPr>
                <w:rFonts w:ascii="Times New Roman" w:hAnsi="Times New Roman" w:cs="Times New Roman"/>
                <w:b w:val="0"/>
                <w:bCs/>
                <w:sz w:val="27"/>
                <w:szCs w:val="27"/>
              </w:rPr>
              <w:t>Uniace is an online learning platform that connects learning needs, work, and knowledge sharing. Uniace has been conducting in-depth training programs for the younger generation and providing digital transformation solutions for businesses.</w:t>
            </w:r>
          </w:p>
          <w:p w14:paraId="5275836A" w14:textId="2D5C96E6" w:rsidR="000E50F8" w:rsidRPr="00DE4B61" w:rsidRDefault="00751290" w:rsidP="00751290">
            <w:pPr>
              <w:pStyle w:val="ListParagraph"/>
              <w:numPr>
                <w:ilvl w:val="0"/>
                <w:numId w:val="1"/>
              </w:numPr>
              <w:rPr>
                <w:rFonts w:ascii="Times New Roman" w:hAnsi="Times New Roman" w:cs="Times New Roman"/>
                <w:b w:val="0"/>
                <w:bCs/>
                <w:lang w:val="en-US"/>
              </w:rPr>
            </w:pPr>
            <w:r w:rsidRPr="00DE4B61">
              <w:rPr>
                <w:rFonts w:ascii="Times New Roman" w:hAnsi="Times New Roman" w:cs="Times New Roman"/>
                <w:b w:val="0"/>
                <w:bCs/>
                <w:sz w:val="27"/>
                <w:szCs w:val="27"/>
              </w:rPr>
              <w:t>The Uniace.vn website operates like a mini social network integrated with courses. Users can register an account using their email, allowing them to post and interact on the website and participate in free courses. If users want to join more quality courses, they need to subscribe to membership packages or purchase those courses. This report is conducted to evaluate the website's performance based on data collected from August 1, 2022, to August 24, 2022. The report will include various aspects to give businesses a clearer view of customer behavior, search keywords, search engines, etc., to devise suitable marketing campaigns.</w:t>
            </w:r>
          </w:p>
          <w:p w14:paraId="2E499935" w14:textId="77777777" w:rsidR="00DE4B61" w:rsidRPr="00DE4B61" w:rsidRDefault="00DE4B61" w:rsidP="00DE4B61">
            <w:pPr>
              <w:pStyle w:val="ListParagraph"/>
              <w:rPr>
                <w:rFonts w:ascii="Times New Roman" w:hAnsi="Times New Roman" w:cs="Times New Roman"/>
                <w:b w:val="0"/>
                <w:bCs/>
                <w:lang w:val="en-US"/>
              </w:rPr>
            </w:pPr>
          </w:p>
          <w:p w14:paraId="57C711B2" w14:textId="77777777" w:rsidR="00751290" w:rsidRPr="00DE4B61" w:rsidRDefault="00751290" w:rsidP="00751290">
            <w:pPr>
              <w:pStyle w:val="ListParagraph"/>
              <w:rPr>
                <w:rFonts w:ascii="Times New Roman" w:hAnsi="Times New Roman" w:cs="Times New Roman"/>
                <w:b w:val="0"/>
                <w:bCs/>
                <w:lang w:val="en-US"/>
              </w:rPr>
            </w:pPr>
          </w:p>
          <w:p w14:paraId="2FE983E2" w14:textId="2608DC30" w:rsidR="000E50F8" w:rsidRPr="00DE4B61" w:rsidRDefault="00751290" w:rsidP="000E50F8">
            <w:pPr>
              <w:pStyle w:val="Heading2"/>
              <w:rPr>
                <w:rFonts w:ascii="Times New Roman" w:hAnsi="Times New Roman" w:cs="Times New Roman"/>
                <w:lang w:val="en-US"/>
              </w:rPr>
            </w:pPr>
            <w:r w:rsidRPr="00DE4B61">
              <w:rPr>
                <w:rFonts w:ascii="Times New Roman" w:hAnsi="Times New Roman" w:cs="Times New Roman"/>
                <w:lang w:val="en-US"/>
              </w:rPr>
              <w:t>Data Collection</w:t>
            </w:r>
          </w:p>
          <w:p w14:paraId="1E05E6C9" w14:textId="53B64547" w:rsidR="000E50F8" w:rsidRPr="00DE4B61" w:rsidRDefault="00751290" w:rsidP="00751290">
            <w:pPr>
              <w:pStyle w:val="ListParagraph"/>
              <w:numPr>
                <w:ilvl w:val="0"/>
                <w:numId w:val="1"/>
              </w:numPr>
              <w:spacing w:before="120" w:line="312" w:lineRule="auto"/>
              <w:rPr>
                <w:rFonts w:ascii="Times New Roman" w:hAnsi="Times New Roman" w:cs="Times New Roman"/>
                <w:b w:val="0"/>
                <w:bCs/>
                <w:lang w:val="en-US"/>
              </w:rPr>
            </w:pPr>
            <w:r w:rsidRPr="00DE4B61">
              <w:rPr>
                <w:rFonts w:ascii="Times New Roman" w:hAnsi="Times New Roman" w:cs="Times New Roman"/>
                <w:b w:val="0"/>
                <w:bCs/>
                <w:sz w:val="27"/>
                <w:szCs w:val="27"/>
              </w:rPr>
              <w:t>Data collected from August 1, 2022, to August 24, 2022, includes three different Excel files. The dataset was processed using SQL to eliminate duplicate data, correct erroneous rows and columns, and adjust data types. Additionally, necessary columns were created to facilitate analysis and reporting.</w:t>
            </w:r>
          </w:p>
          <w:p w14:paraId="63736E6E" w14:textId="77777777" w:rsidR="000E50F8" w:rsidRPr="00DE4B61" w:rsidRDefault="000E50F8" w:rsidP="000E50F8">
            <w:pPr>
              <w:spacing w:before="120" w:line="312" w:lineRule="auto"/>
              <w:rPr>
                <w:rFonts w:ascii="Times New Roman" w:hAnsi="Times New Roman" w:cs="Times New Roman"/>
              </w:rPr>
            </w:pPr>
          </w:p>
          <w:p w14:paraId="587EF86E" w14:textId="77777777" w:rsidR="00DE4B61" w:rsidRDefault="00DE4B61" w:rsidP="00DE4B61">
            <w:pPr>
              <w:spacing w:before="120" w:line="312" w:lineRule="auto"/>
              <w:rPr>
                <w:rFonts w:ascii="Times New Roman" w:hAnsi="Times New Roman" w:cs="Times New Roman"/>
                <w:lang w:val="en-US"/>
              </w:rPr>
            </w:pPr>
          </w:p>
          <w:p w14:paraId="118D53E3" w14:textId="77777777" w:rsidR="00DE4B61" w:rsidRDefault="00DE4B61" w:rsidP="00DE4B61">
            <w:pPr>
              <w:spacing w:before="120" w:line="312" w:lineRule="auto"/>
              <w:rPr>
                <w:rFonts w:ascii="Times New Roman" w:hAnsi="Times New Roman" w:cs="Times New Roman"/>
                <w:lang w:val="en-US"/>
              </w:rPr>
            </w:pPr>
          </w:p>
          <w:p w14:paraId="2141CDCE" w14:textId="77777777" w:rsidR="00DE4B61" w:rsidRDefault="00DE4B61" w:rsidP="00DE4B61">
            <w:pPr>
              <w:spacing w:before="120" w:line="312" w:lineRule="auto"/>
              <w:rPr>
                <w:rFonts w:ascii="Times New Roman" w:hAnsi="Times New Roman" w:cs="Times New Roman"/>
                <w:lang w:val="en-US"/>
              </w:rPr>
            </w:pPr>
          </w:p>
          <w:p w14:paraId="15EC4A1E" w14:textId="77777777" w:rsidR="00DE4B61" w:rsidRDefault="00DE4B61" w:rsidP="00DE4B61">
            <w:pPr>
              <w:spacing w:before="120" w:line="312" w:lineRule="auto"/>
              <w:rPr>
                <w:rFonts w:ascii="Times New Roman" w:hAnsi="Times New Roman" w:cs="Times New Roman"/>
                <w:lang w:val="en-US"/>
              </w:rPr>
            </w:pPr>
          </w:p>
          <w:p w14:paraId="5CD1B9D7" w14:textId="77777777" w:rsidR="00DE4B61" w:rsidRDefault="00DE4B61" w:rsidP="00DE4B61">
            <w:pPr>
              <w:spacing w:before="120" w:line="312" w:lineRule="auto"/>
              <w:rPr>
                <w:rFonts w:ascii="Times New Roman" w:hAnsi="Times New Roman" w:cs="Times New Roman"/>
                <w:lang w:val="en-US"/>
              </w:rPr>
            </w:pPr>
          </w:p>
          <w:p w14:paraId="68B17F72" w14:textId="77777777" w:rsidR="00DE4B61" w:rsidRDefault="00DE4B61" w:rsidP="00DE4B61">
            <w:pPr>
              <w:spacing w:before="120" w:line="312" w:lineRule="auto"/>
              <w:rPr>
                <w:rFonts w:ascii="Times New Roman" w:hAnsi="Times New Roman" w:cs="Times New Roman"/>
                <w:lang w:val="en-US"/>
              </w:rPr>
            </w:pPr>
          </w:p>
          <w:p w14:paraId="68BAB4D0" w14:textId="77777777" w:rsidR="00DE4B61" w:rsidRDefault="00DE4B61" w:rsidP="00DE4B61">
            <w:pPr>
              <w:spacing w:before="120" w:line="312" w:lineRule="auto"/>
              <w:rPr>
                <w:rFonts w:ascii="Times New Roman" w:hAnsi="Times New Roman" w:cs="Times New Roman"/>
                <w:lang w:val="en-US"/>
              </w:rPr>
            </w:pPr>
          </w:p>
          <w:p w14:paraId="5E6061C1" w14:textId="7C732761" w:rsidR="000E50F8" w:rsidRDefault="00751290" w:rsidP="00DE4B61">
            <w:pPr>
              <w:spacing w:before="120" w:line="312" w:lineRule="auto"/>
              <w:rPr>
                <w:rFonts w:ascii="Times New Roman" w:hAnsi="Times New Roman" w:cs="Times New Roman"/>
                <w:lang w:val="en-US"/>
              </w:rPr>
            </w:pPr>
            <w:r w:rsidRPr="00DE4B61">
              <w:rPr>
                <w:rFonts w:ascii="Times New Roman" w:hAnsi="Times New Roman" w:cs="Times New Roman"/>
                <w:lang w:val="en-US"/>
              </w:rPr>
              <w:lastRenderedPageBreak/>
              <w:t>The final dataset is as follow</w:t>
            </w:r>
            <w:r w:rsidR="000E50F8" w:rsidRPr="00DE4B61">
              <w:rPr>
                <w:rFonts w:ascii="Times New Roman" w:hAnsi="Times New Roman" w:cs="Times New Roman"/>
              </w:rPr>
              <w:t>:</w:t>
            </w:r>
          </w:p>
          <w:p w14:paraId="6452B80C" w14:textId="77777777" w:rsidR="00DE4B61" w:rsidRPr="00DE4B61" w:rsidRDefault="00DE4B61" w:rsidP="00DE4B61">
            <w:pPr>
              <w:spacing w:before="120" w:line="312" w:lineRule="auto"/>
              <w:rPr>
                <w:rFonts w:ascii="Times New Roman" w:hAnsi="Times New Roman" w:cs="Times New Roman"/>
                <w:lang w:val="en-US"/>
              </w:rPr>
            </w:pPr>
          </w:p>
          <w:tbl>
            <w:tblPr>
              <w:tblW w:w="9034" w:type="dxa"/>
              <w:tblInd w:w="884" w:type="dxa"/>
              <w:tblLook w:val="04A0" w:firstRow="1" w:lastRow="0" w:firstColumn="1" w:lastColumn="0" w:noHBand="0" w:noVBand="1"/>
            </w:tblPr>
            <w:tblGrid>
              <w:gridCol w:w="1525"/>
              <w:gridCol w:w="1333"/>
              <w:gridCol w:w="3146"/>
              <w:gridCol w:w="3030"/>
            </w:tblGrid>
            <w:tr w:rsidR="00DE4B61" w:rsidRPr="00DE4B61" w14:paraId="638D4160" w14:textId="77777777" w:rsidTr="00C3171F">
              <w:trPr>
                <w:trHeight w:val="248"/>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30341" w14:textId="136F899B" w:rsidR="000E50F8" w:rsidRPr="00DE4B61" w:rsidRDefault="00751290" w:rsidP="00DE4B61">
                  <w:pPr>
                    <w:spacing w:before="120" w:line="312" w:lineRule="auto"/>
                    <w:ind w:left="168"/>
                    <w:jc w:val="center"/>
                    <w:rPr>
                      <w:rFonts w:ascii="Times New Roman" w:eastAsia="Times New Roman" w:hAnsi="Times New Roman" w:cs="Times New Roman"/>
                      <w:b w:val="0"/>
                      <w:bCs/>
                      <w:lang w:val="en-US"/>
                    </w:rPr>
                  </w:pPr>
                  <w:r w:rsidRPr="00DE4B61">
                    <w:rPr>
                      <w:rFonts w:ascii="Times New Roman" w:eastAsia="Times New Roman" w:hAnsi="Times New Roman" w:cs="Times New Roman"/>
                      <w:bCs/>
                      <w:lang w:val="en-US"/>
                    </w:rPr>
                    <w:t>Column Name</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4CF09BCB" w14:textId="77777777" w:rsidR="000E50F8" w:rsidRPr="00DE4B61" w:rsidRDefault="000E50F8" w:rsidP="00DE4B61">
                  <w:pPr>
                    <w:spacing w:before="120" w:line="312" w:lineRule="auto"/>
                    <w:ind w:left="26"/>
                    <w:jc w:val="center"/>
                    <w:rPr>
                      <w:rFonts w:ascii="Times New Roman" w:eastAsia="Times New Roman" w:hAnsi="Times New Roman" w:cs="Times New Roman"/>
                      <w:b w:val="0"/>
                      <w:bCs/>
                    </w:rPr>
                  </w:pPr>
                  <w:r w:rsidRPr="00DE4B61">
                    <w:rPr>
                      <w:rFonts w:ascii="Times New Roman" w:eastAsia="Times New Roman" w:hAnsi="Times New Roman" w:cs="Times New Roman"/>
                      <w:bCs/>
                    </w:rPr>
                    <w:t>Data type</w:t>
                  </w:r>
                </w:p>
              </w:tc>
              <w:tc>
                <w:tcPr>
                  <w:tcW w:w="3146" w:type="dxa"/>
                  <w:tcBorders>
                    <w:top w:val="single" w:sz="4" w:space="0" w:color="auto"/>
                    <w:left w:val="nil"/>
                    <w:bottom w:val="single" w:sz="4" w:space="0" w:color="auto"/>
                    <w:right w:val="single" w:sz="4" w:space="0" w:color="auto"/>
                  </w:tcBorders>
                  <w:shd w:val="clear" w:color="auto" w:fill="auto"/>
                  <w:noWrap/>
                  <w:vAlign w:val="center"/>
                  <w:hideMark/>
                </w:tcPr>
                <w:p w14:paraId="4595AA04" w14:textId="095C4A6E" w:rsidR="000E50F8" w:rsidRPr="00DE4B61" w:rsidRDefault="00751290" w:rsidP="00DE4B61">
                  <w:pPr>
                    <w:spacing w:before="120" w:line="312" w:lineRule="auto"/>
                    <w:ind w:left="26"/>
                    <w:jc w:val="center"/>
                    <w:rPr>
                      <w:rFonts w:ascii="Times New Roman" w:eastAsia="Times New Roman" w:hAnsi="Times New Roman" w:cs="Times New Roman"/>
                      <w:b w:val="0"/>
                      <w:bCs/>
                      <w:lang w:val="en-US"/>
                    </w:rPr>
                  </w:pPr>
                  <w:r w:rsidRPr="00DE4B61">
                    <w:rPr>
                      <w:rFonts w:ascii="Times New Roman" w:eastAsia="Times New Roman" w:hAnsi="Times New Roman" w:cs="Times New Roman"/>
                      <w:bCs/>
                      <w:lang w:val="en-US"/>
                    </w:rPr>
                    <w:t>Meaning</w:t>
                  </w:r>
                </w:p>
              </w:tc>
              <w:tc>
                <w:tcPr>
                  <w:tcW w:w="3030" w:type="dxa"/>
                  <w:tcBorders>
                    <w:top w:val="single" w:sz="4" w:space="0" w:color="auto"/>
                    <w:left w:val="nil"/>
                    <w:bottom w:val="single" w:sz="4" w:space="0" w:color="auto"/>
                    <w:right w:val="single" w:sz="4" w:space="0" w:color="auto"/>
                  </w:tcBorders>
                  <w:shd w:val="clear" w:color="auto" w:fill="auto"/>
                  <w:vAlign w:val="center"/>
                  <w:hideMark/>
                </w:tcPr>
                <w:p w14:paraId="19A82B2E" w14:textId="01DF8D0F" w:rsidR="000E50F8" w:rsidRPr="00DE4B61" w:rsidRDefault="00751290" w:rsidP="00DE4B61">
                  <w:pPr>
                    <w:spacing w:before="120" w:line="312" w:lineRule="auto"/>
                    <w:ind w:left="26"/>
                    <w:jc w:val="center"/>
                    <w:rPr>
                      <w:rFonts w:ascii="Times New Roman" w:eastAsia="Times New Roman" w:hAnsi="Times New Roman" w:cs="Times New Roman"/>
                      <w:b w:val="0"/>
                      <w:bCs/>
                      <w:lang w:val="en-US"/>
                    </w:rPr>
                  </w:pPr>
                  <w:r w:rsidRPr="00DE4B61">
                    <w:rPr>
                      <w:rFonts w:ascii="Times New Roman" w:eastAsia="Times New Roman" w:hAnsi="Times New Roman" w:cs="Times New Roman"/>
                      <w:bCs/>
                      <w:lang w:val="en-US"/>
                    </w:rPr>
                    <w:t>Note</w:t>
                  </w:r>
                </w:p>
              </w:tc>
            </w:tr>
            <w:tr w:rsidR="00DE4B61" w:rsidRPr="00DE4B61" w14:paraId="6492D7B7" w14:textId="77777777" w:rsidTr="00C3171F">
              <w:trPr>
                <w:trHeight w:val="496"/>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3D11EC86"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Email</w:t>
                  </w:r>
                </w:p>
              </w:tc>
              <w:tc>
                <w:tcPr>
                  <w:tcW w:w="1333" w:type="dxa"/>
                  <w:tcBorders>
                    <w:top w:val="nil"/>
                    <w:left w:val="nil"/>
                    <w:bottom w:val="single" w:sz="4" w:space="0" w:color="auto"/>
                    <w:right w:val="single" w:sz="4" w:space="0" w:color="auto"/>
                  </w:tcBorders>
                  <w:shd w:val="clear" w:color="auto" w:fill="auto"/>
                  <w:noWrap/>
                  <w:vAlign w:val="center"/>
                  <w:hideMark/>
                </w:tcPr>
                <w:p w14:paraId="73AB92B0"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18276B1E" w14:textId="1BC3DEC6"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User’s email</w:t>
                  </w:r>
                </w:p>
              </w:tc>
              <w:tc>
                <w:tcPr>
                  <w:tcW w:w="3030" w:type="dxa"/>
                  <w:tcBorders>
                    <w:top w:val="nil"/>
                    <w:left w:val="nil"/>
                    <w:bottom w:val="single" w:sz="4" w:space="0" w:color="auto"/>
                    <w:right w:val="single" w:sz="4" w:space="0" w:color="auto"/>
                  </w:tcBorders>
                  <w:shd w:val="clear" w:color="auto" w:fill="auto"/>
                  <w:vAlign w:val="center"/>
                  <w:hideMark/>
                </w:tcPr>
                <w:p w14:paraId="3B451712" w14:textId="421DFDED" w:rsidR="000E50F8" w:rsidRPr="00DE4B61" w:rsidRDefault="00751290" w:rsidP="00DE4B61">
                  <w:pPr>
                    <w:spacing w:before="120" w:line="312" w:lineRule="auto"/>
                    <w:ind w:left="26"/>
                    <w:jc w:val="center"/>
                    <w:rPr>
                      <w:rFonts w:ascii="Times New Roman" w:eastAsia="Times New Roman" w:hAnsi="Times New Roman" w:cs="Times New Roman"/>
                    </w:rPr>
                  </w:pPr>
                  <w:r w:rsidRPr="00DE4B61">
                    <w:rPr>
                      <w:rFonts w:ascii="Times New Roman" w:hAnsi="Times New Roman" w:cs="Times New Roman"/>
                      <w:sz w:val="27"/>
                      <w:szCs w:val="27"/>
                    </w:rPr>
                    <w:t>Value "0" means the customer did not register</w:t>
                  </w:r>
                </w:p>
              </w:tc>
            </w:tr>
            <w:tr w:rsidR="00DE4B61" w:rsidRPr="00DE4B61" w14:paraId="24B8C65C"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06A80F0"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Type</w:t>
                  </w:r>
                </w:p>
              </w:tc>
              <w:tc>
                <w:tcPr>
                  <w:tcW w:w="1333" w:type="dxa"/>
                  <w:tcBorders>
                    <w:top w:val="nil"/>
                    <w:left w:val="nil"/>
                    <w:bottom w:val="single" w:sz="4" w:space="0" w:color="auto"/>
                    <w:right w:val="single" w:sz="4" w:space="0" w:color="auto"/>
                  </w:tcBorders>
                  <w:shd w:val="clear" w:color="auto" w:fill="auto"/>
                  <w:noWrap/>
                  <w:vAlign w:val="center"/>
                  <w:hideMark/>
                </w:tcPr>
                <w:p w14:paraId="40E161E3"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21750E1E" w14:textId="6A109CC8"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Content users cliked on</w:t>
                  </w:r>
                </w:p>
              </w:tc>
              <w:tc>
                <w:tcPr>
                  <w:tcW w:w="3030" w:type="dxa"/>
                  <w:tcBorders>
                    <w:top w:val="nil"/>
                    <w:left w:val="nil"/>
                    <w:bottom w:val="single" w:sz="4" w:space="0" w:color="auto"/>
                    <w:right w:val="single" w:sz="4" w:space="0" w:color="auto"/>
                  </w:tcBorders>
                  <w:shd w:val="clear" w:color="auto" w:fill="auto"/>
                  <w:vAlign w:val="center"/>
                  <w:hideMark/>
                </w:tcPr>
                <w:p w14:paraId="22AB67C5" w14:textId="77777777" w:rsidR="000E50F8" w:rsidRPr="00DE4B61" w:rsidRDefault="000E50F8" w:rsidP="00DE4B61">
                  <w:pPr>
                    <w:spacing w:before="120" w:line="312" w:lineRule="auto"/>
                    <w:ind w:left="26"/>
                    <w:jc w:val="center"/>
                    <w:rPr>
                      <w:rFonts w:ascii="Times New Roman" w:eastAsia="Times New Roman" w:hAnsi="Times New Roman" w:cs="Times New Roman"/>
                    </w:rPr>
                  </w:pPr>
                </w:p>
              </w:tc>
            </w:tr>
            <w:tr w:rsidR="00DE4B61" w:rsidRPr="00DE4B61" w14:paraId="46319A6A"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5F9E906F"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Name</w:t>
                  </w:r>
                </w:p>
              </w:tc>
              <w:tc>
                <w:tcPr>
                  <w:tcW w:w="1333" w:type="dxa"/>
                  <w:tcBorders>
                    <w:top w:val="nil"/>
                    <w:left w:val="nil"/>
                    <w:bottom w:val="single" w:sz="4" w:space="0" w:color="auto"/>
                    <w:right w:val="single" w:sz="4" w:space="0" w:color="auto"/>
                  </w:tcBorders>
                  <w:shd w:val="clear" w:color="auto" w:fill="auto"/>
                  <w:noWrap/>
                  <w:vAlign w:val="center"/>
                  <w:hideMark/>
                </w:tcPr>
                <w:p w14:paraId="6117EA6F"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6D8984AE" w14:textId="53B5E6AB"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Post name, topic name</w:t>
                  </w:r>
                </w:p>
              </w:tc>
              <w:tc>
                <w:tcPr>
                  <w:tcW w:w="3030" w:type="dxa"/>
                  <w:tcBorders>
                    <w:top w:val="nil"/>
                    <w:left w:val="nil"/>
                    <w:bottom w:val="single" w:sz="4" w:space="0" w:color="auto"/>
                    <w:right w:val="single" w:sz="4" w:space="0" w:color="auto"/>
                  </w:tcBorders>
                  <w:shd w:val="clear" w:color="auto" w:fill="auto"/>
                  <w:vAlign w:val="center"/>
                  <w:hideMark/>
                </w:tcPr>
                <w:p w14:paraId="4FB3F7AD" w14:textId="4223BEC0" w:rsidR="000E50F8" w:rsidRPr="00DE4B61" w:rsidRDefault="00751290" w:rsidP="00DE4B61">
                  <w:pPr>
                    <w:spacing w:before="120" w:line="312" w:lineRule="auto"/>
                    <w:ind w:left="26"/>
                    <w:jc w:val="center"/>
                    <w:rPr>
                      <w:rFonts w:ascii="Times New Roman" w:eastAsia="Times New Roman" w:hAnsi="Times New Roman" w:cs="Times New Roman"/>
                    </w:rPr>
                  </w:pPr>
                  <w:r w:rsidRPr="00DE4B61">
                    <w:rPr>
                      <w:rFonts w:ascii="Times New Roman" w:hAnsi="Times New Roman" w:cs="Times New Roman"/>
                      <w:sz w:val="27"/>
                      <w:szCs w:val="27"/>
                    </w:rPr>
                    <w:t>Value "0" means the content accessed by the customer is unknown</w:t>
                  </w:r>
                </w:p>
              </w:tc>
            </w:tr>
            <w:tr w:rsidR="00DE4B61" w:rsidRPr="00DE4B61" w14:paraId="4C26EDF5" w14:textId="77777777" w:rsidTr="00C3171F">
              <w:trPr>
                <w:trHeight w:val="496"/>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77FDA3EE"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MA Referrer</w:t>
                  </w:r>
                </w:p>
              </w:tc>
              <w:tc>
                <w:tcPr>
                  <w:tcW w:w="1333" w:type="dxa"/>
                  <w:tcBorders>
                    <w:top w:val="nil"/>
                    <w:left w:val="nil"/>
                    <w:bottom w:val="single" w:sz="4" w:space="0" w:color="auto"/>
                    <w:right w:val="single" w:sz="4" w:space="0" w:color="auto"/>
                  </w:tcBorders>
                  <w:shd w:val="clear" w:color="auto" w:fill="auto"/>
                  <w:noWrap/>
                  <w:vAlign w:val="center"/>
                  <w:hideMark/>
                </w:tcPr>
                <w:p w14:paraId="5886CFFB"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46E5A706" w14:textId="7F9C74A2"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Source of accessment</w:t>
                  </w:r>
                </w:p>
              </w:tc>
              <w:tc>
                <w:tcPr>
                  <w:tcW w:w="3030" w:type="dxa"/>
                  <w:tcBorders>
                    <w:top w:val="nil"/>
                    <w:left w:val="nil"/>
                    <w:bottom w:val="single" w:sz="4" w:space="0" w:color="auto"/>
                    <w:right w:val="single" w:sz="4" w:space="0" w:color="auto"/>
                  </w:tcBorders>
                  <w:shd w:val="clear" w:color="auto" w:fill="auto"/>
                  <w:vAlign w:val="center"/>
                  <w:hideMark/>
                </w:tcPr>
                <w:p w14:paraId="73457F06" w14:textId="474BDA38" w:rsidR="000E50F8" w:rsidRPr="00DE4B61" w:rsidRDefault="00751290" w:rsidP="00DE4B61">
                  <w:pPr>
                    <w:spacing w:before="120" w:line="312" w:lineRule="auto"/>
                    <w:ind w:left="26"/>
                    <w:jc w:val="center"/>
                    <w:rPr>
                      <w:rFonts w:ascii="Times New Roman" w:eastAsia="Times New Roman" w:hAnsi="Times New Roman" w:cs="Times New Roman"/>
                    </w:rPr>
                  </w:pPr>
                  <w:r w:rsidRPr="00DE4B61">
                    <w:rPr>
                      <w:rFonts w:ascii="Times New Roman" w:hAnsi="Times New Roman" w:cs="Times New Roman"/>
                      <w:sz w:val="27"/>
                      <w:szCs w:val="27"/>
                    </w:rPr>
                    <w:t>Value "0" means the customer accessed directly, not through a third party</w:t>
                  </w:r>
                </w:p>
              </w:tc>
            </w:tr>
            <w:tr w:rsidR="00DE4B61" w:rsidRPr="00DE4B61" w14:paraId="4F6CCC58"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0C83B5AF"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ma_path</w:t>
                  </w:r>
                </w:p>
              </w:tc>
              <w:tc>
                <w:tcPr>
                  <w:tcW w:w="1333" w:type="dxa"/>
                  <w:tcBorders>
                    <w:top w:val="nil"/>
                    <w:left w:val="nil"/>
                    <w:bottom w:val="single" w:sz="4" w:space="0" w:color="auto"/>
                    <w:right w:val="single" w:sz="4" w:space="0" w:color="auto"/>
                  </w:tcBorders>
                  <w:shd w:val="clear" w:color="auto" w:fill="auto"/>
                  <w:noWrap/>
                  <w:vAlign w:val="center"/>
                  <w:hideMark/>
                </w:tcPr>
                <w:p w14:paraId="33DDC0B5"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5D36BA31" w14:textId="3AE93850"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Website path</w:t>
                  </w:r>
                </w:p>
              </w:tc>
              <w:tc>
                <w:tcPr>
                  <w:tcW w:w="3030" w:type="dxa"/>
                  <w:tcBorders>
                    <w:top w:val="nil"/>
                    <w:left w:val="nil"/>
                    <w:bottom w:val="single" w:sz="4" w:space="0" w:color="auto"/>
                    <w:right w:val="single" w:sz="4" w:space="0" w:color="auto"/>
                  </w:tcBorders>
                  <w:shd w:val="clear" w:color="auto" w:fill="auto"/>
                  <w:vAlign w:val="center"/>
                  <w:hideMark/>
                </w:tcPr>
                <w:p w14:paraId="1791CCDC" w14:textId="77777777" w:rsidR="000E50F8" w:rsidRPr="00DE4B61" w:rsidRDefault="000E50F8" w:rsidP="00DE4B61">
                  <w:pPr>
                    <w:spacing w:before="120" w:line="312" w:lineRule="auto"/>
                    <w:ind w:left="26"/>
                    <w:jc w:val="center"/>
                    <w:rPr>
                      <w:rFonts w:ascii="Times New Roman" w:eastAsia="Times New Roman" w:hAnsi="Times New Roman" w:cs="Times New Roman"/>
                    </w:rPr>
                  </w:pPr>
                </w:p>
              </w:tc>
            </w:tr>
            <w:tr w:rsidR="00DE4B61" w:rsidRPr="00DE4B61" w14:paraId="5F30B642"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1BE81D32"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IP Address</w:t>
                  </w:r>
                </w:p>
              </w:tc>
              <w:tc>
                <w:tcPr>
                  <w:tcW w:w="1333" w:type="dxa"/>
                  <w:tcBorders>
                    <w:top w:val="nil"/>
                    <w:left w:val="nil"/>
                    <w:bottom w:val="single" w:sz="4" w:space="0" w:color="auto"/>
                    <w:right w:val="single" w:sz="4" w:space="0" w:color="auto"/>
                  </w:tcBorders>
                  <w:shd w:val="clear" w:color="auto" w:fill="auto"/>
                  <w:noWrap/>
                  <w:vAlign w:val="center"/>
                  <w:hideMark/>
                </w:tcPr>
                <w:p w14:paraId="32B4B6BF"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Varchar</w:t>
                  </w:r>
                </w:p>
              </w:tc>
              <w:tc>
                <w:tcPr>
                  <w:tcW w:w="3146" w:type="dxa"/>
                  <w:tcBorders>
                    <w:top w:val="nil"/>
                    <w:left w:val="nil"/>
                    <w:bottom w:val="single" w:sz="4" w:space="0" w:color="auto"/>
                    <w:right w:val="single" w:sz="4" w:space="0" w:color="auto"/>
                  </w:tcBorders>
                  <w:shd w:val="clear" w:color="auto" w:fill="auto"/>
                  <w:noWrap/>
                  <w:vAlign w:val="center"/>
                  <w:hideMark/>
                </w:tcPr>
                <w:p w14:paraId="59D37DF9" w14:textId="59CDE8A8"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Visitors’ ip address</w:t>
                  </w:r>
                </w:p>
              </w:tc>
              <w:tc>
                <w:tcPr>
                  <w:tcW w:w="3030" w:type="dxa"/>
                  <w:tcBorders>
                    <w:top w:val="nil"/>
                    <w:left w:val="nil"/>
                    <w:bottom w:val="single" w:sz="4" w:space="0" w:color="auto"/>
                    <w:right w:val="single" w:sz="4" w:space="0" w:color="auto"/>
                  </w:tcBorders>
                  <w:shd w:val="clear" w:color="auto" w:fill="auto"/>
                  <w:vAlign w:val="center"/>
                  <w:hideMark/>
                </w:tcPr>
                <w:p w14:paraId="2194A954" w14:textId="77777777" w:rsidR="000E50F8" w:rsidRPr="00DE4B61" w:rsidRDefault="000E50F8" w:rsidP="00DE4B61">
                  <w:pPr>
                    <w:spacing w:before="120" w:line="312" w:lineRule="auto"/>
                    <w:ind w:left="26"/>
                    <w:jc w:val="center"/>
                    <w:rPr>
                      <w:rFonts w:ascii="Times New Roman" w:eastAsia="Times New Roman" w:hAnsi="Times New Roman" w:cs="Times New Roman"/>
                    </w:rPr>
                  </w:pPr>
                </w:p>
              </w:tc>
            </w:tr>
            <w:tr w:rsidR="00DE4B61" w:rsidRPr="00DE4B61" w14:paraId="77E0ABDB"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6ACCEB66"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Date</w:t>
                  </w:r>
                </w:p>
              </w:tc>
              <w:tc>
                <w:tcPr>
                  <w:tcW w:w="1333" w:type="dxa"/>
                  <w:tcBorders>
                    <w:top w:val="nil"/>
                    <w:left w:val="nil"/>
                    <w:bottom w:val="single" w:sz="4" w:space="0" w:color="auto"/>
                    <w:right w:val="single" w:sz="4" w:space="0" w:color="auto"/>
                  </w:tcBorders>
                  <w:shd w:val="clear" w:color="auto" w:fill="auto"/>
                  <w:noWrap/>
                  <w:vAlign w:val="center"/>
                  <w:hideMark/>
                </w:tcPr>
                <w:p w14:paraId="526F97B2"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Datetime</w:t>
                  </w:r>
                </w:p>
              </w:tc>
              <w:tc>
                <w:tcPr>
                  <w:tcW w:w="3146" w:type="dxa"/>
                  <w:tcBorders>
                    <w:top w:val="nil"/>
                    <w:left w:val="nil"/>
                    <w:bottom w:val="single" w:sz="4" w:space="0" w:color="auto"/>
                    <w:right w:val="single" w:sz="4" w:space="0" w:color="auto"/>
                  </w:tcBorders>
                  <w:shd w:val="clear" w:color="auto" w:fill="auto"/>
                  <w:noWrap/>
                  <w:vAlign w:val="center"/>
                  <w:hideMark/>
                </w:tcPr>
                <w:p w14:paraId="1E1B7A62" w14:textId="546B9AD2"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Date of the action</w:t>
                  </w:r>
                </w:p>
              </w:tc>
              <w:tc>
                <w:tcPr>
                  <w:tcW w:w="3030" w:type="dxa"/>
                  <w:tcBorders>
                    <w:top w:val="nil"/>
                    <w:left w:val="nil"/>
                    <w:bottom w:val="single" w:sz="4" w:space="0" w:color="auto"/>
                    <w:right w:val="single" w:sz="4" w:space="0" w:color="auto"/>
                  </w:tcBorders>
                  <w:shd w:val="clear" w:color="auto" w:fill="auto"/>
                  <w:vAlign w:val="center"/>
                  <w:hideMark/>
                </w:tcPr>
                <w:p w14:paraId="1F32B89A" w14:textId="77777777" w:rsidR="000E50F8" w:rsidRPr="00DE4B61" w:rsidRDefault="000E50F8" w:rsidP="00DE4B61">
                  <w:pPr>
                    <w:spacing w:before="120" w:line="312" w:lineRule="auto"/>
                    <w:ind w:left="26"/>
                    <w:jc w:val="center"/>
                    <w:rPr>
                      <w:rFonts w:ascii="Times New Roman" w:eastAsia="Times New Roman" w:hAnsi="Times New Roman" w:cs="Times New Roman"/>
                    </w:rPr>
                  </w:pPr>
                </w:p>
              </w:tc>
            </w:tr>
            <w:tr w:rsidR="00DE4B61" w:rsidRPr="00DE4B61" w14:paraId="08D20AAD" w14:textId="77777777" w:rsidTr="00C3171F">
              <w:trPr>
                <w:trHeight w:val="248"/>
              </w:trPr>
              <w:tc>
                <w:tcPr>
                  <w:tcW w:w="1525" w:type="dxa"/>
                  <w:tcBorders>
                    <w:top w:val="nil"/>
                    <w:left w:val="single" w:sz="4" w:space="0" w:color="auto"/>
                    <w:bottom w:val="single" w:sz="4" w:space="0" w:color="auto"/>
                    <w:right w:val="single" w:sz="4" w:space="0" w:color="auto"/>
                  </w:tcBorders>
                  <w:shd w:val="clear" w:color="auto" w:fill="auto"/>
                  <w:noWrap/>
                  <w:vAlign w:val="center"/>
                  <w:hideMark/>
                </w:tcPr>
                <w:p w14:paraId="012DEE71"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Hour</w:t>
                  </w:r>
                </w:p>
              </w:tc>
              <w:tc>
                <w:tcPr>
                  <w:tcW w:w="1333" w:type="dxa"/>
                  <w:tcBorders>
                    <w:top w:val="nil"/>
                    <w:left w:val="nil"/>
                    <w:bottom w:val="single" w:sz="4" w:space="0" w:color="auto"/>
                    <w:right w:val="single" w:sz="4" w:space="0" w:color="auto"/>
                  </w:tcBorders>
                  <w:shd w:val="clear" w:color="auto" w:fill="auto"/>
                  <w:noWrap/>
                  <w:vAlign w:val="center"/>
                  <w:hideMark/>
                </w:tcPr>
                <w:p w14:paraId="5A211E85" w14:textId="77777777" w:rsidR="000E50F8" w:rsidRPr="00DE4B61" w:rsidRDefault="000E50F8" w:rsidP="00DE4B61">
                  <w:pPr>
                    <w:spacing w:before="120" w:line="312" w:lineRule="auto"/>
                    <w:ind w:left="26"/>
                    <w:jc w:val="center"/>
                    <w:rPr>
                      <w:rFonts w:ascii="Times New Roman" w:eastAsia="Times New Roman" w:hAnsi="Times New Roman" w:cs="Times New Roman"/>
                    </w:rPr>
                  </w:pPr>
                  <w:r w:rsidRPr="00DE4B61">
                    <w:rPr>
                      <w:rFonts w:ascii="Times New Roman" w:eastAsia="Times New Roman" w:hAnsi="Times New Roman" w:cs="Times New Roman"/>
                    </w:rPr>
                    <w:t>int</w:t>
                  </w:r>
                </w:p>
              </w:tc>
              <w:tc>
                <w:tcPr>
                  <w:tcW w:w="3146" w:type="dxa"/>
                  <w:tcBorders>
                    <w:top w:val="nil"/>
                    <w:left w:val="nil"/>
                    <w:bottom w:val="single" w:sz="4" w:space="0" w:color="auto"/>
                    <w:right w:val="single" w:sz="4" w:space="0" w:color="auto"/>
                  </w:tcBorders>
                  <w:shd w:val="clear" w:color="auto" w:fill="auto"/>
                  <w:noWrap/>
                  <w:vAlign w:val="center"/>
                  <w:hideMark/>
                </w:tcPr>
                <w:p w14:paraId="439CBA5F" w14:textId="5B7E56D2" w:rsidR="000E50F8" w:rsidRPr="00DE4B61" w:rsidRDefault="00751290" w:rsidP="00DE4B61">
                  <w:pPr>
                    <w:spacing w:before="120" w:line="312" w:lineRule="auto"/>
                    <w:ind w:left="26"/>
                    <w:jc w:val="center"/>
                    <w:rPr>
                      <w:rFonts w:ascii="Times New Roman" w:eastAsia="Times New Roman" w:hAnsi="Times New Roman" w:cs="Times New Roman"/>
                      <w:lang w:val="en-US"/>
                    </w:rPr>
                  </w:pPr>
                  <w:r w:rsidRPr="00DE4B61">
                    <w:rPr>
                      <w:rFonts w:ascii="Times New Roman" w:eastAsia="Times New Roman" w:hAnsi="Times New Roman" w:cs="Times New Roman"/>
                      <w:lang w:val="en-US"/>
                    </w:rPr>
                    <w:t>Time of the action</w:t>
                  </w:r>
                </w:p>
              </w:tc>
              <w:tc>
                <w:tcPr>
                  <w:tcW w:w="3030" w:type="dxa"/>
                  <w:tcBorders>
                    <w:top w:val="nil"/>
                    <w:left w:val="nil"/>
                    <w:bottom w:val="single" w:sz="4" w:space="0" w:color="auto"/>
                    <w:right w:val="single" w:sz="4" w:space="0" w:color="auto"/>
                  </w:tcBorders>
                  <w:shd w:val="clear" w:color="auto" w:fill="auto"/>
                  <w:vAlign w:val="center"/>
                  <w:hideMark/>
                </w:tcPr>
                <w:p w14:paraId="6EA69C96" w14:textId="77777777" w:rsidR="000E50F8" w:rsidRPr="00DE4B61" w:rsidRDefault="000E50F8" w:rsidP="00DE4B61">
                  <w:pPr>
                    <w:spacing w:before="120" w:line="312" w:lineRule="auto"/>
                    <w:ind w:left="26"/>
                    <w:jc w:val="center"/>
                    <w:rPr>
                      <w:rFonts w:ascii="Times New Roman" w:eastAsia="Times New Roman" w:hAnsi="Times New Roman" w:cs="Times New Roman"/>
                    </w:rPr>
                  </w:pPr>
                </w:p>
              </w:tc>
            </w:tr>
          </w:tbl>
          <w:p w14:paraId="2D584F5E" w14:textId="77777777" w:rsidR="000E50F8" w:rsidRPr="00DE4B61" w:rsidRDefault="000E50F8" w:rsidP="000E50F8">
            <w:pPr>
              <w:rPr>
                <w:rFonts w:ascii="Times New Roman" w:hAnsi="Times New Roman" w:cs="Times New Roman"/>
              </w:rPr>
            </w:pPr>
          </w:p>
          <w:p w14:paraId="2540739D" w14:textId="2B6B2F0C" w:rsidR="00DF027C" w:rsidRPr="00DE4B61" w:rsidRDefault="00DF027C" w:rsidP="00DF027C">
            <w:pPr>
              <w:pStyle w:val="Content"/>
              <w:rPr>
                <w:rFonts w:ascii="Times New Roman" w:hAnsi="Times New Roman" w:cs="Times New Roman"/>
              </w:rPr>
            </w:pPr>
          </w:p>
        </w:tc>
      </w:tr>
      <w:tr w:rsidR="00DE4B61" w:rsidRPr="00DE4B61" w14:paraId="3ED12F16" w14:textId="77777777" w:rsidTr="00C3171F">
        <w:trPr>
          <w:trHeight w:val="5075"/>
        </w:trPr>
        <w:tc>
          <w:tcPr>
            <w:tcW w:w="10016" w:type="dxa"/>
          </w:tcPr>
          <w:p w14:paraId="52C6E837" w14:textId="33C76943" w:rsidR="00751290" w:rsidRPr="00DE4B61" w:rsidRDefault="00751290" w:rsidP="00340160">
            <w:pPr>
              <w:pStyle w:val="Heading1"/>
              <w:rPr>
                <w:rFonts w:ascii="Times New Roman" w:hAnsi="Times New Roman" w:cs="Times New Roman"/>
                <w:color w:val="082A75" w:themeColor="text2"/>
                <w:lang w:val="en-US"/>
              </w:rPr>
            </w:pPr>
            <w:r w:rsidRPr="00DE4B61">
              <w:rPr>
                <w:rFonts w:ascii="Times New Roman" w:hAnsi="Times New Roman" w:cs="Times New Roman"/>
                <w:color w:val="082A75" w:themeColor="text2"/>
                <w:lang w:val="en-US"/>
              </w:rPr>
              <w:lastRenderedPageBreak/>
              <w:t>UniAce Performance</w:t>
            </w:r>
          </w:p>
          <w:p w14:paraId="0D72F0FC" w14:textId="77777777" w:rsidR="00751290" w:rsidRPr="00DE4B61" w:rsidRDefault="00751290" w:rsidP="00340160">
            <w:pPr>
              <w:pStyle w:val="Heading1"/>
              <w:rPr>
                <w:rFonts w:ascii="Times New Roman" w:hAnsi="Times New Roman" w:cs="Times New Roman"/>
                <w:color w:val="082A75" w:themeColor="text2"/>
                <w:lang w:val="en-US"/>
              </w:rPr>
            </w:pPr>
          </w:p>
          <w:p w14:paraId="0F377096" w14:textId="1F508802" w:rsidR="001A1BC5" w:rsidRPr="00DE4B61" w:rsidRDefault="001A1BC5" w:rsidP="001A1BC5">
            <w:pPr>
              <w:rPr>
                <w:rFonts w:ascii="Times New Roman" w:hAnsi="Times New Roman" w:cs="Times New Roman"/>
              </w:rPr>
            </w:pPr>
            <w:r w:rsidRPr="00DE4B61">
              <w:rPr>
                <w:rFonts w:ascii="Times New Roman" w:hAnsi="Times New Roman" w:cs="Times New Roman"/>
              </w:rPr>
              <w:drawing>
                <wp:inline distT="0" distB="0" distL="0" distR="0" wp14:anchorId="6F7E819A" wp14:editId="3837E922">
                  <wp:extent cx="6309360" cy="721360"/>
                  <wp:effectExtent l="0" t="0" r="0" b="2540"/>
                  <wp:docPr id="374665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5622" name="Picture 374665622"/>
                          <pic:cNvPicPr/>
                        </pic:nvPicPr>
                        <pic:blipFill>
                          <a:blip r:embed="rId9">
                            <a:extLst>
                              <a:ext uri="{28A0092B-C50C-407E-A947-70E740481C1C}">
                                <a14:useLocalDpi xmlns:a14="http://schemas.microsoft.com/office/drawing/2010/main" val="0"/>
                              </a:ext>
                            </a:extLst>
                          </a:blip>
                          <a:stretch>
                            <a:fillRect/>
                          </a:stretch>
                        </pic:blipFill>
                        <pic:spPr>
                          <a:xfrm>
                            <a:off x="0" y="0"/>
                            <a:ext cx="6309360" cy="721360"/>
                          </a:xfrm>
                          <a:prstGeom prst="rect">
                            <a:avLst/>
                          </a:prstGeom>
                        </pic:spPr>
                      </pic:pic>
                    </a:graphicData>
                  </a:graphic>
                </wp:inline>
              </w:drawing>
            </w:r>
          </w:p>
          <w:p w14:paraId="7DFD910C" w14:textId="77777777" w:rsidR="00DF027C" w:rsidRPr="00DE4B61" w:rsidRDefault="00DF027C" w:rsidP="00C3171F">
            <w:pPr>
              <w:pStyle w:val="Heading2"/>
              <w:rPr>
                <w:rFonts w:ascii="Times New Roman" w:hAnsi="Times New Roman" w:cs="Times New Roman"/>
                <w:bCs/>
              </w:rPr>
            </w:pPr>
          </w:p>
          <w:p w14:paraId="13409A92" w14:textId="3A87BEB4" w:rsidR="00751290" w:rsidRPr="00DE4B61" w:rsidRDefault="00751290" w:rsidP="00751290">
            <w:pPr>
              <w:pStyle w:val="ListParagraph"/>
              <w:numPr>
                <w:ilvl w:val="0"/>
                <w:numId w:val="1"/>
              </w:numPr>
              <w:rPr>
                <w:rFonts w:ascii="Times New Roman" w:eastAsia="Times New Roman" w:hAnsi="Times New Roman" w:cs="Times New Roman"/>
                <w:b w:val="0"/>
                <w:bCs/>
                <w:noProof w:val="0"/>
                <w:sz w:val="24"/>
                <w:szCs w:val="24"/>
                <w:lang w:val="en-VN"/>
              </w:rPr>
            </w:pPr>
            <w:r w:rsidRPr="00DE4B61">
              <w:rPr>
                <w:rFonts w:ascii="Times New Roman" w:hAnsi="Times New Roman" w:cs="Times New Roman"/>
                <w:b w:val="0"/>
                <w:bCs/>
              </w:rPr>
              <w:t>Total visits: 59.04 thousand</w:t>
            </w:r>
          </w:p>
          <w:p w14:paraId="30769B59" w14:textId="66AC91FA" w:rsidR="00751290" w:rsidRPr="00DE4B61" w:rsidRDefault="00751290" w:rsidP="00751290">
            <w:pPr>
              <w:pStyle w:val="ListParagraph"/>
              <w:numPr>
                <w:ilvl w:val="0"/>
                <w:numId w:val="1"/>
              </w:numPr>
              <w:rPr>
                <w:rFonts w:ascii="Times New Roman" w:hAnsi="Times New Roman" w:cs="Times New Roman"/>
                <w:b w:val="0"/>
                <w:bCs/>
              </w:rPr>
            </w:pPr>
            <w:r w:rsidRPr="00DE4B61">
              <w:rPr>
                <w:rFonts w:ascii="Times New Roman" w:hAnsi="Times New Roman" w:cs="Times New Roman"/>
                <w:b w:val="0"/>
                <w:bCs/>
              </w:rPr>
              <w:t>Total visitors: 14.69 thousand</w:t>
            </w:r>
          </w:p>
          <w:p w14:paraId="6705DE45" w14:textId="6EF52065" w:rsidR="009E6651" w:rsidRPr="00DE4B61" w:rsidRDefault="00751290" w:rsidP="00751290">
            <w:pPr>
              <w:pStyle w:val="ListParagraph"/>
              <w:numPr>
                <w:ilvl w:val="0"/>
                <w:numId w:val="1"/>
              </w:numPr>
              <w:rPr>
                <w:rFonts w:ascii="Times New Roman" w:hAnsi="Times New Roman" w:cs="Times New Roman"/>
                <w:b w:val="0"/>
                <w:bCs/>
              </w:rPr>
            </w:pPr>
            <w:r w:rsidRPr="00DE4B61">
              <w:rPr>
                <w:rFonts w:ascii="Times New Roman" w:hAnsi="Times New Roman" w:cs="Times New Roman"/>
                <w:b w:val="0"/>
                <w:bCs/>
              </w:rPr>
              <w:t>Of the 14.69 thousand visitors, 2493 registered, accounting for 16.31% of total visitors.</w:t>
            </w:r>
          </w:p>
          <w:p w14:paraId="4E9FCAC7" w14:textId="77777777" w:rsidR="00751290" w:rsidRPr="00DE4B61" w:rsidRDefault="00751290" w:rsidP="00751290">
            <w:pPr>
              <w:pStyle w:val="ListParagraph"/>
              <w:rPr>
                <w:rFonts w:ascii="Times New Roman" w:hAnsi="Times New Roman" w:cs="Times New Roman"/>
                <w:b w:val="0"/>
                <w:bCs/>
              </w:rPr>
            </w:pPr>
          </w:p>
          <w:p w14:paraId="7E2BEAAD" w14:textId="77777777" w:rsidR="009E6651" w:rsidRPr="00DE4B61" w:rsidRDefault="009E6651" w:rsidP="009E6651">
            <w:pPr>
              <w:jc w:val="center"/>
              <w:rPr>
                <w:rFonts w:ascii="Times New Roman" w:hAnsi="Times New Roman" w:cs="Times New Roman"/>
              </w:rPr>
            </w:pPr>
            <w:r w:rsidRPr="00DE4B61">
              <w:rPr>
                <w:rFonts w:ascii="Times New Roman" w:hAnsi="Times New Roman" w:cs="Times New Roman"/>
              </w:rPr>
              <w:drawing>
                <wp:inline distT="0" distB="0" distL="0" distR="0" wp14:anchorId="338F9C94" wp14:editId="53E6D23C">
                  <wp:extent cx="4267796" cy="2562583"/>
                  <wp:effectExtent l="0" t="0" r="0" b="9525"/>
                  <wp:docPr id="14980686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8635"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7796" cy="2562583"/>
                          </a:xfrm>
                          <a:prstGeom prst="rect">
                            <a:avLst/>
                          </a:prstGeom>
                        </pic:spPr>
                      </pic:pic>
                    </a:graphicData>
                  </a:graphic>
                </wp:inline>
              </w:drawing>
            </w:r>
          </w:p>
          <w:p w14:paraId="2C220993" w14:textId="2FF3A7F6" w:rsidR="009E6651" w:rsidRPr="00DE4B61" w:rsidRDefault="009E6651" w:rsidP="00281A24">
            <w:pPr>
              <w:pStyle w:val="ListParagraph"/>
              <w:jc w:val="center"/>
              <w:rPr>
                <w:rFonts w:ascii="Times New Roman" w:hAnsi="Times New Roman" w:cs="Times New Roman"/>
              </w:rPr>
            </w:pPr>
          </w:p>
          <w:p w14:paraId="4EEA562A" w14:textId="77777777" w:rsidR="00281A24" w:rsidRPr="00DE4B61" w:rsidRDefault="00281A24" w:rsidP="00281A24">
            <w:pPr>
              <w:pStyle w:val="ListParagraph"/>
              <w:jc w:val="center"/>
              <w:rPr>
                <w:rFonts w:ascii="Times New Roman" w:hAnsi="Times New Roman" w:cs="Times New Roman"/>
              </w:rPr>
            </w:pPr>
            <w:r w:rsidRPr="00DE4B61">
              <w:rPr>
                <w:rFonts w:ascii="Times New Roman" w:hAnsi="Times New Roman" w:cs="Times New Roman"/>
              </w:rPr>
              <w:lastRenderedPageBreak/>
              <w:drawing>
                <wp:inline distT="0" distB="0" distL="0" distR="0" wp14:anchorId="7A9D0254" wp14:editId="746F501E">
                  <wp:extent cx="4544059" cy="2353003"/>
                  <wp:effectExtent l="0" t="0" r="9525" b="9525"/>
                  <wp:docPr id="1911522325" name="Picture 4" descr="A blue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22325" name="Picture 4" descr="A blue pie chart with different colored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4059" cy="2353003"/>
                          </a:xfrm>
                          <a:prstGeom prst="rect">
                            <a:avLst/>
                          </a:prstGeom>
                        </pic:spPr>
                      </pic:pic>
                    </a:graphicData>
                  </a:graphic>
                </wp:inline>
              </w:drawing>
            </w:r>
          </w:p>
          <w:p w14:paraId="683E1BED" w14:textId="77777777" w:rsidR="00281A24" w:rsidRPr="00DE4B61" w:rsidRDefault="00281A24" w:rsidP="00281A24">
            <w:pPr>
              <w:pStyle w:val="ListParagraph"/>
              <w:jc w:val="center"/>
              <w:rPr>
                <w:rFonts w:ascii="Times New Roman" w:hAnsi="Times New Roman" w:cs="Times New Roman"/>
              </w:rPr>
            </w:pPr>
          </w:p>
          <w:p w14:paraId="3E31077E" w14:textId="411AE659" w:rsidR="00D278D3" w:rsidRPr="00DE4B61" w:rsidRDefault="00DE4B61" w:rsidP="00DE4B61">
            <w:pPr>
              <w:pStyle w:val="ListParagraph"/>
              <w:numPr>
                <w:ilvl w:val="0"/>
                <w:numId w:val="1"/>
              </w:numPr>
              <w:rPr>
                <w:rFonts w:ascii="Times New Roman" w:hAnsi="Times New Roman" w:cs="Times New Roman"/>
                <w:b w:val="0"/>
                <w:bCs/>
                <w:lang w:val="en-US"/>
              </w:rPr>
            </w:pPr>
            <w:r w:rsidRPr="00DE4B61">
              <w:rPr>
                <w:rFonts w:ascii="Times New Roman" w:hAnsi="Times New Roman" w:cs="Times New Roman"/>
                <w:b w:val="0"/>
                <w:bCs/>
                <w:sz w:val="27"/>
                <w:szCs w:val="27"/>
              </w:rPr>
              <w:t>The most interacted content by users is the homepage, specifically account registration and the introduction of Uniace. Most users spend considerable time interacting with content on the homepage, hence the highest interaction percentage (88.23%) is for the homepage.</w:t>
            </w:r>
          </w:p>
          <w:p w14:paraId="73F40433" w14:textId="77777777" w:rsidR="00DE4B61" w:rsidRPr="00DE4B61" w:rsidRDefault="00DE4B61" w:rsidP="00DE4B61">
            <w:pPr>
              <w:pStyle w:val="ListParagraph"/>
              <w:rPr>
                <w:rFonts w:ascii="Times New Roman" w:hAnsi="Times New Roman" w:cs="Times New Roman"/>
                <w:lang w:val="en-US"/>
              </w:rPr>
            </w:pPr>
          </w:p>
          <w:p w14:paraId="6D9A5079" w14:textId="69DA8FAF" w:rsidR="00D278D3" w:rsidRPr="00DE4B61" w:rsidRDefault="00D278D3" w:rsidP="00D278D3">
            <w:pPr>
              <w:ind w:left="360"/>
              <w:jc w:val="center"/>
              <w:rPr>
                <w:rFonts w:ascii="Times New Roman" w:hAnsi="Times New Roman" w:cs="Times New Roman"/>
              </w:rPr>
            </w:pPr>
            <w:r w:rsidRPr="00DE4B61">
              <w:rPr>
                <w:rFonts w:ascii="Times New Roman" w:hAnsi="Times New Roman" w:cs="Times New Roman"/>
              </w:rPr>
              <w:drawing>
                <wp:inline distT="0" distB="0" distL="0" distR="0" wp14:anchorId="00C72AE8" wp14:editId="1543B7BD">
                  <wp:extent cx="4258269" cy="2257740"/>
                  <wp:effectExtent l="0" t="0" r="9525" b="9525"/>
                  <wp:docPr id="2078485919" name="Picture 6"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85919" name="Picture 6" descr="A graph with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8269" cy="2257740"/>
                          </a:xfrm>
                          <a:prstGeom prst="rect">
                            <a:avLst/>
                          </a:prstGeom>
                        </pic:spPr>
                      </pic:pic>
                    </a:graphicData>
                  </a:graphic>
                </wp:inline>
              </w:drawing>
            </w:r>
          </w:p>
          <w:p w14:paraId="0E0094E7" w14:textId="77777777" w:rsidR="00CE433D" w:rsidRPr="00DE4B61" w:rsidRDefault="00CE433D" w:rsidP="00C13A94">
            <w:pPr>
              <w:rPr>
                <w:rFonts w:ascii="Times New Roman" w:hAnsi="Times New Roman" w:cs="Times New Roman"/>
              </w:rPr>
            </w:pPr>
          </w:p>
          <w:p w14:paraId="779D02B0" w14:textId="767AC0CE" w:rsidR="00DE4B61" w:rsidRPr="00DE4B61" w:rsidRDefault="00DE4B61" w:rsidP="00DE4B61">
            <w:pPr>
              <w:pStyle w:val="NormalWeb"/>
              <w:numPr>
                <w:ilvl w:val="0"/>
                <w:numId w:val="1"/>
              </w:numPr>
              <w:rPr>
                <w:color w:val="082A75" w:themeColor="text2"/>
                <w:sz w:val="27"/>
                <w:szCs w:val="27"/>
              </w:rPr>
            </w:pPr>
            <w:r w:rsidRPr="00DE4B61">
              <w:rPr>
                <w:color w:val="082A75" w:themeColor="text2"/>
                <w:sz w:val="27"/>
                <w:szCs w:val="27"/>
              </w:rPr>
              <w:t>Highest daily visits: 4k</w:t>
            </w:r>
          </w:p>
          <w:p w14:paraId="5D7D0383" w14:textId="4A6F322C" w:rsidR="00DE4B61" w:rsidRPr="00DE4B61" w:rsidRDefault="00DE4B61" w:rsidP="00DE4B61">
            <w:pPr>
              <w:pStyle w:val="NormalWeb"/>
              <w:numPr>
                <w:ilvl w:val="0"/>
                <w:numId w:val="1"/>
              </w:numPr>
              <w:rPr>
                <w:color w:val="082A75" w:themeColor="text2"/>
                <w:sz w:val="27"/>
                <w:szCs w:val="27"/>
              </w:rPr>
            </w:pPr>
            <w:r w:rsidRPr="00DE4B61">
              <w:rPr>
                <w:color w:val="082A75" w:themeColor="text2"/>
                <w:sz w:val="27"/>
                <w:szCs w:val="27"/>
              </w:rPr>
              <w:t>Other days' visits range: 2k – 3k</w:t>
            </w:r>
          </w:p>
          <w:p w14:paraId="1FFC8FE2" w14:textId="75766014" w:rsidR="00DE4B61" w:rsidRPr="00DE4B61" w:rsidRDefault="00DE4B61" w:rsidP="00DE4B61">
            <w:pPr>
              <w:pStyle w:val="NormalWeb"/>
              <w:numPr>
                <w:ilvl w:val="0"/>
                <w:numId w:val="1"/>
              </w:numPr>
              <w:rPr>
                <w:color w:val="082A75" w:themeColor="text2"/>
                <w:sz w:val="27"/>
                <w:szCs w:val="27"/>
              </w:rPr>
            </w:pPr>
            <w:r w:rsidRPr="00DE4B61">
              <w:rPr>
                <w:color w:val="082A75" w:themeColor="text2"/>
                <w:sz w:val="27"/>
                <w:szCs w:val="27"/>
              </w:rPr>
              <w:t>Lowest daily visits: around 300</w:t>
            </w:r>
          </w:p>
          <w:p w14:paraId="0C4143C2" w14:textId="73521A73" w:rsidR="00B80F18" w:rsidRPr="00DE4B61" w:rsidRDefault="00B80F18" w:rsidP="00DE4B61">
            <w:pPr>
              <w:rPr>
                <w:rFonts w:ascii="Times New Roman" w:hAnsi="Times New Roman" w:cs="Times New Roman"/>
                <w:lang w:val="en-US"/>
              </w:rPr>
            </w:pPr>
          </w:p>
        </w:tc>
      </w:tr>
      <w:tr w:rsidR="00DE4B61" w:rsidRPr="00DE4B61" w14:paraId="0EE1BAB1" w14:textId="77777777" w:rsidTr="00C3171F">
        <w:trPr>
          <w:trHeight w:val="5075"/>
        </w:trPr>
        <w:tc>
          <w:tcPr>
            <w:tcW w:w="10016" w:type="dxa"/>
          </w:tcPr>
          <w:p w14:paraId="6AD4E443" w14:textId="77777777" w:rsidR="00D278D3" w:rsidRPr="00DE4B61" w:rsidRDefault="00BB30F0" w:rsidP="00BB30F0">
            <w:pPr>
              <w:pStyle w:val="Heading1"/>
              <w:jc w:val="center"/>
              <w:rPr>
                <w:rFonts w:ascii="Times New Roman" w:hAnsi="Times New Roman" w:cs="Times New Roman"/>
                <w:color w:val="082A75" w:themeColor="text2"/>
                <w:lang w:val="en-US"/>
              </w:rPr>
            </w:pPr>
            <w:r w:rsidRPr="00DE4B61">
              <w:rPr>
                <w:rFonts w:ascii="Times New Roman" w:hAnsi="Times New Roman" w:cs="Times New Roman"/>
                <w:color w:val="082A75" w:themeColor="text2"/>
                <w:lang w:val="en-US"/>
              </w:rPr>
              <w:lastRenderedPageBreak/>
              <w:drawing>
                <wp:inline distT="0" distB="0" distL="0" distR="0" wp14:anchorId="4CE3F2D8" wp14:editId="18CC90B9">
                  <wp:extent cx="4829849" cy="2457793"/>
                  <wp:effectExtent l="0" t="0" r="8890" b="0"/>
                  <wp:docPr id="1335258586" name="Picture 9"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58586" name="Picture 9" descr="A pie chart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29849" cy="2457793"/>
                          </a:xfrm>
                          <a:prstGeom prst="rect">
                            <a:avLst/>
                          </a:prstGeom>
                        </pic:spPr>
                      </pic:pic>
                    </a:graphicData>
                  </a:graphic>
                </wp:inline>
              </w:drawing>
            </w:r>
          </w:p>
          <w:p w14:paraId="0B880FAB" w14:textId="77777777" w:rsidR="00DE4B61" w:rsidRPr="00DE4B61" w:rsidRDefault="00DE4B61" w:rsidP="00DE4B61">
            <w:pPr>
              <w:pStyle w:val="Heading1"/>
              <w:spacing w:line="360" w:lineRule="auto"/>
              <w:jc w:val="center"/>
              <w:rPr>
                <w:rFonts w:ascii="Times New Roman" w:hAnsi="Times New Roman" w:cs="Times New Roman"/>
                <w:color w:val="082A75" w:themeColor="text2"/>
                <w:lang w:val="en-US"/>
              </w:rPr>
            </w:pPr>
          </w:p>
          <w:p w14:paraId="473DBB0D" w14:textId="24B2FE77" w:rsidR="00DE4B61" w:rsidRPr="00DE4B61" w:rsidRDefault="00DE4B61" w:rsidP="00DE4B61">
            <w:pPr>
              <w:pStyle w:val="NormalWeb"/>
              <w:numPr>
                <w:ilvl w:val="0"/>
                <w:numId w:val="1"/>
              </w:numPr>
              <w:spacing w:line="360" w:lineRule="auto"/>
              <w:rPr>
                <w:color w:val="082A75" w:themeColor="text2"/>
                <w:sz w:val="27"/>
                <w:szCs w:val="27"/>
              </w:rPr>
            </w:pPr>
            <w:r w:rsidRPr="00DE4B61">
              <w:rPr>
                <w:color w:val="082A75" w:themeColor="text2"/>
                <w:sz w:val="27"/>
                <w:szCs w:val="27"/>
              </w:rPr>
              <w:t>52.02% of users access the website directly without any third-party search engine.</w:t>
            </w:r>
          </w:p>
          <w:p w14:paraId="263DC7A1" w14:textId="77777777" w:rsidR="00DE4B61" w:rsidRPr="00DE4B61" w:rsidRDefault="00DE4B61" w:rsidP="00DE4B61">
            <w:pPr>
              <w:numPr>
                <w:ilvl w:val="0"/>
                <w:numId w:val="1"/>
              </w:numPr>
              <w:spacing w:before="100" w:beforeAutospacing="1" w:after="100" w:afterAutospacing="1" w:line="360" w:lineRule="auto"/>
              <w:rPr>
                <w:rFonts w:ascii="Times New Roman" w:hAnsi="Times New Roman" w:cs="Times New Roman"/>
                <w:b w:val="0"/>
                <w:sz w:val="27"/>
                <w:szCs w:val="27"/>
              </w:rPr>
            </w:pPr>
            <w:r w:rsidRPr="00DE4B61">
              <w:rPr>
                <w:rFonts w:ascii="Times New Roman" w:hAnsi="Times New Roman" w:cs="Times New Roman"/>
                <w:b w:val="0"/>
                <w:sz w:val="27"/>
                <w:szCs w:val="27"/>
              </w:rPr>
              <w:t>This indicates that most users are already aware of or have used Uniace before.</w:t>
            </w:r>
          </w:p>
          <w:p w14:paraId="2B20202A" w14:textId="77777777" w:rsidR="00DE4B61" w:rsidRPr="00DE4B61" w:rsidRDefault="00DE4B61" w:rsidP="00DE4B61">
            <w:pPr>
              <w:numPr>
                <w:ilvl w:val="0"/>
                <w:numId w:val="1"/>
              </w:numPr>
              <w:spacing w:before="100" w:beforeAutospacing="1" w:after="100" w:afterAutospacing="1" w:line="360" w:lineRule="auto"/>
              <w:rPr>
                <w:rFonts w:ascii="Times New Roman" w:hAnsi="Times New Roman" w:cs="Times New Roman"/>
                <w:b w:val="0"/>
                <w:sz w:val="27"/>
                <w:szCs w:val="27"/>
              </w:rPr>
            </w:pPr>
            <w:r w:rsidRPr="00DE4B61">
              <w:rPr>
                <w:rFonts w:ascii="Times New Roman" w:hAnsi="Times New Roman" w:cs="Times New Roman"/>
                <w:b w:val="0"/>
                <w:sz w:val="27"/>
                <w:szCs w:val="27"/>
              </w:rPr>
              <w:t>Google is the most common tool users use to search for Uniace due to its wide coverage and ease of access.</w:t>
            </w:r>
          </w:p>
          <w:p w14:paraId="0A7EB956" w14:textId="77777777" w:rsidR="00DE4B61" w:rsidRPr="00DE4B61" w:rsidRDefault="00DE4B61" w:rsidP="00DE4B61">
            <w:pPr>
              <w:numPr>
                <w:ilvl w:val="0"/>
                <w:numId w:val="1"/>
              </w:numPr>
              <w:spacing w:before="100" w:beforeAutospacing="1" w:after="100" w:afterAutospacing="1" w:line="360" w:lineRule="auto"/>
              <w:rPr>
                <w:rFonts w:ascii="Times New Roman" w:hAnsi="Times New Roman" w:cs="Times New Roman"/>
                <w:b w:val="0"/>
                <w:sz w:val="27"/>
                <w:szCs w:val="27"/>
              </w:rPr>
            </w:pPr>
            <w:r w:rsidRPr="00DE4B61">
              <w:rPr>
                <w:rFonts w:ascii="Times New Roman" w:hAnsi="Times New Roman" w:cs="Times New Roman"/>
                <w:b w:val="0"/>
                <w:sz w:val="27"/>
                <w:szCs w:val="27"/>
              </w:rPr>
              <w:t>Some users know about Uniace through other channels like Facebook or Coccoc, but the number is still limited.</w:t>
            </w:r>
          </w:p>
          <w:p w14:paraId="0435B1C0" w14:textId="72D3E98D" w:rsidR="00BB30F0" w:rsidRPr="00DE4B61" w:rsidRDefault="00DE4B61" w:rsidP="00DE4B61">
            <w:pPr>
              <w:numPr>
                <w:ilvl w:val="0"/>
                <w:numId w:val="1"/>
              </w:numPr>
              <w:spacing w:before="100" w:beforeAutospacing="1" w:after="100" w:afterAutospacing="1" w:line="360" w:lineRule="auto"/>
              <w:rPr>
                <w:rFonts w:ascii="Times New Roman" w:hAnsi="Times New Roman" w:cs="Times New Roman"/>
                <w:b w:val="0"/>
                <w:sz w:val="27"/>
                <w:szCs w:val="27"/>
              </w:rPr>
            </w:pPr>
            <w:r w:rsidRPr="00DE4B61">
              <w:rPr>
                <w:rFonts w:ascii="Times New Roman" w:hAnsi="Times New Roman" w:cs="Times New Roman"/>
                <w:b w:val="0"/>
                <w:sz w:val="27"/>
                <w:szCs w:val="27"/>
              </w:rPr>
              <w:t>More effort is needed to reach users through multiple platforms.</w:t>
            </w:r>
          </w:p>
          <w:p w14:paraId="23CBBB68" w14:textId="77777777" w:rsidR="00BB30F0" w:rsidRPr="00DE4B61" w:rsidRDefault="00BB30F0" w:rsidP="00BB30F0">
            <w:pPr>
              <w:pStyle w:val="Heading1"/>
              <w:rPr>
                <w:rFonts w:ascii="Times New Roman" w:hAnsi="Times New Roman" w:cs="Times New Roman"/>
                <w:color w:val="082A75" w:themeColor="text2"/>
                <w:lang w:val="en-US"/>
              </w:rPr>
            </w:pPr>
          </w:p>
          <w:p w14:paraId="31BC1C31" w14:textId="77777777" w:rsidR="00BB30F0" w:rsidRPr="00DE4B61" w:rsidRDefault="00BB30F0" w:rsidP="00BB30F0">
            <w:pPr>
              <w:pStyle w:val="Heading1"/>
              <w:rPr>
                <w:rFonts w:ascii="Times New Roman" w:hAnsi="Times New Roman" w:cs="Times New Roman"/>
                <w:color w:val="082A75" w:themeColor="text2"/>
                <w:lang w:val="en-US"/>
              </w:rPr>
            </w:pPr>
          </w:p>
          <w:p w14:paraId="3F2B3043" w14:textId="77777777" w:rsidR="00BB30F0" w:rsidRPr="00DE4B61" w:rsidRDefault="00BB30F0" w:rsidP="00BB30F0">
            <w:pPr>
              <w:pStyle w:val="Heading1"/>
              <w:rPr>
                <w:rFonts w:ascii="Times New Roman" w:hAnsi="Times New Roman" w:cs="Times New Roman"/>
                <w:color w:val="082A75" w:themeColor="text2"/>
                <w:lang w:val="en-US"/>
              </w:rPr>
            </w:pPr>
          </w:p>
          <w:p w14:paraId="24F6CA7A" w14:textId="18A93112" w:rsidR="00BB30F0" w:rsidRPr="00DE4B61" w:rsidRDefault="00651B82" w:rsidP="00651B82">
            <w:pPr>
              <w:pStyle w:val="Heading1"/>
              <w:jc w:val="center"/>
              <w:rPr>
                <w:rFonts w:ascii="Times New Roman" w:hAnsi="Times New Roman" w:cs="Times New Roman"/>
                <w:color w:val="082A75" w:themeColor="text2"/>
                <w:lang w:val="en-US"/>
              </w:rPr>
            </w:pPr>
            <w:r w:rsidRPr="00DE4B61">
              <w:rPr>
                <w:rFonts w:ascii="Times New Roman" w:hAnsi="Times New Roman" w:cs="Times New Roman"/>
                <w:color w:val="082A75" w:themeColor="text2"/>
                <w:lang w:val="en-US"/>
              </w:rPr>
              <w:lastRenderedPageBreak/>
              <w:drawing>
                <wp:inline distT="0" distB="0" distL="0" distR="0" wp14:anchorId="2DCC4200" wp14:editId="67816287">
                  <wp:extent cx="6309360" cy="2573655"/>
                  <wp:effectExtent l="0" t="0" r="0" b="0"/>
                  <wp:docPr id="1547052727" name="Picture 1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52727" name="Picture 10" descr="A graph with blue and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09360" cy="2573655"/>
                          </a:xfrm>
                          <a:prstGeom prst="rect">
                            <a:avLst/>
                          </a:prstGeom>
                        </pic:spPr>
                      </pic:pic>
                    </a:graphicData>
                  </a:graphic>
                </wp:inline>
              </w:drawing>
            </w:r>
          </w:p>
          <w:p w14:paraId="020D3950" w14:textId="165752B9" w:rsidR="00BB30F0" w:rsidRPr="00DE4B61" w:rsidRDefault="00DE4B61" w:rsidP="00DE4B61">
            <w:pPr>
              <w:pStyle w:val="Heading1"/>
              <w:numPr>
                <w:ilvl w:val="0"/>
                <w:numId w:val="1"/>
              </w:numPr>
              <w:rPr>
                <w:rFonts w:ascii="Times New Roman" w:hAnsi="Times New Roman" w:cs="Times New Roman"/>
                <w:b w:val="0"/>
                <w:bCs/>
                <w:color w:val="082A75" w:themeColor="text2"/>
                <w:sz w:val="28"/>
                <w:szCs w:val="28"/>
                <w:lang w:val="en-US"/>
              </w:rPr>
            </w:pPr>
            <w:r w:rsidRPr="00DE4B61">
              <w:rPr>
                <w:rFonts w:ascii="Times New Roman" w:hAnsi="Times New Roman" w:cs="Times New Roman"/>
                <w:b w:val="0"/>
                <w:bCs/>
                <w:color w:val="082A75" w:themeColor="text2"/>
                <w:sz w:val="27"/>
                <w:szCs w:val="27"/>
              </w:rPr>
              <w:t>In general, the highest number of users access the website directly during the day.</w:t>
            </w:r>
          </w:p>
          <w:p w14:paraId="03BA23A9" w14:textId="1DF38CEB" w:rsidR="00651B82" w:rsidRPr="00DE4B61" w:rsidRDefault="00DE4B61" w:rsidP="00DE4B61">
            <w:pPr>
              <w:pStyle w:val="Heading1"/>
              <w:numPr>
                <w:ilvl w:val="0"/>
                <w:numId w:val="1"/>
              </w:numPr>
              <w:rPr>
                <w:rFonts w:ascii="Times New Roman" w:hAnsi="Times New Roman" w:cs="Times New Roman"/>
                <w:b w:val="0"/>
                <w:bCs/>
                <w:color w:val="082A75" w:themeColor="text2"/>
                <w:sz w:val="28"/>
                <w:szCs w:val="28"/>
                <w:lang w:val="en-US"/>
              </w:rPr>
            </w:pPr>
            <w:r w:rsidRPr="00DE4B61">
              <w:rPr>
                <w:rFonts w:ascii="Times New Roman" w:hAnsi="Times New Roman" w:cs="Times New Roman"/>
                <w:b w:val="0"/>
                <w:bCs/>
                <w:color w:val="082A75" w:themeColor="text2"/>
                <w:sz w:val="27"/>
                <w:szCs w:val="27"/>
              </w:rPr>
              <w:t>The highest number of direct website accesses occurs between 11 AM – 1 PM.</w:t>
            </w:r>
          </w:p>
          <w:p w14:paraId="3ADF1A1C" w14:textId="43EACBE8" w:rsidR="00BB30F0" w:rsidRPr="00DE4B61" w:rsidRDefault="00DE4B61" w:rsidP="00DE4B61">
            <w:pPr>
              <w:pStyle w:val="Heading1"/>
              <w:numPr>
                <w:ilvl w:val="0"/>
                <w:numId w:val="1"/>
              </w:numPr>
              <w:rPr>
                <w:rFonts w:ascii="Times New Roman" w:hAnsi="Times New Roman" w:cs="Times New Roman"/>
                <w:b w:val="0"/>
                <w:bCs/>
                <w:color w:val="082A75" w:themeColor="text2"/>
                <w:sz w:val="28"/>
                <w:szCs w:val="28"/>
                <w:lang w:val="en-US"/>
              </w:rPr>
            </w:pPr>
            <w:r w:rsidRPr="00DE4B61">
              <w:rPr>
                <w:rFonts w:ascii="Times New Roman" w:hAnsi="Times New Roman" w:cs="Times New Roman"/>
                <w:b w:val="0"/>
                <w:bCs/>
                <w:color w:val="082A75" w:themeColor="text2"/>
                <w:sz w:val="27"/>
                <w:szCs w:val="27"/>
              </w:rPr>
              <w:t>Google usage ranks second, peaking between 9 AM – 10 AM and 2 PM – 5 PM</w:t>
            </w:r>
          </w:p>
          <w:p w14:paraId="669AAA73" w14:textId="77777777" w:rsidR="00963931" w:rsidRPr="00DE4B61" w:rsidRDefault="00D45F16" w:rsidP="00D45F16">
            <w:pPr>
              <w:pStyle w:val="Heading1"/>
              <w:jc w:val="center"/>
              <w:rPr>
                <w:rFonts w:ascii="Times New Roman" w:hAnsi="Times New Roman" w:cs="Times New Roman"/>
                <w:b w:val="0"/>
                <w:bCs/>
                <w:color w:val="082A75" w:themeColor="text2"/>
                <w:sz w:val="28"/>
                <w:szCs w:val="28"/>
              </w:rPr>
            </w:pPr>
            <w:r w:rsidRPr="00DE4B61">
              <w:rPr>
                <w:rFonts w:ascii="Times New Roman" w:hAnsi="Times New Roman" w:cs="Times New Roman"/>
                <w:b w:val="0"/>
                <w:bCs/>
                <w:color w:val="082A75" w:themeColor="text2"/>
                <w:sz w:val="28"/>
                <w:szCs w:val="28"/>
                <w:lang w:val="en-US"/>
              </w:rPr>
              <w:drawing>
                <wp:inline distT="0" distB="0" distL="0" distR="0" wp14:anchorId="3FED9087" wp14:editId="7FC3E5D2">
                  <wp:extent cx="3067478" cy="2448267"/>
                  <wp:effectExtent l="0" t="0" r="0" b="9525"/>
                  <wp:docPr id="460877803" name="Picture 11" descr="A pie chart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7803" name="Picture 11" descr="A pie chart with numbers and a few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67478" cy="2448267"/>
                          </a:xfrm>
                          <a:prstGeom prst="rect">
                            <a:avLst/>
                          </a:prstGeom>
                        </pic:spPr>
                      </pic:pic>
                    </a:graphicData>
                  </a:graphic>
                </wp:inline>
              </w:drawing>
            </w:r>
          </w:p>
          <w:p w14:paraId="1A86FD30" w14:textId="20C2CD59" w:rsidR="00206327" w:rsidRPr="00DE4B61" w:rsidRDefault="00DE4B61" w:rsidP="00DE4B61">
            <w:pPr>
              <w:pStyle w:val="Heading1"/>
              <w:numPr>
                <w:ilvl w:val="0"/>
                <w:numId w:val="1"/>
              </w:numPr>
              <w:rPr>
                <w:rFonts w:ascii="Times New Roman" w:hAnsi="Times New Roman" w:cs="Times New Roman"/>
                <w:b w:val="0"/>
                <w:bCs/>
                <w:color w:val="082A75" w:themeColor="text2"/>
                <w:sz w:val="28"/>
                <w:szCs w:val="28"/>
              </w:rPr>
            </w:pPr>
            <w:r w:rsidRPr="00DE4B61">
              <w:rPr>
                <w:rFonts w:ascii="Times New Roman" w:hAnsi="Times New Roman" w:cs="Times New Roman"/>
                <w:b w:val="0"/>
                <w:bCs/>
                <w:color w:val="082A75" w:themeColor="text2"/>
                <w:sz w:val="27"/>
                <w:szCs w:val="27"/>
              </w:rPr>
              <w:t>Most users (59.74%) do not register an email when using the Uniace homepage.</w:t>
            </w:r>
          </w:p>
          <w:p w14:paraId="4682D05D" w14:textId="3C4D05C6" w:rsidR="009D0A7D" w:rsidRPr="00DE4B61" w:rsidRDefault="00DE4B61" w:rsidP="00A2171F">
            <w:pPr>
              <w:pStyle w:val="Heading1"/>
              <w:numPr>
                <w:ilvl w:val="0"/>
                <w:numId w:val="1"/>
              </w:numPr>
              <w:rPr>
                <w:rFonts w:ascii="Times New Roman" w:hAnsi="Times New Roman" w:cs="Times New Roman"/>
                <w:b w:val="0"/>
                <w:bCs/>
                <w:color w:val="082A75" w:themeColor="text2"/>
                <w:sz w:val="28"/>
                <w:szCs w:val="28"/>
              </w:rPr>
            </w:pPr>
            <w:r w:rsidRPr="00DE4B61">
              <w:rPr>
                <w:rFonts w:ascii="Times New Roman" w:hAnsi="Times New Roman" w:cs="Times New Roman"/>
                <w:b w:val="0"/>
                <w:bCs/>
                <w:color w:val="082A75" w:themeColor="text2"/>
                <w:sz w:val="27"/>
                <w:szCs w:val="27"/>
              </w:rPr>
              <w:t>A significant portion of users registers with a normal email, while only a small fraction uses educational (.edu) or work emails (.outlook) to register.</w:t>
            </w:r>
          </w:p>
          <w:p w14:paraId="5567EC51" w14:textId="0C4BF433" w:rsidR="009D0A7D" w:rsidRPr="00DE4B61" w:rsidRDefault="009D0A7D" w:rsidP="009D0A7D">
            <w:pPr>
              <w:pStyle w:val="Heading1"/>
              <w:rPr>
                <w:rFonts w:ascii="Times New Roman" w:hAnsi="Times New Roman" w:cs="Times New Roman"/>
                <w:b w:val="0"/>
                <w:bCs/>
                <w:color w:val="082A75" w:themeColor="text2"/>
                <w:sz w:val="28"/>
                <w:szCs w:val="28"/>
              </w:rPr>
            </w:pPr>
            <w:r w:rsidRPr="00DE4B61">
              <w:rPr>
                <w:rFonts w:ascii="Times New Roman" w:hAnsi="Times New Roman" w:cs="Times New Roman"/>
                <w:b w:val="0"/>
                <w:bCs/>
                <w:color w:val="082A75" w:themeColor="text2"/>
                <w:sz w:val="28"/>
                <w:szCs w:val="28"/>
              </w:rPr>
              <w:lastRenderedPageBreak/>
              <w:drawing>
                <wp:inline distT="0" distB="0" distL="0" distR="0" wp14:anchorId="58E3FFE6" wp14:editId="5E2531B3">
                  <wp:extent cx="6309360" cy="3430270"/>
                  <wp:effectExtent l="0" t="0" r="0" b="0"/>
                  <wp:docPr id="280662341"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62341" name="Picture 12" descr="A graph of a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09360" cy="3430270"/>
                          </a:xfrm>
                          <a:prstGeom prst="rect">
                            <a:avLst/>
                          </a:prstGeom>
                        </pic:spPr>
                      </pic:pic>
                    </a:graphicData>
                  </a:graphic>
                </wp:inline>
              </w:drawing>
            </w:r>
          </w:p>
        </w:tc>
      </w:tr>
      <w:tr w:rsidR="00DE4B61" w:rsidRPr="00DE4B61" w14:paraId="047FE67A" w14:textId="77777777" w:rsidTr="00C3171F">
        <w:trPr>
          <w:trHeight w:val="5075"/>
        </w:trPr>
        <w:tc>
          <w:tcPr>
            <w:tcW w:w="10016" w:type="dxa"/>
          </w:tcPr>
          <w:p w14:paraId="3683999E" w14:textId="1370655C" w:rsidR="004533AD" w:rsidRPr="00DE4B61" w:rsidRDefault="00DE4B61" w:rsidP="004533AD">
            <w:pPr>
              <w:pStyle w:val="ListParagraph"/>
              <w:numPr>
                <w:ilvl w:val="0"/>
                <w:numId w:val="1"/>
              </w:numPr>
              <w:spacing w:before="120" w:line="312" w:lineRule="auto"/>
              <w:rPr>
                <w:rFonts w:ascii="Times New Roman" w:hAnsi="Times New Roman" w:cs="Times New Roman"/>
                <w:b w:val="0"/>
                <w:bCs/>
              </w:rPr>
            </w:pPr>
            <w:r w:rsidRPr="00DE4B61">
              <w:rPr>
                <w:rFonts w:ascii="Times New Roman" w:hAnsi="Times New Roman" w:cs="Times New Roman"/>
                <w:b w:val="0"/>
                <w:bCs/>
                <w:sz w:val="27"/>
                <w:szCs w:val="27"/>
              </w:rPr>
              <w:lastRenderedPageBreak/>
              <w:t>Users without registration access most from 9 AM - 11 AM, 2 PM - 4 PM, and especially during the rest period from 10 PM - 11 PM.</w:t>
            </w:r>
          </w:p>
          <w:p w14:paraId="71A9198A" w14:textId="0079F8E5" w:rsidR="004533AD" w:rsidRPr="00DE4B61" w:rsidRDefault="00DE4B61" w:rsidP="004533AD">
            <w:pPr>
              <w:pStyle w:val="ListParagraph"/>
              <w:numPr>
                <w:ilvl w:val="0"/>
                <w:numId w:val="1"/>
              </w:numPr>
              <w:spacing w:before="120" w:line="312" w:lineRule="auto"/>
              <w:rPr>
                <w:rFonts w:ascii="Times New Roman" w:hAnsi="Times New Roman" w:cs="Times New Roman"/>
                <w:b w:val="0"/>
                <w:bCs/>
              </w:rPr>
            </w:pPr>
            <w:r w:rsidRPr="00DE4B61">
              <w:rPr>
                <w:rFonts w:ascii="Times New Roman" w:hAnsi="Times New Roman" w:cs="Times New Roman"/>
                <w:b w:val="0"/>
                <w:bCs/>
                <w:sz w:val="27"/>
                <w:szCs w:val="27"/>
              </w:rPr>
              <w:t>12 PM is the peak access time for Normal, Student, and Work users - a lunch break where users might be browsing through network posts.</w:t>
            </w:r>
          </w:p>
          <w:p w14:paraId="5E602911" w14:textId="2DAA2236" w:rsidR="00DE4B61" w:rsidRPr="00DE4B61" w:rsidRDefault="00DE4B61" w:rsidP="004533AD">
            <w:pPr>
              <w:pStyle w:val="ListParagraph"/>
              <w:numPr>
                <w:ilvl w:val="0"/>
                <w:numId w:val="1"/>
              </w:numPr>
              <w:spacing w:before="120" w:line="312" w:lineRule="auto"/>
              <w:rPr>
                <w:rFonts w:ascii="Times New Roman" w:hAnsi="Times New Roman" w:cs="Times New Roman"/>
                <w:b w:val="0"/>
                <w:bCs/>
              </w:rPr>
            </w:pPr>
            <w:r w:rsidRPr="00DE4B61">
              <w:rPr>
                <w:rFonts w:ascii="Times New Roman" w:hAnsi="Times New Roman" w:cs="Times New Roman"/>
                <w:b w:val="0"/>
                <w:bCs/>
                <w:sz w:val="27"/>
                <w:szCs w:val="27"/>
              </w:rPr>
              <w:t>The chart shows that Normal and Work users have similar access times, suggesting that many Normal email users may also be office workers.</w:t>
            </w:r>
          </w:p>
          <w:p w14:paraId="15CD6A9E" w14:textId="47D9840D" w:rsidR="00C3171F" w:rsidRPr="00DE4B61" w:rsidRDefault="00DE4B61" w:rsidP="00DE4B61">
            <w:pPr>
              <w:pStyle w:val="ListParagraph"/>
              <w:numPr>
                <w:ilvl w:val="0"/>
                <w:numId w:val="1"/>
              </w:numPr>
              <w:spacing w:before="120" w:line="312" w:lineRule="auto"/>
              <w:rPr>
                <w:rFonts w:ascii="Times New Roman" w:hAnsi="Times New Roman" w:cs="Times New Roman"/>
                <w:b w:val="0"/>
                <w:bCs/>
              </w:rPr>
            </w:pPr>
            <w:r w:rsidRPr="00DE4B61">
              <w:rPr>
                <w:rFonts w:ascii="Times New Roman" w:hAnsi="Times New Roman" w:cs="Times New Roman"/>
                <w:b w:val="0"/>
                <w:bCs/>
                <w:sz w:val="27"/>
                <w:szCs w:val="27"/>
              </w:rPr>
              <w:t>Compared to the Search Engine chart, non-registered users use Google to find the website, whereas other groups tend to access the website directly without third-party intermediaries.</w:t>
            </w:r>
          </w:p>
        </w:tc>
      </w:tr>
      <w:tr w:rsidR="00C3171F" w:rsidRPr="00DE4B61" w14:paraId="02BDC2EF" w14:textId="77777777" w:rsidTr="00C3171F">
        <w:trPr>
          <w:trHeight w:val="5075"/>
        </w:trPr>
        <w:tc>
          <w:tcPr>
            <w:tcW w:w="10016" w:type="dxa"/>
          </w:tcPr>
          <w:p w14:paraId="78EBA249" w14:textId="7B8D0EF1" w:rsidR="00C3171F" w:rsidRPr="00DE4B61" w:rsidRDefault="00C3171F" w:rsidP="00340160">
            <w:pPr>
              <w:pStyle w:val="Heading1"/>
              <w:rPr>
                <w:rFonts w:ascii="Times New Roman" w:hAnsi="Times New Roman" w:cs="Times New Roman"/>
                <w:color w:val="082A75" w:themeColor="text2"/>
              </w:rPr>
            </w:pPr>
          </w:p>
        </w:tc>
      </w:tr>
    </w:tbl>
    <w:p w14:paraId="7A082F03" w14:textId="3F671C2A" w:rsidR="0087605E" w:rsidRPr="00DE4B61" w:rsidRDefault="0087605E" w:rsidP="00DF027C">
      <w:pPr>
        <w:rPr>
          <w:rFonts w:ascii="Times New Roman" w:hAnsi="Times New Roman" w:cs="Times New Roman"/>
        </w:rPr>
      </w:pPr>
    </w:p>
    <w:sectPr w:rsidR="0087605E" w:rsidRPr="00DE4B61"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2908" w14:textId="77777777" w:rsidR="0036029F" w:rsidRPr="000E50F8" w:rsidRDefault="0036029F">
      <w:r w:rsidRPr="000E50F8">
        <w:separator/>
      </w:r>
    </w:p>
    <w:p w14:paraId="66F8E588" w14:textId="77777777" w:rsidR="0036029F" w:rsidRPr="000E50F8" w:rsidRDefault="0036029F"/>
  </w:endnote>
  <w:endnote w:type="continuationSeparator" w:id="0">
    <w:p w14:paraId="5B6FF2A9" w14:textId="77777777" w:rsidR="0036029F" w:rsidRPr="000E50F8" w:rsidRDefault="0036029F">
      <w:r w:rsidRPr="000E50F8">
        <w:continuationSeparator/>
      </w:r>
    </w:p>
    <w:p w14:paraId="70BD1B47" w14:textId="77777777" w:rsidR="0036029F" w:rsidRPr="000E50F8" w:rsidRDefault="00360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Content>
      <w:p w14:paraId="4DB8252E" w14:textId="77777777" w:rsidR="00DF027C" w:rsidRPr="000E50F8" w:rsidRDefault="00DF027C">
        <w:pPr>
          <w:pStyle w:val="Footer"/>
          <w:jc w:val="center"/>
        </w:pPr>
        <w:r w:rsidRPr="000E50F8">
          <w:fldChar w:fldCharType="begin"/>
        </w:r>
        <w:r w:rsidRPr="000E50F8">
          <w:instrText xml:space="preserve"> PAGE   \* MERGEFORMAT </w:instrText>
        </w:r>
        <w:r w:rsidRPr="000E50F8">
          <w:fldChar w:fldCharType="separate"/>
        </w:r>
        <w:r w:rsidR="006E5716" w:rsidRPr="000E50F8">
          <w:t>1</w:t>
        </w:r>
        <w:r w:rsidRPr="000E50F8">
          <w:fldChar w:fldCharType="end"/>
        </w:r>
      </w:p>
    </w:sdtContent>
  </w:sdt>
  <w:p w14:paraId="2C773A57" w14:textId="77777777" w:rsidR="00DF027C" w:rsidRPr="000E50F8"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477DC" w14:textId="77777777" w:rsidR="0036029F" w:rsidRPr="000E50F8" w:rsidRDefault="0036029F">
      <w:r w:rsidRPr="000E50F8">
        <w:separator/>
      </w:r>
    </w:p>
    <w:p w14:paraId="3996FEFA" w14:textId="77777777" w:rsidR="0036029F" w:rsidRPr="000E50F8" w:rsidRDefault="0036029F"/>
  </w:footnote>
  <w:footnote w:type="continuationSeparator" w:id="0">
    <w:p w14:paraId="272CE565" w14:textId="77777777" w:rsidR="0036029F" w:rsidRPr="000E50F8" w:rsidRDefault="0036029F">
      <w:r w:rsidRPr="000E50F8">
        <w:continuationSeparator/>
      </w:r>
    </w:p>
    <w:p w14:paraId="00692A8A" w14:textId="77777777" w:rsidR="0036029F" w:rsidRPr="000E50F8" w:rsidRDefault="003602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RPr="000E50F8" w14:paraId="64790120" w14:textId="77777777" w:rsidTr="00D077E9">
      <w:trPr>
        <w:trHeight w:val="978"/>
      </w:trPr>
      <w:tc>
        <w:tcPr>
          <w:tcW w:w="9990" w:type="dxa"/>
          <w:tcBorders>
            <w:top w:val="nil"/>
            <w:left w:val="nil"/>
            <w:bottom w:val="single" w:sz="36" w:space="0" w:color="34ABA2" w:themeColor="accent3"/>
            <w:right w:val="nil"/>
          </w:tcBorders>
        </w:tcPr>
        <w:p w14:paraId="36909A37" w14:textId="77777777" w:rsidR="00D077E9" w:rsidRPr="000E50F8" w:rsidRDefault="00D077E9">
          <w:pPr>
            <w:pStyle w:val="Header"/>
          </w:pPr>
        </w:p>
      </w:tc>
    </w:tr>
  </w:tbl>
  <w:p w14:paraId="112D1DF7" w14:textId="77777777" w:rsidR="00D077E9" w:rsidRPr="000E50F8"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F25"/>
    <w:multiLevelType w:val="hybridMultilevel"/>
    <w:tmpl w:val="D7E872F2"/>
    <w:lvl w:ilvl="0" w:tplc="9212533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E927B9"/>
    <w:multiLevelType w:val="hybridMultilevel"/>
    <w:tmpl w:val="1BD88476"/>
    <w:lvl w:ilvl="0" w:tplc="15D87766">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50A25"/>
    <w:multiLevelType w:val="multilevel"/>
    <w:tmpl w:val="BB2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B7F10"/>
    <w:multiLevelType w:val="hybridMultilevel"/>
    <w:tmpl w:val="8B84C0F4"/>
    <w:lvl w:ilvl="0" w:tplc="CF72F506">
      <w:numFmt w:val="bullet"/>
      <w:lvlText w:val="-"/>
      <w:lvlJc w:val="left"/>
      <w:pPr>
        <w:ind w:left="720" w:hanging="360"/>
      </w:pPr>
      <w:rPr>
        <w:rFonts w:ascii="Times New Roman" w:eastAsiaTheme="minorEastAsia" w:hAnsi="Times New Roman" w:cs="Times New Roman" w:hint="default"/>
        <w:color w:val="082A7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971605">
    <w:abstractNumId w:val="3"/>
  </w:num>
  <w:num w:numId="2" w16cid:durableId="529535617">
    <w:abstractNumId w:val="1"/>
  </w:num>
  <w:num w:numId="3" w16cid:durableId="720639469">
    <w:abstractNumId w:val="0"/>
  </w:num>
  <w:num w:numId="4" w16cid:durableId="1192569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F8"/>
    <w:rsid w:val="00007AFF"/>
    <w:rsid w:val="0002482E"/>
    <w:rsid w:val="00044A95"/>
    <w:rsid w:val="00050324"/>
    <w:rsid w:val="00081484"/>
    <w:rsid w:val="000A0150"/>
    <w:rsid w:val="000A0B2E"/>
    <w:rsid w:val="000E50F8"/>
    <w:rsid w:val="000E63C9"/>
    <w:rsid w:val="001128E0"/>
    <w:rsid w:val="00130E9D"/>
    <w:rsid w:val="00150A6D"/>
    <w:rsid w:val="00166133"/>
    <w:rsid w:val="00185B35"/>
    <w:rsid w:val="001913B8"/>
    <w:rsid w:val="001A1BC5"/>
    <w:rsid w:val="001F2BC8"/>
    <w:rsid w:val="001F5F6B"/>
    <w:rsid w:val="00206327"/>
    <w:rsid w:val="00243EBC"/>
    <w:rsid w:val="00246A35"/>
    <w:rsid w:val="0025157D"/>
    <w:rsid w:val="00281A24"/>
    <w:rsid w:val="00284348"/>
    <w:rsid w:val="002A2989"/>
    <w:rsid w:val="002E63FE"/>
    <w:rsid w:val="002F51F5"/>
    <w:rsid w:val="00300E41"/>
    <w:rsid w:val="00312137"/>
    <w:rsid w:val="00330359"/>
    <w:rsid w:val="0033762F"/>
    <w:rsid w:val="00340160"/>
    <w:rsid w:val="0036029F"/>
    <w:rsid w:val="003660BF"/>
    <w:rsid w:val="00366C7E"/>
    <w:rsid w:val="00384EA3"/>
    <w:rsid w:val="003A39A1"/>
    <w:rsid w:val="003C2191"/>
    <w:rsid w:val="003C755D"/>
    <w:rsid w:val="003D3863"/>
    <w:rsid w:val="004110DE"/>
    <w:rsid w:val="0044085A"/>
    <w:rsid w:val="004533AD"/>
    <w:rsid w:val="00466569"/>
    <w:rsid w:val="00486FD6"/>
    <w:rsid w:val="00494047"/>
    <w:rsid w:val="004B21A5"/>
    <w:rsid w:val="005037F0"/>
    <w:rsid w:val="00516A86"/>
    <w:rsid w:val="005275F6"/>
    <w:rsid w:val="00572102"/>
    <w:rsid w:val="005F1BB0"/>
    <w:rsid w:val="00607EDF"/>
    <w:rsid w:val="00651B82"/>
    <w:rsid w:val="00656C4D"/>
    <w:rsid w:val="00663413"/>
    <w:rsid w:val="006E5716"/>
    <w:rsid w:val="007302B3"/>
    <w:rsid w:val="00730733"/>
    <w:rsid w:val="00730E3A"/>
    <w:rsid w:val="00736AAF"/>
    <w:rsid w:val="00751290"/>
    <w:rsid w:val="00765B2A"/>
    <w:rsid w:val="00783A34"/>
    <w:rsid w:val="007C5F20"/>
    <w:rsid w:val="007C6B52"/>
    <w:rsid w:val="007D16C5"/>
    <w:rsid w:val="007E2F54"/>
    <w:rsid w:val="00841570"/>
    <w:rsid w:val="00862FE4"/>
    <w:rsid w:val="0086389A"/>
    <w:rsid w:val="0087605E"/>
    <w:rsid w:val="008B1FEE"/>
    <w:rsid w:val="00903C32"/>
    <w:rsid w:val="0091447A"/>
    <w:rsid w:val="00916B16"/>
    <w:rsid w:val="009173B9"/>
    <w:rsid w:val="0093335D"/>
    <w:rsid w:val="0093613E"/>
    <w:rsid w:val="00943026"/>
    <w:rsid w:val="00963931"/>
    <w:rsid w:val="00966B81"/>
    <w:rsid w:val="009A14FD"/>
    <w:rsid w:val="009C7720"/>
    <w:rsid w:val="009D0A7D"/>
    <w:rsid w:val="009E6651"/>
    <w:rsid w:val="009F73D6"/>
    <w:rsid w:val="00A23AFA"/>
    <w:rsid w:val="00A2790A"/>
    <w:rsid w:val="00A31B3E"/>
    <w:rsid w:val="00A532F3"/>
    <w:rsid w:val="00A8489E"/>
    <w:rsid w:val="00AC29F3"/>
    <w:rsid w:val="00AC7D6F"/>
    <w:rsid w:val="00AD7C53"/>
    <w:rsid w:val="00B231E5"/>
    <w:rsid w:val="00B730FD"/>
    <w:rsid w:val="00B80F18"/>
    <w:rsid w:val="00B91482"/>
    <w:rsid w:val="00BB30F0"/>
    <w:rsid w:val="00C02B87"/>
    <w:rsid w:val="00C04E90"/>
    <w:rsid w:val="00C13A94"/>
    <w:rsid w:val="00C27911"/>
    <w:rsid w:val="00C3171F"/>
    <w:rsid w:val="00C4086D"/>
    <w:rsid w:val="00C47BC9"/>
    <w:rsid w:val="00C52528"/>
    <w:rsid w:val="00C74E68"/>
    <w:rsid w:val="00CA1896"/>
    <w:rsid w:val="00CB5B28"/>
    <w:rsid w:val="00CB6009"/>
    <w:rsid w:val="00CE433D"/>
    <w:rsid w:val="00CF5371"/>
    <w:rsid w:val="00CF5D5B"/>
    <w:rsid w:val="00D0323A"/>
    <w:rsid w:val="00D0559F"/>
    <w:rsid w:val="00D077E9"/>
    <w:rsid w:val="00D26582"/>
    <w:rsid w:val="00D278D3"/>
    <w:rsid w:val="00D42CB7"/>
    <w:rsid w:val="00D45F16"/>
    <w:rsid w:val="00D5413D"/>
    <w:rsid w:val="00D570A9"/>
    <w:rsid w:val="00D632F0"/>
    <w:rsid w:val="00D70D02"/>
    <w:rsid w:val="00D770C7"/>
    <w:rsid w:val="00D77C35"/>
    <w:rsid w:val="00D86945"/>
    <w:rsid w:val="00D90290"/>
    <w:rsid w:val="00DD152F"/>
    <w:rsid w:val="00DE213F"/>
    <w:rsid w:val="00DE4B61"/>
    <w:rsid w:val="00DF027C"/>
    <w:rsid w:val="00E00A32"/>
    <w:rsid w:val="00E02B67"/>
    <w:rsid w:val="00E15EFD"/>
    <w:rsid w:val="00E22ACD"/>
    <w:rsid w:val="00E620B0"/>
    <w:rsid w:val="00E81B40"/>
    <w:rsid w:val="00ED7E7E"/>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48E83"/>
  <w15:docId w15:val="{30CC60D0-6570-44C8-B6D9-2A4A4A6A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noProof/>
      <w:color w:val="082A75" w:themeColor="text2"/>
      <w:sz w:val="28"/>
      <w:szCs w:val="22"/>
      <w:lang w:val="vi-VN"/>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0E50F8"/>
    <w:pPr>
      <w:ind w:left="720"/>
      <w:contextualSpacing/>
    </w:pPr>
  </w:style>
  <w:style w:type="paragraph" w:styleId="NormalWeb">
    <w:name w:val="Normal (Web)"/>
    <w:basedOn w:val="Normal"/>
    <w:uiPriority w:val="99"/>
    <w:semiHidden/>
    <w:unhideWhenUsed/>
    <w:rsid w:val="00DE4B61"/>
    <w:pPr>
      <w:spacing w:before="100" w:beforeAutospacing="1" w:after="100" w:afterAutospacing="1" w:line="240" w:lineRule="auto"/>
    </w:pPr>
    <w:rPr>
      <w:rFonts w:ascii="Times New Roman" w:eastAsia="Times New Roman" w:hAnsi="Times New Roman" w:cs="Times New Roman"/>
      <w:b w:val="0"/>
      <w:noProof w:val="0"/>
      <w:color w:val="auto"/>
      <w:sz w:val="24"/>
      <w:szCs w:val="24"/>
      <w:lang w:val="en-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575">
      <w:bodyDiv w:val="1"/>
      <w:marLeft w:val="0"/>
      <w:marRight w:val="0"/>
      <w:marTop w:val="0"/>
      <w:marBottom w:val="0"/>
      <w:divBdr>
        <w:top w:val="none" w:sz="0" w:space="0" w:color="auto"/>
        <w:left w:val="none" w:sz="0" w:space="0" w:color="auto"/>
        <w:bottom w:val="none" w:sz="0" w:space="0" w:color="auto"/>
        <w:right w:val="none" w:sz="0" w:space="0" w:color="auto"/>
      </w:divBdr>
    </w:div>
    <w:div w:id="269944914">
      <w:bodyDiv w:val="1"/>
      <w:marLeft w:val="0"/>
      <w:marRight w:val="0"/>
      <w:marTop w:val="0"/>
      <w:marBottom w:val="0"/>
      <w:divBdr>
        <w:top w:val="none" w:sz="0" w:space="0" w:color="auto"/>
        <w:left w:val="none" w:sz="0" w:space="0" w:color="auto"/>
        <w:bottom w:val="none" w:sz="0" w:space="0" w:color="auto"/>
        <w:right w:val="none" w:sz="0" w:space="0" w:color="auto"/>
      </w:divBdr>
    </w:div>
    <w:div w:id="322975384">
      <w:bodyDiv w:val="1"/>
      <w:marLeft w:val="0"/>
      <w:marRight w:val="0"/>
      <w:marTop w:val="0"/>
      <w:marBottom w:val="0"/>
      <w:divBdr>
        <w:top w:val="none" w:sz="0" w:space="0" w:color="auto"/>
        <w:left w:val="none" w:sz="0" w:space="0" w:color="auto"/>
        <w:bottom w:val="none" w:sz="0" w:space="0" w:color="auto"/>
        <w:right w:val="none" w:sz="0" w:space="0" w:color="auto"/>
      </w:divBdr>
    </w:div>
    <w:div w:id="739791335">
      <w:bodyDiv w:val="1"/>
      <w:marLeft w:val="0"/>
      <w:marRight w:val="0"/>
      <w:marTop w:val="0"/>
      <w:marBottom w:val="0"/>
      <w:divBdr>
        <w:top w:val="none" w:sz="0" w:space="0" w:color="auto"/>
        <w:left w:val="none" w:sz="0" w:space="0" w:color="auto"/>
        <w:bottom w:val="none" w:sz="0" w:space="0" w:color="auto"/>
        <w:right w:val="none" w:sz="0" w:space="0" w:color="auto"/>
      </w:divBdr>
    </w:div>
    <w:div w:id="1281256566">
      <w:bodyDiv w:val="1"/>
      <w:marLeft w:val="0"/>
      <w:marRight w:val="0"/>
      <w:marTop w:val="0"/>
      <w:marBottom w:val="0"/>
      <w:divBdr>
        <w:top w:val="none" w:sz="0" w:space="0" w:color="auto"/>
        <w:left w:val="none" w:sz="0" w:space="0" w:color="auto"/>
        <w:bottom w:val="none" w:sz="0" w:space="0" w:color="auto"/>
        <w:right w:val="none" w:sz="0" w:space="0" w:color="auto"/>
      </w:divBdr>
    </w:div>
    <w:div w:id="1539049489">
      <w:bodyDiv w:val="1"/>
      <w:marLeft w:val="0"/>
      <w:marRight w:val="0"/>
      <w:marTop w:val="0"/>
      <w:marBottom w:val="0"/>
      <w:divBdr>
        <w:top w:val="none" w:sz="0" w:space="0" w:color="auto"/>
        <w:left w:val="none" w:sz="0" w:space="0" w:color="auto"/>
        <w:bottom w:val="none" w:sz="0" w:space="0" w:color="auto"/>
        <w:right w:val="none" w:sz="0" w:space="0" w:color="auto"/>
      </w:divBdr>
    </w:div>
    <w:div w:id="1555238245">
      <w:bodyDiv w:val="1"/>
      <w:marLeft w:val="0"/>
      <w:marRight w:val="0"/>
      <w:marTop w:val="0"/>
      <w:marBottom w:val="0"/>
      <w:divBdr>
        <w:top w:val="none" w:sz="0" w:space="0" w:color="auto"/>
        <w:left w:val="none" w:sz="0" w:space="0" w:color="auto"/>
        <w:bottom w:val="none" w:sz="0" w:space="0" w:color="auto"/>
        <w:right w:val="none" w:sz="0" w:space="0" w:color="auto"/>
      </w:divBdr>
    </w:div>
    <w:div w:id="1845128828">
      <w:bodyDiv w:val="1"/>
      <w:marLeft w:val="0"/>
      <w:marRight w:val="0"/>
      <w:marTop w:val="0"/>
      <w:marBottom w:val="0"/>
      <w:divBdr>
        <w:top w:val="none" w:sz="0" w:space="0" w:color="auto"/>
        <w:left w:val="none" w:sz="0" w:space="0" w:color="auto"/>
        <w:bottom w:val="none" w:sz="0" w:space="0" w:color="auto"/>
        <w:right w:val="none" w:sz="0" w:space="0" w:color="auto"/>
      </w:divBdr>
    </w:div>
    <w:div w:id="2072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vi\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112CCA17574C60AF1D517561BE8CD1"/>
        <w:category>
          <w:name w:val="General"/>
          <w:gallery w:val="placeholder"/>
        </w:category>
        <w:types>
          <w:type w:val="bbPlcHdr"/>
        </w:types>
        <w:behaviors>
          <w:behavior w:val="content"/>
        </w:behaviors>
        <w:guid w:val="{EEF079EA-1628-48B0-9B7C-08A722A06852}"/>
      </w:docPartPr>
      <w:docPartBody>
        <w:p w:rsidR="0001593C" w:rsidRDefault="0001593C">
          <w:pPr>
            <w:pStyle w:val="5D112CCA17574C60AF1D517561BE8CD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17</w:t>
          </w:r>
          <w:r w:rsidRPr="00D86945">
            <w:rPr>
              <w:rStyle w:val="SubtitleChar"/>
              <w:b/>
            </w:rPr>
            <w:fldChar w:fldCharType="end"/>
          </w:r>
        </w:p>
      </w:docPartBody>
    </w:docPart>
    <w:docPart>
      <w:docPartPr>
        <w:name w:val="B3AC4C18BEA24216B0AF88FCE2D169E2"/>
        <w:category>
          <w:name w:val="General"/>
          <w:gallery w:val="placeholder"/>
        </w:category>
        <w:types>
          <w:type w:val="bbPlcHdr"/>
        </w:types>
        <w:behaviors>
          <w:behavior w:val="content"/>
        </w:behaviors>
        <w:guid w:val="{F103E6E7-A0FA-4D7F-BF40-2C5704E274EF}"/>
      </w:docPartPr>
      <w:docPartBody>
        <w:p w:rsidR="0001593C" w:rsidRDefault="0001593C">
          <w:pPr>
            <w:pStyle w:val="B3AC4C18BEA24216B0AF88FCE2D169E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3C"/>
    <w:rsid w:val="0001593C"/>
    <w:rsid w:val="001913B8"/>
    <w:rsid w:val="00296DCB"/>
    <w:rsid w:val="003C755D"/>
    <w:rsid w:val="00607EDF"/>
    <w:rsid w:val="00914A7A"/>
    <w:rsid w:val="00B6511B"/>
    <w:rsid w:val="00D26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14:ligatures w14:val="none"/>
    </w:rPr>
  </w:style>
  <w:style w:type="paragraph" w:customStyle="1" w:styleId="5D112CCA17574C60AF1D517561BE8CD1">
    <w:name w:val="5D112CCA17574C60AF1D517561BE8CD1"/>
  </w:style>
  <w:style w:type="paragraph" w:customStyle="1" w:styleId="B3AC4C18BEA24216B0AF88FCE2D169E2">
    <w:name w:val="B3AC4C18BEA24216B0AF88FCE2D16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Hoa Ly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C:\Users\hoavi\AppData\Roaming\Microsoft\Templates\Metro report.dotx</Template>
  <TotalTime>114</TotalTime>
  <Pages>9</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 Ly</dc:creator>
  <cp:keywords/>
  <cp:lastModifiedBy>Ly, Hoa</cp:lastModifiedBy>
  <cp:revision>50</cp:revision>
  <cp:lastPrinted>2006-08-01T17:47:00Z</cp:lastPrinted>
  <dcterms:created xsi:type="dcterms:W3CDTF">2024-05-18T00:20:00Z</dcterms:created>
  <dcterms:modified xsi:type="dcterms:W3CDTF">2024-06-03T01:30:00Z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