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Grupo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Cenário do “ChameTaxi”: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Usuário iniciara o aplicativo, onde demonstra a tela de LOGIN, caso tenha cadastro o usuário será encaminhado para selecionar o tipo do veiculo, caso não tenha o usuário é levado até a tela de cadastro, a tela de Cadastra o usuário terá que descrever seus dados pessoais como:  Nome, endereço e CPF juntamente declarando login e a senha   repetir os dados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Após a realização do cadastro, o usuário poderá selecionar o tipo de veículo, que no caso seria o Táxi ou Moto Táxi, assim que selecionar o veículo, na mesma tela o usuário terá de colocar onde está, e o seu destino.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tela de pagamento, será mostrado a opção de pagamento, caso seja pago no cartão de crédito ou débito, o usuário deverá inserir os dados do cartão, e confirmar o pagamento, caso seja dinheiro o Taxista deverá informar a central, que por lá irá finalizar o pagamento. 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