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B3D9" w14:textId="139DA101" w:rsidR="007C2A19" w:rsidRDefault="009E4E7D" w:rsidP="009E4E7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1</w:t>
      </w:r>
    </w:p>
    <w:p w14:paraId="04240B78" w14:textId="7AD6C41F" w:rsidR="009E4E7D" w:rsidRDefault="009E4E7D" w:rsidP="009E4E7D">
      <w:pPr>
        <w:ind w:left="360"/>
        <w:rPr>
          <w:rFonts w:ascii="Noto Sans" w:hAnsi="Noto Sans" w:cs="Noto Sans"/>
          <w:color w:val="000000"/>
        </w:rPr>
      </w:pPr>
      <w:r>
        <w:rPr>
          <w:sz w:val="24"/>
          <w:szCs w:val="24"/>
        </w:rPr>
        <w:t xml:space="preserve">Yêu cầu: </w:t>
      </w:r>
      <w:r>
        <w:rPr>
          <w:rFonts w:ascii="Noto Sans" w:hAnsi="Noto Sans" w:cs="Noto Sans"/>
          <w:color w:val="000000"/>
        </w:rPr>
        <w:t xml:space="preserve">”Write a Python script using </w:t>
      </w:r>
      <w:r>
        <w:rPr>
          <w:rFonts w:ascii="Arial" w:hAnsi="Arial" w:cs="Arial"/>
          <w:color w:val="000000"/>
        </w:rPr>
        <w:t xml:space="preserve">threading </w:t>
      </w:r>
      <w:r>
        <w:rPr>
          <w:rFonts w:ascii="Noto Sans" w:hAnsi="Noto Sans" w:cs="Noto Sans"/>
          <w:color w:val="000000"/>
        </w:rPr>
        <w:t>to simulate a Race Condition. Spawn 10 threads trying to deduct leave for the same employee simultaneously. Count how many succeed vs. expected balance.”</w:t>
      </w:r>
    </w:p>
    <w:p w14:paraId="6D0D7F3B" w14:textId="69379235" w:rsidR="009E4E7D" w:rsidRDefault="009E4E7D" w:rsidP="009E4E7D">
      <w:pPr>
        <w:ind w:left="360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Kết quả:</w:t>
      </w:r>
    </w:p>
    <w:p w14:paraId="0FC9B339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import threading</w:t>
      </w:r>
    </w:p>
    <w:p w14:paraId="47ED518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import time</w:t>
      </w:r>
    </w:p>
    <w:p w14:paraId="765E3868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17A6D1BD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# Giả lập số dư phép ban đầu trong Database</w:t>
      </w:r>
    </w:p>
    <w:p w14:paraId="75C8FF1F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database_balance = 10</w:t>
      </w:r>
    </w:p>
    <w:p w14:paraId="3AF042B2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lock = threading.Lock() # Dùng cái này để fix, nhưng code dưới đây sẽ KHÔNG dùng để mô phỏng lỗi.</w:t>
      </w:r>
    </w:p>
    <w:p w14:paraId="2E3B7903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3A9E3378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def deduct_leave(thread_name):</w:t>
      </w:r>
    </w:p>
    <w:p w14:paraId="6229521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global database_balance</w:t>
      </w:r>
    </w:p>
    <w:p w14:paraId="663F31D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</w:t>
      </w:r>
    </w:p>
    <w:p w14:paraId="2167FE1E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# 1. Đọc dữ liệu (Read)</w:t>
      </w:r>
    </w:p>
    <w:p w14:paraId="2D8C85CA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current_balance = database_balance</w:t>
      </w:r>
    </w:p>
    <w:p w14:paraId="02F5556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print(f"{thread_name} đọc được số dư: {current_balance}")</w:t>
      </w:r>
    </w:p>
    <w:p w14:paraId="18D9FAAE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</w:t>
      </w:r>
    </w:p>
    <w:p w14:paraId="7D72A9C5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# Giả lập độ trễ mạng hoặc xử lý (khiến các thread chồng chéo nhau)</w:t>
      </w:r>
    </w:p>
    <w:p w14:paraId="32E7E32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time.sleep(0.1)</w:t>
      </w:r>
    </w:p>
    <w:p w14:paraId="05012682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</w:t>
      </w:r>
    </w:p>
    <w:p w14:paraId="182F0193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# 2. Xử lý và Cập nhật (Write)</w:t>
      </w:r>
    </w:p>
    <w:p w14:paraId="5E5C2EA8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if current_balance &gt;= 1:</w:t>
      </w:r>
    </w:p>
    <w:p w14:paraId="1176BD19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new_balance = current_balance - 1</w:t>
      </w:r>
    </w:p>
    <w:p w14:paraId="1341284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database_balance = new_balance</w:t>
      </w:r>
    </w:p>
    <w:p w14:paraId="45B3B8A3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print(f"--&gt; {thread_name} cập nhật số dư mới thành: {new_balance}")</w:t>
      </w:r>
    </w:p>
    <w:p w14:paraId="1ABF149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else:</w:t>
      </w:r>
    </w:p>
    <w:p w14:paraId="2F84BFDD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print(f"{thread_name} thất bại: Hết phép!")</w:t>
      </w:r>
    </w:p>
    <w:p w14:paraId="12C15C2D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1EF9EA7D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lastRenderedPageBreak/>
        <w:t># Tạo 10 luồng (threads) chạy đồng thời</w:t>
      </w:r>
    </w:p>
    <w:p w14:paraId="74A5837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threads = []</w:t>
      </w:r>
    </w:p>
    <w:p w14:paraId="0CB1661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print(f"Số dư ban đầu: {database_balance}")</w:t>
      </w:r>
    </w:p>
    <w:p w14:paraId="0CA55B24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3EA63A10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for i in range(10):</w:t>
      </w:r>
    </w:p>
    <w:p w14:paraId="0A0E445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t = threading.Thread(target=deduct_leave, args=(f"Thread-{i+1}",))</w:t>
      </w:r>
    </w:p>
    <w:p w14:paraId="605F9C5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threads.append(t)</w:t>
      </w:r>
    </w:p>
    <w:p w14:paraId="4EFE5375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t.start()</w:t>
      </w:r>
    </w:p>
    <w:p w14:paraId="0DD487C6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2D69695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# Chờ tất cả chạy xong</w:t>
      </w:r>
    </w:p>
    <w:p w14:paraId="3FFBAB44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for t in threads:</w:t>
      </w:r>
    </w:p>
    <w:p w14:paraId="34E61610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t.join()</w:t>
      </w:r>
    </w:p>
    <w:p w14:paraId="79E92CCA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01683E7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print("-" * 30)</w:t>
      </w:r>
    </w:p>
    <w:p w14:paraId="17302EA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print(f"Kết quả mong đợi (nếu có Lock): 0")</w:t>
      </w:r>
    </w:p>
    <w:p w14:paraId="13F0E8A7" w14:textId="2E7B4A1D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print(f"Kết quả thực tế (Race Condition): {database_balance}")</w:t>
      </w:r>
    </w:p>
    <w:p w14:paraId="121C96ED" w14:textId="77777777" w:rsidR="009E4E7D" w:rsidRDefault="009E4E7D" w:rsidP="009E4E7D">
      <w:pPr>
        <w:pStyle w:val="ListParagraph"/>
        <w:rPr>
          <w:b/>
          <w:bCs/>
          <w:sz w:val="28"/>
          <w:szCs w:val="28"/>
        </w:rPr>
      </w:pPr>
    </w:p>
    <w:p w14:paraId="025E00C1" w14:textId="77777777" w:rsidR="009E4E7D" w:rsidRDefault="009E4E7D" w:rsidP="009E4E7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2</w:t>
      </w:r>
    </w:p>
    <w:p w14:paraId="78C97B22" w14:textId="547407D9" w:rsidR="009E4E7D" w:rsidRPr="009E4E7D" w:rsidRDefault="009E4E7D" w:rsidP="009E4E7D">
      <w:pPr>
        <w:ind w:left="360"/>
        <w:rPr>
          <w:b/>
          <w:bCs/>
          <w:sz w:val="28"/>
          <w:szCs w:val="28"/>
        </w:rPr>
      </w:pPr>
      <w:r>
        <w:t xml:space="preserve">Yêu cầu: </w:t>
      </w:r>
      <w:r w:rsidRPr="009E4E7D">
        <w:rPr>
          <w:rFonts w:ascii="Noto Sans" w:hAnsi="Noto Sans" w:cs="Noto Sans"/>
          <w:color w:val="000000"/>
        </w:rPr>
        <w:t>”Refactor this Scalar UDF into an Inline Table-Valued Function for SQL Server to improve performance on large datasets. Explain the difference in the Execution Plan.” </w:t>
      </w:r>
    </w:p>
    <w:p w14:paraId="0095B1DC" w14:textId="6485C814" w:rsidR="009E4E7D" w:rsidRDefault="009E4E7D" w:rsidP="009E4E7D">
      <w:pPr>
        <w:ind w:left="360"/>
        <w:rPr>
          <w:rFonts w:ascii="Noto Sans" w:hAnsi="Noto Sans" w:cs="Noto Sans"/>
          <w:color w:val="000000"/>
        </w:rPr>
      </w:pPr>
    </w:p>
    <w:p w14:paraId="6881613C" w14:textId="1405640D" w:rsidR="009E4E7D" w:rsidRDefault="009E4E7D" w:rsidP="009E4E7D">
      <w:pPr>
        <w:ind w:left="360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 xml:space="preserve">Kết quả: </w:t>
      </w:r>
    </w:p>
    <w:p w14:paraId="4D7CF181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CREATE FUNCTION dbo.CalcBonus_iTVF (@EmpID INT)</w:t>
      </w:r>
    </w:p>
    <w:p w14:paraId="4D49C0B9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RETURNS TABLE</w:t>
      </w:r>
    </w:p>
    <w:p w14:paraId="21735166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AS</w:t>
      </w:r>
    </w:p>
    <w:p w14:paraId="600687E0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RETURN</w:t>
      </w:r>
    </w:p>
    <w:p w14:paraId="759783B3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(</w:t>
      </w:r>
    </w:p>
    <w:p w14:paraId="50A4565F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SELECT </w:t>
      </w:r>
    </w:p>
    <w:p w14:paraId="4B926D8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EmpID,</w:t>
      </w:r>
    </w:p>
    <w:p w14:paraId="4B80A6EA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CASE </w:t>
      </w:r>
    </w:p>
    <w:p w14:paraId="219034CE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lastRenderedPageBreak/>
        <w:t xml:space="preserve">            WHEN SUM(Total) &gt; 100000000 THEN SUM(Total) * 0.10 </w:t>
      </w:r>
    </w:p>
    <w:p w14:paraId="3446757D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    WHEN SUM(Total) &gt; 50000000  THEN SUM(Total) * 0.05 </w:t>
      </w:r>
    </w:p>
    <w:p w14:paraId="0E160E29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    ELSE ISNULL(SUM(Total), 0) * 0.02</w:t>
      </w:r>
    </w:p>
    <w:p w14:paraId="7F29F4E3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    END AS BonusAmount</w:t>
      </w:r>
    </w:p>
    <w:p w14:paraId="07A498F0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FROM Sales</w:t>
      </w:r>
    </w:p>
    <w:p w14:paraId="508BD507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WHERE EmpID = @EmpID</w:t>
      </w:r>
    </w:p>
    <w:p w14:paraId="1F783CF8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 xml:space="preserve">    GROUP BY EmpID</w:t>
      </w:r>
    </w:p>
    <w:p w14:paraId="62C7BE3F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);</w:t>
      </w:r>
    </w:p>
    <w:p w14:paraId="23DA7405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GO</w:t>
      </w:r>
    </w:p>
    <w:p w14:paraId="0EA1A455" w14:textId="77777777" w:rsidR="009E4E7D" w:rsidRPr="009E4E7D" w:rsidRDefault="009E4E7D" w:rsidP="009E4E7D">
      <w:pPr>
        <w:ind w:left="360"/>
        <w:rPr>
          <w:sz w:val="24"/>
          <w:szCs w:val="24"/>
        </w:rPr>
      </w:pPr>
    </w:p>
    <w:p w14:paraId="6A2A136A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-- Cách sử dụng:</w:t>
      </w:r>
    </w:p>
    <w:p w14:paraId="6B37AEBC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SELECT e.Name, b.BonusAmount</w:t>
      </w:r>
    </w:p>
    <w:p w14:paraId="52374B58" w14:textId="77777777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FROM Employees e</w:t>
      </w:r>
    </w:p>
    <w:p w14:paraId="2DDC0584" w14:textId="2E526249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sz w:val="24"/>
          <w:szCs w:val="24"/>
        </w:rPr>
        <w:t>CROSS APPLY dbo.CalcBonus_iTVF(e.ID) b;</w:t>
      </w:r>
    </w:p>
    <w:p w14:paraId="35376B03" w14:textId="09D4FF98" w:rsidR="009E4E7D" w:rsidRPr="009E4E7D" w:rsidRDefault="009E4E7D" w:rsidP="009E4E7D">
      <w:pPr>
        <w:ind w:left="360"/>
      </w:pPr>
    </w:p>
    <w:p w14:paraId="18E26289" w14:textId="299152E7" w:rsidR="009E4E7D" w:rsidRDefault="009E4E7D" w:rsidP="009E4E7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3</w:t>
      </w:r>
    </w:p>
    <w:p w14:paraId="47262D3A" w14:textId="24FB1759" w:rsidR="009E4E7D" w:rsidRDefault="009E4E7D" w:rsidP="009E4E7D">
      <w:pPr>
        <w:ind w:left="360"/>
        <w:rPr>
          <w:rFonts w:ascii="Noto Sans" w:hAnsi="Noto Sans" w:cs="Noto Sans"/>
          <w:color w:val="000000"/>
        </w:rPr>
      </w:pPr>
      <w:r>
        <w:rPr>
          <w:sz w:val="24"/>
          <w:szCs w:val="24"/>
        </w:rPr>
        <w:t xml:space="preserve">Yêu cầu: </w:t>
      </w:r>
      <w:r>
        <w:rPr>
          <w:rFonts w:ascii="Noto Sans" w:hAnsi="Noto Sans" w:cs="Noto Sans"/>
          <w:color w:val="000000"/>
        </w:rPr>
        <w:t>”I’m writing an Oracle Trigger. I need to query the same table I am updating to calculate an average. Why do I get ORA-04091? How do I fix this using a Compound Trigger?”</w:t>
      </w:r>
    </w:p>
    <w:p w14:paraId="3295708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 xml:space="preserve">Kết quả: </w:t>
      </w:r>
      <w:r w:rsidRPr="009E4E7D">
        <w:rPr>
          <w:rFonts w:ascii="Noto Sans" w:hAnsi="Noto Sans" w:cs="Noto Sans"/>
          <w:color w:val="000000"/>
        </w:rPr>
        <w:t>CREATE OR REPLACE TRIGGER trg_CheckStock_Compound</w:t>
      </w:r>
    </w:p>
    <w:p w14:paraId="2A09B80A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>FOR UPDATE ON Products</w:t>
      </w:r>
    </w:p>
    <w:p w14:paraId="51E633CB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>COMPOUND TRIGGER</w:t>
      </w:r>
    </w:p>
    <w:p w14:paraId="075DDCA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</w:p>
    <w:p w14:paraId="36E58C7D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-- 1. Khai báo bi</w:t>
      </w:r>
      <w:r w:rsidRPr="009E4E7D">
        <w:rPr>
          <w:rFonts w:ascii="Calibri" w:hAnsi="Calibri" w:cs="Calibri"/>
          <w:color w:val="000000"/>
        </w:rPr>
        <w:t>ế</w:t>
      </w:r>
      <w:r w:rsidRPr="009E4E7D">
        <w:rPr>
          <w:rFonts w:ascii="Noto Sans" w:hAnsi="Noto Sans" w:cs="Noto Sans"/>
          <w:color w:val="000000"/>
        </w:rPr>
        <w:t xml:space="preserve">n </w:t>
      </w:r>
      <w:r w:rsidRPr="009E4E7D">
        <w:rPr>
          <w:rFonts w:ascii="Calibri" w:hAnsi="Calibri" w:cs="Calibri"/>
          <w:color w:val="000000"/>
        </w:rPr>
        <w:t>để</w:t>
      </w:r>
      <w:r w:rsidRPr="009E4E7D">
        <w:rPr>
          <w:rFonts w:ascii="Noto Sans" w:hAnsi="Noto Sans" w:cs="Noto Sans"/>
          <w:color w:val="000000"/>
        </w:rPr>
        <w:t xml:space="preserve"> l</w:t>
      </w:r>
      <w:r w:rsidRPr="009E4E7D">
        <w:rPr>
          <w:rFonts w:ascii="Calibri" w:hAnsi="Calibri" w:cs="Calibri"/>
          <w:color w:val="000000"/>
        </w:rPr>
        <w:t>ư</w:t>
      </w:r>
      <w:r w:rsidRPr="009E4E7D">
        <w:rPr>
          <w:rFonts w:ascii="Noto Sans" w:hAnsi="Noto Sans" w:cs="Noto Sans"/>
          <w:color w:val="000000"/>
        </w:rPr>
        <w:t>u danh sách các ID b</w:t>
      </w:r>
      <w:r w:rsidRPr="009E4E7D">
        <w:rPr>
          <w:rFonts w:ascii="Calibri" w:hAnsi="Calibri" w:cs="Calibri"/>
          <w:color w:val="000000"/>
        </w:rPr>
        <w:t>ị</w:t>
      </w:r>
      <w:r w:rsidRPr="009E4E7D">
        <w:rPr>
          <w:rFonts w:ascii="Noto Sans" w:hAnsi="Noto Sans" w:cs="Noto Sans"/>
          <w:color w:val="000000"/>
        </w:rPr>
        <w:t xml:space="preserve"> thay </w:t>
      </w:r>
      <w:r w:rsidRPr="009E4E7D">
        <w:rPr>
          <w:rFonts w:ascii="Calibri" w:hAnsi="Calibri" w:cs="Calibri"/>
          <w:color w:val="000000"/>
        </w:rPr>
        <w:t>đổ</w:t>
      </w:r>
      <w:r w:rsidRPr="009E4E7D">
        <w:rPr>
          <w:rFonts w:ascii="Noto Sans" w:hAnsi="Noto Sans" w:cs="Noto Sans"/>
          <w:color w:val="000000"/>
        </w:rPr>
        <w:t>i</w:t>
      </w:r>
    </w:p>
    <w:p w14:paraId="1F4B714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TYPE t_ProductList IS TABLE OF Products.ID%TYPE;</w:t>
      </w:r>
    </w:p>
    <w:p w14:paraId="2C4475EC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v_ChangedProducts t_ProductList := t_ProductList();</w:t>
      </w:r>
    </w:p>
    <w:p w14:paraId="596CB81F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</w:p>
    <w:p w14:paraId="3AE071DA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-- 2. AFTER EACH ROW: Ch</w:t>
      </w:r>
      <w:r w:rsidRPr="009E4E7D">
        <w:rPr>
          <w:rFonts w:ascii="Calibri" w:hAnsi="Calibri" w:cs="Calibri"/>
          <w:color w:val="000000"/>
        </w:rPr>
        <w:t>ỉ</w:t>
      </w:r>
      <w:r w:rsidRPr="009E4E7D">
        <w:rPr>
          <w:rFonts w:ascii="Noto Sans" w:hAnsi="Noto Sans" w:cs="Noto Sans"/>
          <w:color w:val="000000"/>
        </w:rPr>
        <w:t xml:space="preserve"> l</w:t>
      </w:r>
      <w:r w:rsidRPr="009E4E7D">
        <w:rPr>
          <w:rFonts w:ascii="Calibri" w:hAnsi="Calibri" w:cs="Calibri"/>
          <w:color w:val="000000"/>
        </w:rPr>
        <w:t>ư</w:t>
      </w:r>
      <w:r w:rsidRPr="009E4E7D">
        <w:rPr>
          <w:rFonts w:ascii="Noto Sans" w:hAnsi="Noto Sans" w:cs="Noto Sans"/>
          <w:color w:val="000000"/>
        </w:rPr>
        <w:t>u ID c</w:t>
      </w:r>
      <w:r w:rsidRPr="009E4E7D">
        <w:rPr>
          <w:rFonts w:ascii="Calibri" w:hAnsi="Calibri" w:cs="Calibri"/>
          <w:color w:val="000000"/>
        </w:rPr>
        <w:t>ủ</w:t>
      </w:r>
      <w:r w:rsidRPr="009E4E7D">
        <w:rPr>
          <w:rFonts w:ascii="Noto Sans" w:hAnsi="Noto Sans" w:cs="Noto Sans"/>
          <w:color w:val="000000"/>
        </w:rPr>
        <w:t xml:space="preserve">a dòng </w:t>
      </w:r>
      <w:r w:rsidRPr="009E4E7D">
        <w:rPr>
          <w:rFonts w:ascii="Calibri" w:hAnsi="Calibri" w:cs="Calibri"/>
          <w:color w:val="000000"/>
        </w:rPr>
        <w:t>đ</w:t>
      </w:r>
      <w:r w:rsidRPr="009E4E7D">
        <w:rPr>
          <w:rFonts w:ascii="Noto Sans" w:hAnsi="Noto Sans" w:cs="Noto Sans"/>
          <w:color w:val="000000"/>
        </w:rPr>
        <w:t>ang s</w:t>
      </w:r>
      <w:r w:rsidRPr="009E4E7D">
        <w:rPr>
          <w:rFonts w:ascii="Calibri" w:hAnsi="Calibri" w:cs="Calibri"/>
          <w:color w:val="000000"/>
        </w:rPr>
        <w:t>ử</w:t>
      </w:r>
      <w:r w:rsidRPr="009E4E7D">
        <w:rPr>
          <w:rFonts w:ascii="Noto Sans" w:hAnsi="Noto Sans" w:cs="Noto Sans"/>
          <w:color w:val="000000"/>
        </w:rPr>
        <w:t>a, KHÔNG query b</w:t>
      </w:r>
      <w:r w:rsidRPr="009E4E7D">
        <w:rPr>
          <w:rFonts w:ascii="Calibri" w:hAnsi="Calibri" w:cs="Calibri"/>
          <w:color w:val="000000"/>
        </w:rPr>
        <w:t>ả</w:t>
      </w:r>
      <w:r w:rsidRPr="009E4E7D">
        <w:rPr>
          <w:rFonts w:ascii="Noto Sans" w:hAnsi="Noto Sans" w:cs="Noto Sans"/>
          <w:color w:val="000000"/>
        </w:rPr>
        <w:t>ng Products</w:t>
      </w:r>
    </w:p>
    <w:p w14:paraId="4F7C83F2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AFTER EACH ROW IS</w:t>
      </w:r>
    </w:p>
    <w:p w14:paraId="76DECD4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BEGIN</w:t>
      </w:r>
    </w:p>
    <w:p w14:paraId="5C75177F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lastRenderedPageBreak/>
        <w:t xml:space="preserve">        v_ChangedProducts.EXTEND;</w:t>
      </w:r>
    </w:p>
    <w:p w14:paraId="131337BC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v_ChangedProducts(v_ChangedProducts.LAST) := :NEW.ID;</w:t>
      </w:r>
    </w:p>
    <w:p w14:paraId="634DDD8B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END AFTER EACH ROW;</w:t>
      </w:r>
    </w:p>
    <w:p w14:paraId="3D390AD1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</w:p>
    <w:p w14:paraId="5060CE4A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-- 3. AFTER STATEMENT: Lúc này b</w:t>
      </w:r>
      <w:r w:rsidRPr="009E4E7D">
        <w:rPr>
          <w:rFonts w:ascii="Calibri" w:hAnsi="Calibri" w:cs="Calibri"/>
          <w:color w:val="000000"/>
        </w:rPr>
        <w:t>ả</w:t>
      </w:r>
      <w:r w:rsidRPr="009E4E7D">
        <w:rPr>
          <w:rFonts w:ascii="Noto Sans" w:hAnsi="Noto Sans" w:cs="Noto Sans"/>
          <w:color w:val="000000"/>
        </w:rPr>
        <w:t xml:space="preserve">ng </w:t>
      </w:r>
      <w:r w:rsidRPr="009E4E7D">
        <w:rPr>
          <w:rFonts w:ascii="Calibri" w:hAnsi="Calibri" w:cs="Calibri"/>
          <w:color w:val="000000"/>
        </w:rPr>
        <w:t>đ</w:t>
      </w:r>
      <w:r w:rsidRPr="009E4E7D">
        <w:rPr>
          <w:rFonts w:ascii="Noto Sans" w:hAnsi="Noto Sans" w:cs="Noto Sans"/>
          <w:color w:val="000000"/>
        </w:rPr>
        <w:t xml:space="preserve">ã </w:t>
      </w:r>
      <w:r w:rsidRPr="009E4E7D">
        <w:rPr>
          <w:rFonts w:ascii="Calibri" w:hAnsi="Calibri" w:cs="Calibri"/>
          <w:color w:val="000000"/>
        </w:rPr>
        <w:t>ổ</w:t>
      </w:r>
      <w:r w:rsidRPr="009E4E7D">
        <w:rPr>
          <w:rFonts w:ascii="Noto Sans" w:hAnsi="Noto Sans" w:cs="Noto Sans"/>
          <w:color w:val="000000"/>
        </w:rPr>
        <w:t xml:space="preserve">n </w:t>
      </w:r>
      <w:r w:rsidRPr="009E4E7D">
        <w:rPr>
          <w:rFonts w:ascii="Calibri" w:hAnsi="Calibri" w:cs="Calibri"/>
          <w:color w:val="000000"/>
        </w:rPr>
        <w:t>đị</w:t>
      </w:r>
      <w:r w:rsidRPr="009E4E7D">
        <w:rPr>
          <w:rFonts w:ascii="Noto Sans" w:hAnsi="Noto Sans" w:cs="Noto Sans"/>
          <w:color w:val="000000"/>
        </w:rPr>
        <w:t>nh, có th</w:t>
      </w:r>
      <w:r w:rsidRPr="009E4E7D">
        <w:rPr>
          <w:rFonts w:ascii="Calibri" w:hAnsi="Calibri" w:cs="Calibri"/>
          <w:color w:val="000000"/>
        </w:rPr>
        <w:t>ể</w:t>
      </w:r>
      <w:r w:rsidRPr="009E4E7D">
        <w:rPr>
          <w:rFonts w:ascii="Noto Sans" w:hAnsi="Noto Sans" w:cs="Noto Sans"/>
          <w:color w:val="000000"/>
        </w:rPr>
        <w:t xml:space="preserve"> Query tho</w:t>
      </w:r>
      <w:r w:rsidRPr="009E4E7D">
        <w:rPr>
          <w:rFonts w:ascii="Calibri" w:hAnsi="Calibri" w:cs="Calibri"/>
          <w:color w:val="000000"/>
        </w:rPr>
        <w:t>ả</w:t>
      </w:r>
      <w:r w:rsidRPr="009E4E7D">
        <w:rPr>
          <w:rFonts w:ascii="Noto Sans" w:hAnsi="Noto Sans" w:cs="Noto Sans"/>
          <w:color w:val="000000"/>
        </w:rPr>
        <w:t>i mái</w:t>
      </w:r>
    </w:p>
    <w:p w14:paraId="2CD6C8F9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AFTER STATEMENT IS</w:t>
      </w:r>
    </w:p>
    <w:p w14:paraId="46E8B50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v_AvgQty NUMBER;</w:t>
      </w:r>
    </w:p>
    <w:p w14:paraId="687491D8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v_CurrentQty NUMBER;</w:t>
      </w:r>
    </w:p>
    <w:p w14:paraId="5B0C0B4C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BEGIN</w:t>
      </w:r>
    </w:p>
    <w:p w14:paraId="781A37CD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FOR i IN 1 .. v_ChangedProducts.COUNT LOOP</w:t>
      </w:r>
    </w:p>
    <w:p w14:paraId="20DBA178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-- Tính toán logic ph</w:t>
      </w:r>
      <w:r w:rsidRPr="009E4E7D">
        <w:rPr>
          <w:rFonts w:ascii="Calibri" w:hAnsi="Calibri" w:cs="Calibri"/>
          <w:color w:val="000000"/>
        </w:rPr>
        <w:t>ứ</w:t>
      </w:r>
      <w:r w:rsidRPr="009E4E7D">
        <w:rPr>
          <w:rFonts w:ascii="Noto Sans" w:hAnsi="Noto Sans" w:cs="Noto Sans"/>
          <w:color w:val="000000"/>
        </w:rPr>
        <w:t>c t</w:t>
      </w:r>
      <w:r w:rsidRPr="009E4E7D">
        <w:rPr>
          <w:rFonts w:ascii="Calibri" w:hAnsi="Calibri" w:cs="Calibri"/>
          <w:color w:val="000000"/>
        </w:rPr>
        <w:t>ạ</w:t>
      </w:r>
      <w:r w:rsidRPr="009E4E7D">
        <w:rPr>
          <w:rFonts w:ascii="Noto Sans" w:hAnsi="Noto Sans" w:cs="Noto Sans"/>
          <w:color w:val="000000"/>
        </w:rPr>
        <w:t>p (ví d</w:t>
      </w:r>
      <w:r w:rsidRPr="009E4E7D">
        <w:rPr>
          <w:rFonts w:ascii="Calibri" w:hAnsi="Calibri" w:cs="Calibri"/>
          <w:color w:val="000000"/>
        </w:rPr>
        <w:t>ụ</w:t>
      </w:r>
      <w:r w:rsidRPr="009E4E7D">
        <w:rPr>
          <w:rFonts w:ascii="Noto Sans" w:hAnsi="Noto Sans" w:cs="Noto Sans"/>
          <w:color w:val="000000"/>
        </w:rPr>
        <w:t>: so sánh v</w:t>
      </w:r>
      <w:r w:rsidRPr="009E4E7D">
        <w:rPr>
          <w:rFonts w:ascii="Calibri" w:hAnsi="Calibri" w:cs="Calibri"/>
          <w:color w:val="000000"/>
        </w:rPr>
        <w:t>ớ</w:t>
      </w:r>
      <w:r w:rsidRPr="009E4E7D">
        <w:rPr>
          <w:rFonts w:ascii="Noto Sans" w:hAnsi="Noto Sans" w:cs="Noto Sans"/>
          <w:color w:val="000000"/>
        </w:rPr>
        <w:t>i trung bình) t</w:t>
      </w:r>
      <w:r w:rsidRPr="009E4E7D">
        <w:rPr>
          <w:rFonts w:ascii="Calibri" w:hAnsi="Calibri" w:cs="Calibri"/>
          <w:color w:val="000000"/>
        </w:rPr>
        <w:t>ạ</w:t>
      </w:r>
      <w:r w:rsidRPr="009E4E7D">
        <w:rPr>
          <w:rFonts w:ascii="Noto Sans" w:hAnsi="Noto Sans" w:cs="Noto Sans"/>
          <w:color w:val="000000"/>
        </w:rPr>
        <w:t xml:space="preserve">i </w:t>
      </w:r>
      <w:r w:rsidRPr="009E4E7D">
        <w:rPr>
          <w:rFonts w:ascii="Calibri" w:hAnsi="Calibri" w:cs="Calibri"/>
          <w:color w:val="000000"/>
        </w:rPr>
        <w:t>đ</w:t>
      </w:r>
      <w:r w:rsidRPr="009E4E7D">
        <w:rPr>
          <w:rFonts w:ascii="Noto Sans" w:hAnsi="Noto Sans" w:cs="Noto Sans"/>
          <w:color w:val="000000"/>
        </w:rPr>
        <w:t>ây</w:t>
      </w:r>
    </w:p>
    <w:p w14:paraId="24CE44F3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SELECT AVG(Qty) INTO v_AvgQty FROM Products;</w:t>
      </w:r>
    </w:p>
    <w:p w14:paraId="1837D547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</w:t>
      </w:r>
    </w:p>
    <w:p w14:paraId="30FDC4B5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SELECT Qty INTO v_CurrentQty FROM Products WHERE ID = v_ChangedProducts(i);</w:t>
      </w:r>
    </w:p>
    <w:p w14:paraId="12702B46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</w:t>
      </w:r>
    </w:p>
    <w:p w14:paraId="7438D5E6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IF v_CurrentQty &lt; v_AvgQty / 2 THEN</w:t>
      </w:r>
    </w:p>
    <w:p w14:paraId="4372BE9B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    DBMS_OUTPUT.PUT_LINE('C</w:t>
      </w:r>
      <w:r w:rsidRPr="009E4E7D">
        <w:rPr>
          <w:rFonts w:ascii="Calibri" w:hAnsi="Calibri" w:cs="Calibri"/>
          <w:color w:val="000000"/>
        </w:rPr>
        <w:t>ả</w:t>
      </w:r>
      <w:r w:rsidRPr="009E4E7D">
        <w:rPr>
          <w:rFonts w:ascii="Noto Sans" w:hAnsi="Noto Sans" w:cs="Noto Sans"/>
          <w:color w:val="000000"/>
        </w:rPr>
        <w:t>nh báo: T</w:t>
      </w:r>
      <w:r w:rsidRPr="009E4E7D">
        <w:rPr>
          <w:rFonts w:ascii="Calibri" w:hAnsi="Calibri" w:cs="Calibri"/>
          <w:color w:val="000000"/>
        </w:rPr>
        <w:t>ồ</w:t>
      </w:r>
      <w:r w:rsidRPr="009E4E7D">
        <w:rPr>
          <w:rFonts w:ascii="Noto Sans" w:hAnsi="Noto Sans" w:cs="Noto Sans"/>
          <w:color w:val="000000"/>
        </w:rPr>
        <w:t>n kho s</w:t>
      </w:r>
      <w:r w:rsidRPr="009E4E7D">
        <w:rPr>
          <w:rFonts w:ascii="Calibri" w:hAnsi="Calibri" w:cs="Calibri"/>
          <w:color w:val="000000"/>
        </w:rPr>
        <w:t>ả</w:t>
      </w:r>
      <w:r w:rsidRPr="009E4E7D">
        <w:rPr>
          <w:rFonts w:ascii="Noto Sans" w:hAnsi="Noto Sans" w:cs="Noto Sans"/>
          <w:color w:val="000000"/>
        </w:rPr>
        <w:t>n ph</w:t>
      </w:r>
      <w:r w:rsidRPr="009E4E7D">
        <w:rPr>
          <w:rFonts w:ascii="Calibri" w:hAnsi="Calibri" w:cs="Calibri"/>
          <w:color w:val="000000"/>
        </w:rPr>
        <w:t>ẩ</w:t>
      </w:r>
      <w:r w:rsidRPr="009E4E7D">
        <w:rPr>
          <w:rFonts w:ascii="Noto Sans" w:hAnsi="Noto Sans" w:cs="Noto Sans"/>
          <w:color w:val="000000"/>
        </w:rPr>
        <w:t>m ' || v_ChangedProducts(i) || ' quá th</w:t>
      </w:r>
      <w:r w:rsidRPr="009E4E7D">
        <w:rPr>
          <w:rFonts w:ascii="Calibri" w:hAnsi="Calibri" w:cs="Calibri"/>
          <w:color w:val="000000"/>
        </w:rPr>
        <w:t>ấ</w:t>
      </w:r>
      <w:r w:rsidRPr="009E4E7D">
        <w:rPr>
          <w:rFonts w:ascii="Noto Sans" w:hAnsi="Noto Sans" w:cs="Noto Sans"/>
          <w:color w:val="000000"/>
        </w:rPr>
        <w:t>p so v</w:t>
      </w:r>
      <w:r w:rsidRPr="009E4E7D">
        <w:rPr>
          <w:rFonts w:ascii="Calibri" w:hAnsi="Calibri" w:cs="Calibri"/>
          <w:color w:val="000000"/>
        </w:rPr>
        <w:t>ớ</w:t>
      </w:r>
      <w:r w:rsidRPr="009E4E7D">
        <w:rPr>
          <w:rFonts w:ascii="Noto Sans" w:hAnsi="Noto Sans" w:cs="Noto Sans"/>
          <w:color w:val="000000"/>
        </w:rPr>
        <w:t>i trung bình!');</w:t>
      </w:r>
    </w:p>
    <w:p w14:paraId="2407296F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    END IF;</w:t>
      </w:r>
    </w:p>
    <w:p w14:paraId="41CD5B18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    END LOOP;</w:t>
      </w:r>
    </w:p>
    <w:p w14:paraId="7E2C8467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 xml:space="preserve">    END AFTER STATEMENT;</w:t>
      </w:r>
    </w:p>
    <w:p w14:paraId="0CE057B6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</w:p>
    <w:p w14:paraId="15919100" w14:textId="77777777" w:rsidR="009E4E7D" w:rsidRPr="009E4E7D" w:rsidRDefault="009E4E7D" w:rsidP="009E4E7D">
      <w:pPr>
        <w:ind w:left="360"/>
        <w:rPr>
          <w:rFonts w:ascii="Noto Sans" w:hAnsi="Noto Sans" w:cs="Noto Sans"/>
          <w:color w:val="000000"/>
        </w:rPr>
      </w:pPr>
      <w:r w:rsidRPr="009E4E7D">
        <w:rPr>
          <w:rFonts w:ascii="Noto Sans" w:hAnsi="Noto Sans" w:cs="Noto Sans"/>
          <w:color w:val="000000"/>
        </w:rPr>
        <w:t>END trg_CheckStock_Compound;</w:t>
      </w:r>
    </w:p>
    <w:p w14:paraId="4FBB76B7" w14:textId="0C74631A" w:rsidR="009E4E7D" w:rsidRPr="009E4E7D" w:rsidRDefault="009E4E7D" w:rsidP="009E4E7D">
      <w:pPr>
        <w:ind w:left="360"/>
        <w:rPr>
          <w:sz w:val="24"/>
          <w:szCs w:val="24"/>
        </w:rPr>
      </w:pPr>
      <w:r w:rsidRPr="009E4E7D">
        <w:rPr>
          <w:rFonts w:ascii="Noto Sans" w:hAnsi="Noto Sans" w:cs="Noto Sans"/>
          <w:color w:val="000000"/>
        </w:rPr>
        <w:t>/</w:t>
      </w:r>
    </w:p>
    <w:sectPr w:rsidR="009E4E7D" w:rsidRPr="009E4E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185E"/>
    <w:multiLevelType w:val="hybridMultilevel"/>
    <w:tmpl w:val="087AA80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E2E44"/>
    <w:multiLevelType w:val="hybridMultilevel"/>
    <w:tmpl w:val="39ACF91C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4D4365C"/>
    <w:multiLevelType w:val="hybridMultilevel"/>
    <w:tmpl w:val="52166DB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19"/>
    <w:rsid w:val="007C2A19"/>
    <w:rsid w:val="009E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7D3A"/>
  <w15:chartTrackingRefBased/>
  <w15:docId w15:val="{F7C29D28-59EE-43DA-8362-3AF8E17D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E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4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Hoài An</dc:creator>
  <cp:keywords/>
  <dc:description/>
  <cp:lastModifiedBy>Dương Hoài An</cp:lastModifiedBy>
  <cp:revision>2</cp:revision>
  <dcterms:created xsi:type="dcterms:W3CDTF">2026-01-26T17:28:00Z</dcterms:created>
  <dcterms:modified xsi:type="dcterms:W3CDTF">2026-01-26T17:35:00Z</dcterms:modified>
</cp:coreProperties>
</file>