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78128" w14:textId="77777777" w:rsidR="00CA2281" w:rsidRPr="00CA2281" w:rsidRDefault="00CA2281" w:rsidP="00CA2281">
      <w:r w:rsidRPr="00CA2281">
        <w:t>La animación japonesa, conocida globalmente como anime, es un estilo de animación originario de Japón que abarca una amplia variedad de géneros, estilos visuales y narrativos. A diferencia de la animación occidental, que tradicionalmente se ha orientado hacia un público infantil, el anime incluye temáticas y audiencias diversas, desde niños hasta adultos, explorando historias complejas que van desde el drama y la ciencia ficción hasta el romance y el terror.</w:t>
      </w:r>
    </w:p>
    <w:p w14:paraId="6E128C3B" w14:textId="77777777" w:rsidR="00CA2281" w:rsidRPr="00CA2281" w:rsidRDefault="00CA2281" w:rsidP="00CA2281">
      <w:r w:rsidRPr="00CA2281">
        <w:t xml:space="preserve">Sus raíces se remontan a principios del siglo XX, con influencias de técnicas de animación extranjeras, pero fue en la década de 1960 cuando comenzó a definirse su identidad única. Series como Astro </w:t>
      </w:r>
      <w:proofErr w:type="spellStart"/>
      <w:r w:rsidRPr="00CA2281">
        <w:t>Boy</w:t>
      </w:r>
      <w:proofErr w:type="spellEnd"/>
      <w:r w:rsidRPr="00CA2281">
        <w:t xml:space="preserve"> (1963), de </w:t>
      </w:r>
      <w:proofErr w:type="spellStart"/>
      <w:r w:rsidRPr="00CA2281">
        <w:t>Osamu</w:t>
      </w:r>
      <w:proofErr w:type="spellEnd"/>
      <w:r w:rsidRPr="00CA2281">
        <w:t xml:space="preserve"> </w:t>
      </w:r>
      <w:proofErr w:type="spellStart"/>
      <w:r w:rsidRPr="00CA2281">
        <w:t>Tezuka</w:t>
      </w:r>
      <w:proofErr w:type="spellEnd"/>
      <w:r w:rsidRPr="00CA2281">
        <w:t>, sentaron las bases del estilo característico del anime: personajes con ojos grandes y expresivos, fondos detallados y narrativas serializadas. En los años 80 y 90, el género alcanzó madurez creativa con obras como Akira (1988) y </w:t>
      </w:r>
      <w:proofErr w:type="spellStart"/>
      <w:r w:rsidRPr="00CA2281">
        <w:t>Ghost</w:t>
      </w:r>
      <w:proofErr w:type="spellEnd"/>
      <w:r w:rsidRPr="00CA2281">
        <w:t xml:space="preserve"> in </w:t>
      </w:r>
      <w:proofErr w:type="spellStart"/>
      <w:r w:rsidRPr="00CA2281">
        <w:t>the</w:t>
      </w:r>
      <w:proofErr w:type="spellEnd"/>
      <w:r w:rsidRPr="00CA2281">
        <w:t xml:space="preserve"> Shell (1995), que combinaron animación innovadora con profundas reflexiones filosóficas y sociales.</w:t>
      </w:r>
    </w:p>
    <w:p w14:paraId="589AB62F" w14:textId="77777777" w:rsidR="00CA2281" w:rsidRPr="00CA2281" w:rsidRDefault="00CA2281" w:rsidP="00CA2281">
      <w:r w:rsidRPr="00CA2281">
        <w:t>El anime no se limita a un solo formato. Incluye series televisivas (como </w:t>
      </w:r>
      <w:proofErr w:type="spellStart"/>
      <w:r w:rsidRPr="00CA2281">
        <w:t>Neon</w:t>
      </w:r>
      <w:proofErr w:type="spellEnd"/>
      <w:r w:rsidRPr="00CA2281">
        <w:t xml:space="preserve"> Genesis </w:t>
      </w:r>
      <w:proofErr w:type="spellStart"/>
      <w:r w:rsidRPr="00CA2281">
        <w:t>Evangelion</w:t>
      </w:r>
      <w:proofErr w:type="spellEnd"/>
      <w:r w:rsidRPr="00CA2281">
        <w:t> o </w:t>
      </w:r>
      <w:proofErr w:type="spellStart"/>
      <w:r w:rsidRPr="00CA2281">
        <w:t>Attack</w:t>
      </w:r>
      <w:proofErr w:type="spellEnd"/>
      <w:r w:rsidRPr="00CA2281">
        <w:t xml:space="preserve"> </w:t>
      </w:r>
      <w:proofErr w:type="spellStart"/>
      <w:r w:rsidRPr="00CA2281">
        <w:t>on</w:t>
      </w:r>
      <w:proofErr w:type="spellEnd"/>
      <w:r w:rsidRPr="00CA2281">
        <w:t xml:space="preserve"> Titan), películas (el trabajo de Studio Ghibli, dirigido por </w:t>
      </w:r>
      <w:proofErr w:type="spellStart"/>
      <w:r w:rsidRPr="00CA2281">
        <w:t>Hayao</w:t>
      </w:r>
      <w:proofErr w:type="spellEnd"/>
      <w:r w:rsidRPr="00CA2281">
        <w:t xml:space="preserve"> Miyazaki) y </w:t>
      </w:r>
      <w:proofErr w:type="spellStart"/>
      <w:r w:rsidRPr="00CA2281">
        <w:t>OVAs</w:t>
      </w:r>
      <w:proofErr w:type="spellEnd"/>
      <w:r w:rsidRPr="00CA2281">
        <w:t xml:space="preserve"> (animaciones directas a video). Además, su producción suele basarse en adaptaciones de manga (cómics japoneses), light </w:t>
      </w:r>
      <w:proofErr w:type="spellStart"/>
      <w:r w:rsidRPr="00CA2281">
        <w:t>novels</w:t>
      </w:r>
      <w:proofErr w:type="spellEnd"/>
      <w:r w:rsidRPr="00CA2281">
        <w:t xml:space="preserve"> o videojuegos, lo que amplía su universo narrativo.</w:t>
      </w:r>
    </w:p>
    <w:p w14:paraId="424C0191" w14:textId="77777777" w:rsidR="00CA2281" w:rsidRPr="00CA2281" w:rsidRDefault="00CA2281" w:rsidP="00CA2281">
      <w:r w:rsidRPr="00CA2281">
        <w:t>A nivel técnico, el anime se destaca por su eficiencia en la animación, usando técnicas como el </w:t>
      </w:r>
      <w:proofErr w:type="spellStart"/>
      <w:r w:rsidRPr="00CA2281">
        <w:t>limited</w:t>
      </w:r>
      <w:proofErr w:type="spellEnd"/>
      <w:r w:rsidRPr="00CA2281">
        <w:t xml:space="preserve"> </w:t>
      </w:r>
      <w:proofErr w:type="spellStart"/>
      <w:r w:rsidRPr="00CA2281">
        <w:t>animation</w:t>
      </w:r>
      <w:proofErr w:type="spellEnd"/>
      <w:r w:rsidRPr="00CA2281">
        <w:t xml:space="preserve"> (menos cuadros por segundo) para priorizar momentos clave con alto impacto visual. También es reconocido por su banda sonora, con </w:t>
      </w:r>
      <w:proofErr w:type="spellStart"/>
      <w:r w:rsidRPr="00CA2281">
        <w:t>openings</w:t>
      </w:r>
      <w:proofErr w:type="spellEnd"/>
      <w:r w:rsidRPr="00CA2281">
        <w:t xml:space="preserve"> y </w:t>
      </w:r>
      <w:proofErr w:type="spellStart"/>
      <w:r w:rsidRPr="00CA2281">
        <w:t>endings</w:t>
      </w:r>
      <w:proofErr w:type="spellEnd"/>
      <w:r w:rsidRPr="00CA2281">
        <w:t xml:space="preserve"> musicales que muchas veces se convierten en éxitos por sí mismos.</w:t>
      </w:r>
    </w:p>
    <w:p w14:paraId="78E4DF01" w14:textId="77777777" w:rsidR="00CA2281" w:rsidRPr="00CA2281" w:rsidRDefault="00CA2281" w:rsidP="00CA2281">
      <w:r w:rsidRPr="00CA2281">
        <w:t>Culturalmente, el anime ha traspasado fronteras, influyendo en artistas, cineastas y creadores de todo el mundo. Festivales como el </w:t>
      </w:r>
      <w:proofErr w:type="spellStart"/>
      <w:r w:rsidRPr="00CA2281">
        <w:t>Japan</w:t>
      </w:r>
      <w:proofErr w:type="spellEnd"/>
      <w:r w:rsidRPr="00CA2281">
        <w:t xml:space="preserve"> Expo en París o plataformas como </w:t>
      </w:r>
      <w:proofErr w:type="spellStart"/>
      <w:r w:rsidRPr="00CA2281">
        <w:t>Crunchyroll</w:t>
      </w:r>
      <w:proofErr w:type="spellEnd"/>
      <w:r w:rsidRPr="00CA2281">
        <w:t> han globalizado su consumo, mientras que estudios como </w:t>
      </w:r>
      <w:proofErr w:type="spellStart"/>
      <w:r w:rsidRPr="00CA2281">
        <w:t>Ufotable</w:t>
      </w:r>
      <w:proofErr w:type="spellEnd"/>
      <w:r w:rsidRPr="00CA2281">
        <w:t> o MAPPA elevan constantemente los estándares de calidad con animación digital y efectos visuales vanguardistas.</w:t>
      </w:r>
    </w:p>
    <w:p w14:paraId="7F4C2691" w14:textId="77777777" w:rsidR="00CA2281" w:rsidRPr="00CA2281" w:rsidRDefault="00CA2281" w:rsidP="00CA2281">
      <w:r w:rsidRPr="00CA2281">
        <w:t>Más que entretenimiento, el anime es un reflejo de la sociedad japonesa, sus inquietudes y sueños. Desde la fantasía escapista hasta las críticas políticas, su diversidad lo convierte en un medio artístico poderoso y en constante evolución, capaz de conectar con audiencias de todas las edades y culturas.</w:t>
      </w:r>
    </w:p>
    <w:p w14:paraId="0B6E7713" w14:textId="54FBD189" w:rsidR="00106BB5" w:rsidRPr="00CA2281" w:rsidRDefault="00106BB5" w:rsidP="00CA2281"/>
    <w:sectPr w:rsidR="00106BB5" w:rsidRPr="00CA2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D8"/>
    <w:rsid w:val="000D2CD4"/>
    <w:rsid w:val="00106BB5"/>
    <w:rsid w:val="00160CD9"/>
    <w:rsid w:val="0049768B"/>
    <w:rsid w:val="005114C4"/>
    <w:rsid w:val="00562944"/>
    <w:rsid w:val="006650D8"/>
    <w:rsid w:val="00993D0D"/>
    <w:rsid w:val="00B82CC9"/>
    <w:rsid w:val="00C27CE5"/>
    <w:rsid w:val="00CA2281"/>
    <w:rsid w:val="00CA757F"/>
    <w:rsid w:val="00E4387D"/>
    <w:rsid w:val="00FC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A1715C"/>
  <w15:chartTrackingRefBased/>
  <w15:docId w15:val="{8372638E-1749-44F6-98BE-739DC4B1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5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5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5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5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5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5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5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5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5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5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5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50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50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50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50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50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50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5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5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5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5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5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50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50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50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5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50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50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49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4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16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2312053 - BRANDON JOAQUIN GARCIA SUY</dc:creator>
  <cp:keywords/>
  <dc:description/>
  <cp:lastModifiedBy>2312053 - BRANDON JOAQUIN GARCIA SUY</cp:lastModifiedBy>
  <cp:revision>2</cp:revision>
  <dcterms:created xsi:type="dcterms:W3CDTF">2025-05-27T23:36:00Z</dcterms:created>
  <dcterms:modified xsi:type="dcterms:W3CDTF">2025-05-27T23:36:00Z</dcterms:modified>
</cp:coreProperties>
</file>