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2CEDE" w14:textId="77777777" w:rsidR="00A675BD" w:rsidRDefault="00000000">
      <w:pPr>
        <w:pStyle w:val="FirstParagraph"/>
      </w:pPr>
      <w:bookmarkStart w:id="0" w:name="X2ab8e1ddf83f22ce8a7efbad0f160b792b11021"/>
      <w:r>
        <w:rPr>
          <w:rFonts w:ascii="Arial" w:hAnsi="Arial"/>
        </w:rPr>
        <w:t xml:space="preserve">El </w:t>
      </w:r>
      <w:proofErr w:type="spellStart"/>
      <w:r>
        <w:rPr>
          <w:rFonts w:ascii="Arial" w:hAnsi="Arial"/>
        </w:rPr>
        <w:t>órgano</w:t>
      </w:r>
      <w:proofErr w:type="spellEnd"/>
      <w:r>
        <w:rPr>
          <w:rFonts w:ascii="Arial" w:hAnsi="Arial"/>
        </w:rPr>
        <w:t xml:space="preserve"> </w:t>
      </w:r>
      <w:proofErr w:type="spellStart"/>
      <w:r>
        <w:rPr>
          <w:rFonts w:ascii="Arial" w:hAnsi="Arial"/>
        </w:rPr>
        <w:t>electrónico</w:t>
      </w:r>
      <w:proofErr w:type="spellEnd"/>
      <w:r>
        <w:rPr>
          <w:rFonts w:ascii="Arial" w:hAnsi="Arial"/>
        </w:rPr>
        <w:t xml:space="preserve"> es un instrumento musical que ha revolucionado la manera de interpretar y componer música desde su invención en el siglo XX. A diferencia del órgano tradicional, que produce sonido mediante tubos y aire, el órgano electrónico genera sonidos mediante circuitos electrónicos y sistemas digitales, lo que le otorga una gran versatilidad y portabilidad. En este documento se explorarán los aspectos históricos, técnicos y prácticos del órgano electrónico, así como su impacto en la música contemporánea.</w:t>
      </w:r>
    </w:p>
    <w:p w14:paraId="40E7007A" w14:textId="77777777" w:rsidR="00A675BD" w:rsidRDefault="00000000">
      <w:pPr>
        <w:pStyle w:val="Ttulo2"/>
      </w:pPr>
      <w:bookmarkStart w:id="1" w:name="historia-del-órgano-electrónico"/>
      <w:r>
        <w:rPr>
          <w:rFonts w:ascii="Arial" w:hAnsi="Arial"/>
          <w:sz w:val="40"/>
        </w:rPr>
        <w:t>1. Historia del Órgano Electrónico</w:t>
      </w:r>
    </w:p>
    <w:p w14:paraId="790A2AC6" w14:textId="77777777" w:rsidR="00A675BD" w:rsidRDefault="00000000">
      <w:pPr>
        <w:pStyle w:val="FirstParagraph"/>
      </w:pPr>
      <w:r>
        <w:rPr>
          <w:rFonts w:ascii="Arial" w:hAnsi="Arial"/>
        </w:rPr>
        <w:t>La evolución del órgano electrónico comenzó a principios del siglo XX, cuando el desarrollo de la electrónica permitió experimentar con nuevas formas de producir sonidos musicales. El primer órgano electrónico fue desarrollado en 1935 por Laurens Hammond, conocido como el órgano Hammond, que utilizaba ruedas giratorias y circuitos eléctricos para generar tonos. Este instrumento tuvo un gran impacto en la música popular y religiosa, expandiendo el uso del órgano más allá de las iglesias.</w:t>
      </w:r>
    </w:p>
    <w:p w14:paraId="1617E1B2" w14:textId="77777777" w:rsidR="00A675BD" w:rsidRDefault="00000000">
      <w:pPr>
        <w:pStyle w:val="Textoindependiente"/>
      </w:pPr>
      <w:r>
        <w:rPr>
          <w:rFonts w:ascii="Arial" w:hAnsi="Arial"/>
        </w:rPr>
        <w:t>A lo largo de las décadas siguientes, el órgano electrónico se fue perfeccionando gracias a la incorporación de tecnologías como los transistores, circuitos integrados y, posteriormente, la síntesis digital. En la década de 1970, los órganos electrónicos comenzaron a ser más compactos y accesibles, incorporando sonidos pregrabados y múltiples efectos. Actualmente, los órganos electrónicos incluyen una vasta gama de sonidos, desde órganos clásicos, pianos, cuerdas, hasta sintetizadores y baterías digitales.</w:t>
      </w:r>
    </w:p>
    <w:p w14:paraId="2D3A3591" w14:textId="77777777" w:rsidR="00A675BD" w:rsidRDefault="00000000">
      <w:pPr>
        <w:pStyle w:val="Ttulo2"/>
      </w:pPr>
      <w:bookmarkStart w:id="2" w:name="principios-de-funcionamiento"/>
      <w:bookmarkEnd w:id="1"/>
      <w:r>
        <w:rPr>
          <w:rFonts w:ascii="Arial" w:hAnsi="Arial"/>
          <w:sz w:val="40"/>
        </w:rPr>
        <w:t>2. Principios de Funcionamiento</w:t>
      </w:r>
    </w:p>
    <w:p w14:paraId="2D25D597" w14:textId="77777777" w:rsidR="00A675BD" w:rsidRDefault="00000000">
      <w:pPr>
        <w:pStyle w:val="FirstParagraph"/>
      </w:pPr>
      <w:r>
        <w:rPr>
          <w:rFonts w:ascii="Arial" w:hAnsi="Arial"/>
        </w:rPr>
        <w:t>El órgano electrónico genera sonidos mediante la producción y modulación de señales eléctricas que son transformadas en ondas sonoras a través de altavoces integrados. Existen dos grandes categorías de órganos electrónicos según su tecnología interna: los que utilizan síntesis analógica y los que emplean síntesis digital.</w:t>
      </w:r>
    </w:p>
    <w:p w14:paraId="1F7FDA7F" w14:textId="77777777" w:rsidR="00A675BD" w:rsidRDefault="00000000">
      <w:pPr>
        <w:pStyle w:val="Textoindependiente"/>
      </w:pPr>
      <w:r>
        <w:rPr>
          <w:rFonts w:ascii="Arial" w:hAnsi="Arial"/>
        </w:rPr>
        <w:t>En la síntesis analógica, el órgano utiliza circuitos electrónicos para crear ondas básicas como seno, cuadrada, triangular y diente de sierra, que luego se combinan y modulan para obtener diferentes timbres y sonidos. Por otro lado, la síntesis digital utiliza muestras sonoras (samples) pregrabadas o algoritmos matemáticos para replicar sonidos más complejos y realistas.</w:t>
      </w:r>
    </w:p>
    <w:p w14:paraId="06EE0F69" w14:textId="77777777" w:rsidR="00A675BD" w:rsidRDefault="00000000">
      <w:pPr>
        <w:pStyle w:val="Textoindependiente"/>
      </w:pPr>
      <w:r>
        <w:rPr>
          <w:rFonts w:ascii="Arial" w:hAnsi="Arial"/>
        </w:rPr>
        <w:t>Además, estos órganos suelen estar equipados con teclados multifunción, pedales para notas graves y una variedad de controles que permiten modificar el volumen, la duración y la tonalidad de cada nota, lo que facilita la interpretación de diversos estilos musicales.</w:t>
      </w:r>
    </w:p>
    <w:p w14:paraId="75D1D761" w14:textId="77777777" w:rsidR="00A675BD" w:rsidRDefault="00000000">
      <w:pPr>
        <w:pStyle w:val="Ttulo2"/>
      </w:pPr>
      <w:bookmarkStart w:id="3" w:name="X6d3b3e3ee3d8b7b26340057de89f295fc689409"/>
      <w:bookmarkEnd w:id="2"/>
      <w:r>
        <w:rPr>
          <w:rFonts w:ascii="Arial" w:hAnsi="Arial"/>
          <w:sz w:val="40"/>
        </w:rPr>
        <w:lastRenderedPageBreak/>
        <w:t>3. Componentes Principales de un Órgano Electrónico</w:t>
      </w:r>
    </w:p>
    <w:p w14:paraId="0E4092D6" w14:textId="77777777" w:rsidR="00A675BD" w:rsidRDefault="00000000">
      <w:pPr>
        <w:pStyle w:val="Compact"/>
        <w:numPr>
          <w:ilvl w:val="0"/>
          <w:numId w:val="2"/>
        </w:numPr>
      </w:pPr>
      <w:r>
        <w:rPr>
          <w:rFonts w:ascii="Arial" w:hAnsi="Arial"/>
          <w:b/>
          <w:bCs/>
        </w:rPr>
        <w:t>Teclado:</w:t>
      </w:r>
      <w:r>
        <w:rPr>
          <w:rFonts w:ascii="Arial" w:hAnsi="Arial"/>
        </w:rPr>
        <w:t xml:space="preserve"> Generalmente consta de dos o más manuales (teclados) con diferentes rangos de sonido y sensibilidad al tacto para expresividad.</w:t>
      </w:r>
    </w:p>
    <w:p w14:paraId="5E4DD31D" w14:textId="77777777" w:rsidR="00A675BD" w:rsidRDefault="00000000">
      <w:pPr>
        <w:pStyle w:val="Compact"/>
        <w:numPr>
          <w:ilvl w:val="0"/>
          <w:numId w:val="2"/>
        </w:numPr>
      </w:pPr>
      <w:r>
        <w:rPr>
          <w:rFonts w:ascii="Arial" w:hAnsi="Arial"/>
          <w:b/>
          <w:bCs/>
        </w:rPr>
        <w:t>Pedalera:</w:t>
      </w:r>
      <w:r>
        <w:rPr>
          <w:rFonts w:ascii="Arial" w:hAnsi="Arial"/>
        </w:rPr>
        <w:t xml:space="preserve"> Permite tocar notas graves con los pies, emulando el órgano tradicional.</w:t>
      </w:r>
    </w:p>
    <w:p w14:paraId="6AA8E24A" w14:textId="77777777" w:rsidR="00A675BD" w:rsidRDefault="00000000">
      <w:pPr>
        <w:pStyle w:val="Compact"/>
        <w:numPr>
          <w:ilvl w:val="0"/>
          <w:numId w:val="2"/>
        </w:numPr>
      </w:pPr>
      <w:r>
        <w:rPr>
          <w:rFonts w:ascii="Arial" w:hAnsi="Arial"/>
          <w:b/>
          <w:bCs/>
        </w:rPr>
        <w:t>Sistemas de sonido:</w:t>
      </w:r>
      <w:r>
        <w:rPr>
          <w:rFonts w:ascii="Arial" w:hAnsi="Arial"/>
        </w:rPr>
        <w:t xml:space="preserve"> Altavoces integrados y amplificadores que reproducen el sonido generado.</w:t>
      </w:r>
    </w:p>
    <w:p w14:paraId="6BFE1A28" w14:textId="77777777" w:rsidR="00A675BD" w:rsidRDefault="00000000">
      <w:pPr>
        <w:pStyle w:val="Compact"/>
        <w:numPr>
          <w:ilvl w:val="0"/>
          <w:numId w:val="2"/>
        </w:numPr>
      </w:pPr>
      <w:r>
        <w:rPr>
          <w:rFonts w:ascii="Arial" w:hAnsi="Arial"/>
          <w:b/>
          <w:bCs/>
        </w:rPr>
        <w:t>Controles y efectos:</w:t>
      </w:r>
      <w:r>
        <w:rPr>
          <w:rFonts w:ascii="Arial" w:hAnsi="Arial"/>
        </w:rPr>
        <w:t xml:space="preserve"> Botones, perillas y deslizadores para modificar efectos como reverberación, vibrato, eco, y cambiar parámetros tonales.</w:t>
      </w:r>
    </w:p>
    <w:p w14:paraId="0E3E523E" w14:textId="77777777" w:rsidR="00A675BD" w:rsidRDefault="00000000">
      <w:pPr>
        <w:pStyle w:val="Compact"/>
        <w:numPr>
          <w:ilvl w:val="0"/>
          <w:numId w:val="2"/>
        </w:numPr>
      </w:pPr>
      <w:r>
        <w:rPr>
          <w:rFonts w:ascii="Arial" w:hAnsi="Arial"/>
          <w:b/>
          <w:bCs/>
        </w:rPr>
        <w:t>Memoria y presets:</w:t>
      </w:r>
      <w:r>
        <w:rPr>
          <w:rFonts w:ascii="Arial" w:hAnsi="Arial"/>
        </w:rPr>
        <w:t xml:space="preserve"> Para guardar configuraciones de sonido y facilitar la ejecución en vivo.</w:t>
      </w:r>
    </w:p>
    <w:p w14:paraId="07E5C29C" w14:textId="77777777" w:rsidR="00A675BD" w:rsidRDefault="00000000">
      <w:pPr>
        <w:pStyle w:val="Ttulo2"/>
      </w:pPr>
      <w:bookmarkStart w:id="4" w:name="usos-del-órgano-electrónico"/>
      <w:bookmarkEnd w:id="3"/>
      <w:r>
        <w:rPr>
          <w:rFonts w:ascii="Arial" w:hAnsi="Arial"/>
          <w:sz w:val="40"/>
        </w:rPr>
        <w:t>4. Usos del Órgano Electrónico</w:t>
      </w:r>
    </w:p>
    <w:p w14:paraId="146782FC" w14:textId="77777777" w:rsidR="00A675BD" w:rsidRDefault="00000000">
      <w:pPr>
        <w:pStyle w:val="FirstParagraph"/>
      </w:pPr>
      <w:r>
        <w:rPr>
          <w:rFonts w:ascii="Arial" w:hAnsi="Arial"/>
        </w:rPr>
        <w:t>El órgano electrónico tiene una gran diversidad de aplicaciones en el mundo musical y educativo. En la música religiosa, reemplazó en muchos casos al órgano tradicional debido a su menor costo y portabilidad. También es muy utilizado en géneros como el jazz, el rock, el pop y la música electrónica, debido a la amplia variedad de sonidos y efectos que puede producir.</w:t>
      </w:r>
    </w:p>
    <w:p w14:paraId="6218CCBF" w14:textId="77777777" w:rsidR="00A675BD" w:rsidRDefault="00000000">
      <w:pPr>
        <w:pStyle w:val="Textoindependiente"/>
      </w:pPr>
      <w:r>
        <w:rPr>
          <w:rFonts w:ascii="Arial" w:hAnsi="Arial"/>
        </w:rPr>
        <w:t>En la educación musical, el órgano electrónico es una herramienta esencial para que los alumnos aprendan técnicas de teclado, coordinación y teoría musical. Su capacidad para simular distintos instrumentos facilita la experimentación sonora y el desarrollo de la creatividad.</w:t>
      </w:r>
    </w:p>
    <w:p w14:paraId="75E554AC" w14:textId="5147E5E3" w:rsidR="00A675BD" w:rsidRDefault="00000000">
      <w:pPr>
        <w:pStyle w:val="Textoindependiente"/>
      </w:pPr>
      <w:r>
        <w:rPr>
          <w:rFonts w:ascii="Arial" w:hAnsi="Arial"/>
        </w:rPr>
        <w:t>Además, los compositores y productores utilizan el órgano electrónico en estudios de grabación para agregar texturas sonoras únicas, combinando sonidos clásicos con modernos. La integración de tecnologías digitales permite conectar estos órganos a computadoras y otros dispositivos, ampliando las posibilidades creativas.</w:t>
      </w:r>
      <w:bookmarkEnd w:id="0"/>
      <w:bookmarkEnd w:id="4"/>
    </w:p>
    <w:sectPr w:rsidR="00A675B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204EE" w14:textId="77777777" w:rsidR="00C76BA2" w:rsidRDefault="00C76BA2">
      <w:pPr>
        <w:spacing w:after="0"/>
      </w:pPr>
      <w:r>
        <w:separator/>
      </w:r>
    </w:p>
  </w:endnote>
  <w:endnote w:type="continuationSeparator" w:id="0">
    <w:p w14:paraId="59F4D3EB" w14:textId="77777777" w:rsidR="00C76BA2" w:rsidRDefault="00C76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8E207" w14:textId="77777777" w:rsidR="00C76BA2" w:rsidRDefault="00C76BA2">
      <w:r>
        <w:separator/>
      </w:r>
    </w:p>
  </w:footnote>
  <w:footnote w:type="continuationSeparator" w:id="0">
    <w:p w14:paraId="4F47AAA9" w14:textId="77777777" w:rsidR="00C76BA2" w:rsidRDefault="00C76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96B9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1A76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12141173">
    <w:abstractNumId w:val="0"/>
  </w:num>
  <w:num w:numId="2" w16cid:durableId="1129981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75BD"/>
    <w:rsid w:val="00064EC1"/>
    <w:rsid w:val="000A0048"/>
    <w:rsid w:val="0027562B"/>
    <w:rsid w:val="00307A00"/>
    <w:rsid w:val="00A675BD"/>
    <w:rsid w:val="00C76BA2"/>
    <w:rsid w:val="00DE7E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1014"/>
  <w15:docId w15:val="{664C8988-AFB4-43EC-9D04-E5165E2D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639</Words>
  <Characters>3516</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Órgano Electrónico: Historia, Funcionamiento y Uso</dc:title>
  <dc:creator/>
  <cp:keywords/>
  <cp:lastModifiedBy>2312053 - BRANDON JOAQUIN GARCIA SUY</cp:lastModifiedBy>
  <cp:revision>3</cp:revision>
  <dcterms:created xsi:type="dcterms:W3CDTF">2022-01-01T05:00:00Z</dcterms:created>
  <dcterms:modified xsi:type="dcterms:W3CDTF">2025-05-28T16:26:00Z</dcterms:modified>
</cp:coreProperties>
</file>