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61EEDE" w14:textId="77777777" w:rsidR="00487934" w:rsidRDefault="00000000">
      <w:pPr>
        <w:pStyle w:val="FirstParagraph"/>
      </w:pPr>
      <w:bookmarkStart w:id="0" w:name="introducción-a-la-electrónica-digital"/>
      <w:r>
        <w:rPr>
          <w:rFonts w:ascii="Arial" w:hAnsi="Arial"/>
        </w:rPr>
        <w:t>La electrónica digital es una rama fundamental de la ingeniería electrónica dedicada al estudio y diseño de sistemas electrónicos que utilizan señales digitales para procesar, almacenar y transmitir información. A diferencia de la electrónica analógica, que trabaja con señales continuas, la electrónica digital emplea señales discretas, que toman valores específicos, típicamente representados por niveles lógicos "0" y "1".</w:t>
      </w:r>
    </w:p>
    <w:p w14:paraId="5215679B" w14:textId="77777777" w:rsidR="00487934" w:rsidRDefault="00000000">
      <w:pPr>
        <w:pStyle w:val="Textoindependiente"/>
      </w:pPr>
      <w:r>
        <w:rPr>
          <w:rFonts w:ascii="Arial" w:hAnsi="Arial"/>
        </w:rPr>
        <w:t>Gracias a sus múltiples ventajas, como la facilidad de procesamiento, menor interferencia y gran capacidad de integración, la electrónica digital se ha convertido en la base para el desarrollo de una amplia variedad de dispositivos, desde calculadoras y relojes digitales hasta complejas computadoras y sistemas de comunicación.</w:t>
      </w:r>
    </w:p>
    <w:p w14:paraId="1A347E8D" w14:textId="77777777" w:rsidR="00487934" w:rsidRDefault="00000000">
      <w:pPr>
        <w:pStyle w:val="Ttulo2"/>
      </w:pPr>
      <w:bookmarkStart w:id="1" w:name="X6dc61309da0a08ca5e53ff16ee55e5f7497cb6d"/>
      <w:r>
        <w:rPr>
          <w:rFonts w:ascii="Arial" w:hAnsi="Arial"/>
          <w:sz w:val="40"/>
        </w:rPr>
        <w:t>Sistemas de Numeración y Representación de Datos</w:t>
      </w:r>
    </w:p>
    <w:p w14:paraId="6AE7A782" w14:textId="77777777" w:rsidR="00487934" w:rsidRDefault="00000000">
      <w:pPr>
        <w:pStyle w:val="FirstParagraph"/>
      </w:pPr>
      <w:r>
        <w:rPr>
          <w:rFonts w:ascii="Arial" w:hAnsi="Arial"/>
        </w:rPr>
        <w:t>En electrónica digital, la representación de la información es crucial. Los datos se representan principalmente en forma binaria, es decir, utilizando sólo dos dígitos: 0 y 1. Estos dígitos son llamados bits (binary digits).</w:t>
      </w:r>
    </w:p>
    <w:p w14:paraId="54122095" w14:textId="77777777" w:rsidR="00487934" w:rsidRDefault="00000000">
      <w:pPr>
        <w:pStyle w:val="Textoindependiente"/>
      </w:pPr>
      <w:r>
        <w:rPr>
          <w:rFonts w:ascii="Arial" w:hAnsi="Arial"/>
          <w:b/>
          <w:bCs/>
        </w:rPr>
        <w:t>Sistemas de numeración comunes en electrónica digital:</w:t>
      </w:r>
    </w:p>
    <w:p w14:paraId="5678E5CB" w14:textId="77777777" w:rsidR="00487934" w:rsidRDefault="00000000">
      <w:pPr>
        <w:pStyle w:val="Compact"/>
        <w:numPr>
          <w:ilvl w:val="0"/>
          <w:numId w:val="2"/>
        </w:numPr>
      </w:pPr>
      <w:r>
        <w:rPr>
          <w:rFonts w:ascii="Arial" w:hAnsi="Arial"/>
          <w:b/>
          <w:bCs/>
        </w:rPr>
        <w:t>Binario (base 2):</w:t>
      </w:r>
      <w:r>
        <w:rPr>
          <w:rFonts w:ascii="Arial" w:hAnsi="Arial"/>
        </w:rPr>
        <w:t xml:space="preserve"> Utiliza dos símbolos: 0 y 1.</w:t>
      </w:r>
    </w:p>
    <w:p w14:paraId="77148BA3" w14:textId="77777777" w:rsidR="00487934" w:rsidRDefault="00000000">
      <w:pPr>
        <w:pStyle w:val="Compact"/>
        <w:numPr>
          <w:ilvl w:val="0"/>
          <w:numId w:val="2"/>
        </w:numPr>
      </w:pPr>
      <w:r>
        <w:rPr>
          <w:rFonts w:ascii="Arial" w:hAnsi="Arial"/>
          <w:b/>
          <w:bCs/>
        </w:rPr>
        <w:t>Decimal (base 10):</w:t>
      </w:r>
      <w:r>
        <w:rPr>
          <w:rFonts w:ascii="Arial" w:hAnsi="Arial"/>
        </w:rPr>
        <w:t xml:space="preserve"> Sistema natural para los humanos, utiliza diez símbolos (0 a 9).</w:t>
      </w:r>
    </w:p>
    <w:p w14:paraId="6A3DE5D2" w14:textId="77777777" w:rsidR="00487934" w:rsidRDefault="00000000">
      <w:pPr>
        <w:pStyle w:val="Compact"/>
        <w:numPr>
          <w:ilvl w:val="0"/>
          <w:numId w:val="2"/>
        </w:numPr>
      </w:pPr>
      <w:r>
        <w:rPr>
          <w:rFonts w:ascii="Arial" w:hAnsi="Arial"/>
          <w:b/>
          <w:bCs/>
        </w:rPr>
        <w:t>Hexadecimal (base 16):</w:t>
      </w:r>
      <w:r>
        <w:rPr>
          <w:rFonts w:ascii="Arial" w:hAnsi="Arial"/>
        </w:rPr>
        <w:t xml:space="preserve"> Utilizado a menudo para representar grandes cantidades de datos de forma compacta, con símbolos del 0 al 9 y letras de la A a la F.</w:t>
      </w:r>
    </w:p>
    <w:p w14:paraId="63A6A1FF" w14:textId="77777777" w:rsidR="00487934" w:rsidRDefault="00000000">
      <w:pPr>
        <w:pStyle w:val="Compact"/>
        <w:numPr>
          <w:ilvl w:val="0"/>
          <w:numId w:val="2"/>
        </w:numPr>
      </w:pPr>
      <w:r>
        <w:rPr>
          <w:rFonts w:ascii="Arial" w:hAnsi="Arial"/>
          <w:b/>
          <w:bCs/>
        </w:rPr>
        <w:t>Octal (base 8):</w:t>
      </w:r>
      <w:r>
        <w:rPr>
          <w:rFonts w:ascii="Arial" w:hAnsi="Arial"/>
        </w:rPr>
        <w:t xml:space="preserve"> Menos utilizado, pero útil en algunos sistemas.</w:t>
      </w:r>
    </w:p>
    <w:p w14:paraId="0AA1A562" w14:textId="77777777" w:rsidR="00487934" w:rsidRDefault="00000000">
      <w:pPr>
        <w:pStyle w:val="FirstParagraph"/>
      </w:pPr>
      <w:r>
        <w:rPr>
          <w:rFonts w:ascii="Arial" w:hAnsi="Arial"/>
        </w:rPr>
        <w:t>La conversión entre estos sistemas es una habilidad básica para entender y trabajar en electrónica digital.</w:t>
      </w:r>
    </w:p>
    <w:p w14:paraId="765249BC" w14:textId="77777777" w:rsidR="00487934" w:rsidRDefault="00000000">
      <w:pPr>
        <w:pStyle w:val="Ttulo2"/>
      </w:pPr>
      <w:bookmarkStart w:id="2" w:name="componentes-fundamentales"/>
      <w:bookmarkEnd w:id="1"/>
      <w:r>
        <w:rPr>
          <w:rFonts w:ascii="Arial" w:hAnsi="Arial"/>
          <w:sz w:val="40"/>
        </w:rPr>
        <w:t>Componentes Fundamentales</w:t>
      </w:r>
    </w:p>
    <w:p w14:paraId="4DE3A6C9" w14:textId="77777777" w:rsidR="00487934" w:rsidRDefault="00000000">
      <w:pPr>
        <w:pStyle w:val="FirstParagraph"/>
      </w:pPr>
      <w:r>
        <w:rPr>
          <w:rFonts w:ascii="Arial" w:hAnsi="Arial"/>
        </w:rPr>
        <w:t xml:space="preserve">Los componentes básicos de la electrónica digital son los </w:t>
      </w:r>
      <w:r>
        <w:rPr>
          <w:rFonts w:ascii="Arial" w:hAnsi="Arial"/>
          <w:i/>
          <w:iCs/>
        </w:rPr>
        <w:t>circuitos lógicos</w:t>
      </w:r>
      <w:r>
        <w:rPr>
          <w:rFonts w:ascii="Arial" w:hAnsi="Arial"/>
        </w:rPr>
        <w:t>, que procesan las señales digitales y realizan operaciones lógicas sobre ellas. Los más comunes son:</w:t>
      </w:r>
    </w:p>
    <w:p w14:paraId="31823FAB" w14:textId="77777777" w:rsidR="00487934" w:rsidRDefault="00000000">
      <w:pPr>
        <w:pStyle w:val="Compact"/>
        <w:numPr>
          <w:ilvl w:val="0"/>
          <w:numId w:val="3"/>
        </w:numPr>
      </w:pPr>
      <w:r>
        <w:rPr>
          <w:rFonts w:ascii="Arial" w:hAnsi="Arial"/>
          <w:b/>
          <w:bCs/>
        </w:rPr>
        <w:t>Puertas lógicas:</w:t>
      </w:r>
      <w:r>
        <w:rPr>
          <w:rFonts w:ascii="Arial" w:hAnsi="Arial"/>
        </w:rPr>
        <w:t xml:space="preserve"> Son bloques básicos que realizan funciones lógicas fundamentales. Entre ellas se encuentran las puertas AND, OR, NOT, NAND, NOR, XOR y XNOR.</w:t>
      </w:r>
    </w:p>
    <w:p w14:paraId="6CD14402" w14:textId="77777777" w:rsidR="00487934" w:rsidRDefault="00000000">
      <w:pPr>
        <w:pStyle w:val="Compact"/>
        <w:numPr>
          <w:ilvl w:val="0"/>
          <w:numId w:val="3"/>
        </w:numPr>
      </w:pPr>
      <w:r>
        <w:rPr>
          <w:rFonts w:ascii="Arial" w:hAnsi="Arial"/>
          <w:b/>
          <w:bCs/>
        </w:rPr>
        <w:t>Flip-flops:</w:t>
      </w:r>
      <w:r>
        <w:rPr>
          <w:rFonts w:ascii="Arial" w:hAnsi="Arial"/>
        </w:rPr>
        <w:t xml:space="preserve"> Son dispositivos que almacenan un bit de información; permiten mantener un estado lógico.</w:t>
      </w:r>
    </w:p>
    <w:p w14:paraId="332AE61B" w14:textId="77777777" w:rsidR="00487934" w:rsidRDefault="00000000">
      <w:pPr>
        <w:pStyle w:val="Compact"/>
        <w:numPr>
          <w:ilvl w:val="0"/>
          <w:numId w:val="3"/>
        </w:numPr>
      </w:pPr>
      <w:r>
        <w:rPr>
          <w:rFonts w:ascii="Arial" w:hAnsi="Arial"/>
          <w:b/>
          <w:bCs/>
        </w:rPr>
        <w:t>Multiplexores y Demultiplexores:</w:t>
      </w:r>
      <w:r>
        <w:rPr>
          <w:rFonts w:ascii="Arial" w:hAnsi="Arial"/>
        </w:rPr>
        <w:t xml:space="preserve"> Permiten seleccionar y direccionar señales dentro de un circuito.</w:t>
      </w:r>
    </w:p>
    <w:p w14:paraId="0FCA6A82" w14:textId="77777777" w:rsidR="00487934" w:rsidRDefault="00000000">
      <w:pPr>
        <w:pStyle w:val="Compact"/>
        <w:numPr>
          <w:ilvl w:val="0"/>
          <w:numId w:val="3"/>
        </w:numPr>
      </w:pPr>
      <w:r>
        <w:rPr>
          <w:rFonts w:ascii="Arial" w:hAnsi="Arial"/>
          <w:b/>
          <w:bCs/>
        </w:rPr>
        <w:lastRenderedPageBreak/>
        <w:t>Contadores y registros:</w:t>
      </w:r>
      <w:r>
        <w:rPr>
          <w:rFonts w:ascii="Arial" w:hAnsi="Arial"/>
        </w:rPr>
        <w:t xml:space="preserve"> Organizan y manipulan múltiples bits para realizar tareas de conteo, almacenamiento y transferencia de datos.</w:t>
      </w:r>
    </w:p>
    <w:p w14:paraId="6364C8C1" w14:textId="77777777" w:rsidR="00487934" w:rsidRDefault="00000000">
      <w:pPr>
        <w:pStyle w:val="Ttulo3"/>
      </w:pPr>
      <w:bookmarkStart w:id="3" w:name="puertas-lógicas"/>
      <w:r>
        <w:rPr>
          <w:rFonts w:ascii="Arial" w:hAnsi="Arial"/>
          <w:sz w:val="36"/>
        </w:rPr>
        <w:t>Puertas Lógicas</w:t>
      </w:r>
    </w:p>
    <w:p w14:paraId="2C76718D" w14:textId="77777777" w:rsidR="00487934" w:rsidRDefault="00000000">
      <w:pPr>
        <w:pStyle w:val="FirstParagraph"/>
      </w:pPr>
      <w:r>
        <w:rPr>
          <w:rFonts w:ascii="Arial" w:hAnsi="Arial"/>
        </w:rPr>
        <w:t>Las puertas lógicas son el corazón de cualquier circuito digital. Cada puerta realiza una función lógica básica sobre una o más entradas:</w:t>
      </w:r>
    </w:p>
    <w:p w14:paraId="56EEF51B" w14:textId="77777777" w:rsidR="00487934" w:rsidRDefault="00000000">
      <w:pPr>
        <w:pStyle w:val="Compact"/>
        <w:numPr>
          <w:ilvl w:val="0"/>
          <w:numId w:val="4"/>
        </w:numPr>
      </w:pPr>
      <w:r>
        <w:rPr>
          <w:rFonts w:ascii="Arial" w:hAnsi="Arial"/>
          <w:b/>
          <w:bCs/>
        </w:rPr>
        <w:t>AND:</w:t>
      </w:r>
      <w:r>
        <w:rPr>
          <w:rFonts w:ascii="Arial" w:hAnsi="Arial"/>
        </w:rPr>
        <w:t xml:space="preserve"> La salida es 1 solo si todas las entradas son 1.</w:t>
      </w:r>
    </w:p>
    <w:p w14:paraId="283DE035" w14:textId="77777777" w:rsidR="00487934" w:rsidRDefault="00000000">
      <w:pPr>
        <w:pStyle w:val="Compact"/>
        <w:numPr>
          <w:ilvl w:val="0"/>
          <w:numId w:val="4"/>
        </w:numPr>
      </w:pPr>
      <w:r>
        <w:rPr>
          <w:rFonts w:ascii="Arial" w:hAnsi="Arial"/>
          <w:b/>
          <w:bCs/>
        </w:rPr>
        <w:t>OR:</w:t>
      </w:r>
      <w:r>
        <w:rPr>
          <w:rFonts w:ascii="Arial" w:hAnsi="Arial"/>
        </w:rPr>
        <w:t xml:space="preserve"> La salida es 1 si al menos una entrada es 1.</w:t>
      </w:r>
    </w:p>
    <w:p w14:paraId="68CF0B19" w14:textId="77777777" w:rsidR="00487934" w:rsidRDefault="00000000">
      <w:pPr>
        <w:pStyle w:val="Compact"/>
        <w:numPr>
          <w:ilvl w:val="0"/>
          <w:numId w:val="4"/>
        </w:numPr>
      </w:pPr>
      <w:r>
        <w:rPr>
          <w:rFonts w:ascii="Arial" w:hAnsi="Arial"/>
          <w:b/>
          <w:bCs/>
        </w:rPr>
        <w:t>NOT:</w:t>
      </w:r>
      <w:r>
        <w:rPr>
          <w:rFonts w:ascii="Arial" w:hAnsi="Arial"/>
        </w:rPr>
        <w:t xml:space="preserve"> Invierte el valor de la entrada (0 a 1, 1 a 0).</w:t>
      </w:r>
    </w:p>
    <w:p w14:paraId="69E9A09C" w14:textId="77777777" w:rsidR="00487934" w:rsidRDefault="00000000">
      <w:pPr>
        <w:pStyle w:val="Compact"/>
        <w:numPr>
          <w:ilvl w:val="0"/>
          <w:numId w:val="4"/>
        </w:numPr>
      </w:pPr>
      <w:r>
        <w:rPr>
          <w:rFonts w:ascii="Arial" w:hAnsi="Arial"/>
          <w:b/>
          <w:bCs/>
        </w:rPr>
        <w:t>NAND:</w:t>
      </w:r>
      <w:r>
        <w:rPr>
          <w:rFonts w:ascii="Arial" w:hAnsi="Arial"/>
        </w:rPr>
        <w:t xml:space="preserve"> Salida es la negación de la AND.</w:t>
      </w:r>
    </w:p>
    <w:p w14:paraId="42C37B68" w14:textId="77777777" w:rsidR="00487934" w:rsidRDefault="00000000">
      <w:pPr>
        <w:pStyle w:val="Compact"/>
        <w:numPr>
          <w:ilvl w:val="0"/>
          <w:numId w:val="4"/>
        </w:numPr>
      </w:pPr>
      <w:r>
        <w:rPr>
          <w:rFonts w:ascii="Arial" w:hAnsi="Arial"/>
          <w:b/>
          <w:bCs/>
        </w:rPr>
        <w:t>NOR:</w:t>
      </w:r>
      <w:r>
        <w:rPr>
          <w:rFonts w:ascii="Arial" w:hAnsi="Arial"/>
        </w:rPr>
        <w:t xml:space="preserve"> Salida es la negación de la OR.</w:t>
      </w:r>
    </w:p>
    <w:p w14:paraId="60620C7C" w14:textId="77777777" w:rsidR="00487934" w:rsidRDefault="00000000">
      <w:pPr>
        <w:pStyle w:val="Compact"/>
        <w:numPr>
          <w:ilvl w:val="0"/>
          <w:numId w:val="4"/>
        </w:numPr>
      </w:pPr>
      <w:r>
        <w:rPr>
          <w:rFonts w:ascii="Arial" w:hAnsi="Arial"/>
          <w:b/>
          <w:bCs/>
        </w:rPr>
        <w:t>XOR:</w:t>
      </w:r>
      <w:r>
        <w:rPr>
          <w:rFonts w:ascii="Arial" w:hAnsi="Arial"/>
        </w:rPr>
        <w:t xml:space="preserve"> Salida es 1 si un número impar de entradas es 1.</w:t>
      </w:r>
    </w:p>
    <w:p w14:paraId="2C85EABB" w14:textId="77777777" w:rsidR="00487934" w:rsidRDefault="00000000">
      <w:pPr>
        <w:pStyle w:val="Compact"/>
        <w:numPr>
          <w:ilvl w:val="0"/>
          <w:numId w:val="4"/>
        </w:numPr>
      </w:pPr>
      <w:r>
        <w:rPr>
          <w:rFonts w:ascii="Arial" w:hAnsi="Arial"/>
          <w:b/>
          <w:bCs/>
        </w:rPr>
        <w:t>XNOR:</w:t>
      </w:r>
      <w:r>
        <w:rPr>
          <w:rFonts w:ascii="Arial" w:hAnsi="Arial"/>
        </w:rPr>
        <w:t xml:space="preserve"> Salida es la negación de la XOR.</w:t>
      </w:r>
    </w:p>
    <w:p w14:paraId="288AE12D" w14:textId="77777777" w:rsidR="00487934" w:rsidRDefault="00000000">
      <w:pPr>
        <w:pStyle w:val="Ttulo2"/>
      </w:pPr>
      <w:bookmarkStart w:id="4" w:name="álgebra-booleana"/>
      <w:bookmarkEnd w:id="2"/>
      <w:bookmarkEnd w:id="3"/>
      <w:r>
        <w:rPr>
          <w:rFonts w:ascii="Arial" w:hAnsi="Arial"/>
          <w:sz w:val="40"/>
        </w:rPr>
        <w:t>Álgebra Booleana</w:t>
      </w:r>
    </w:p>
    <w:p w14:paraId="72ED3BA2" w14:textId="77777777" w:rsidR="00487934" w:rsidRDefault="00000000">
      <w:pPr>
        <w:pStyle w:val="FirstParagraph"/>
      </w:pPr>
      <w:r>
        <w:rPr>
          <w:rFonts w:ascii="Arial" w:hAnsi="Arial"/>
        </w:rPr>
        <w:t>El álgebra booleana es el sistema matemático que permite analizar y simplificar los circuitos digitales. Fue desarrollada por George Boole y utiliza variables que sólo pueden tomar valores de verdadero (1) o falso (0).</w:t>
      </w:r>
    </w:p>
    <w:p w14:paraId="1215B036" w14:textId="77777777" w:rsidR="00487934" w:rsidRDefault="00000000">
      <w:pPr>
        <w:pStyle w:val="Textoindependiente"/>
      </w:pPr>
      <w:r>
        <w:rPr>
          <w:rFonts w:ascii="Arial" w:hAnsi="Arial"/>
        </w:rPr>
        <w:t>Las principales operaciones son:</w:t>
      </w:r>
    </w:p>
    <w:p w14:paraId="6515D2EB" w14:textId="77777777" w:rsidR="00487934" w:rsidRDefault="00000000">
      <w:pPr>
        <w:pStyle w:val="Compact"/>
        <w:numPr>
          <w:ilvl w:val="0"/>
          <w:numId w:val="5"/>
        </w:numPr>
      </w:pPr>
      <w:r>
        <w:rPr>
          <w:rFonts w:ascii="Arial" w:hAnsi="Arial"/>
          <w:b/>
          <w:bCs/>
        </w:rPr>
        <w:t>Conjunción (AND):</w:t>
      </w:r>
      <w:r>
        <w:rPr>
          <w:rFonts w:ascii="Arial" w:hAnsi="Arial"/>
        </w:rPr>
        <w:t xml:space="preserve"> Representada como \begin{math} A \cdot B \end{math} o simplemente \begin{math} AB \end{math&gt;.</w:t>
      </w:r>
    </w:p>
    <w:p w14:paraId="11497045" w14:textId="77777777" w:rsidR="00487934" w:rsidRDefault="00000000">
      <w:pPr>
        <w:pStyle w:val="Compact"/>
        <w:numPr>
          <w:ilvl w:val="0"/>
          <w:numId w:val="5"/>
        </w:numPr>
      </w:pPr>
      <w:r>
        <w:rPr>
          <w:rFonts w:ascii="Arial" w:hAnsi="Arial"/>
          <w:b/>
          <w:bCs/>
        </w:rPr>
        <w:t>Disyunción (OR):</w:t>
      </w:r>
      <w:r>
        <w:rPr>
          <w:rFonts w:ascii="Arial" w:hAnsi="Arial"/>
        </w:rPr>
        <w:t xml:space="preserve"> Representada como \begin{math} A + B \end{math&gt;.</w:t>
      </w:r>
    </w:p>
    <w:p w14:paraId="4964B3F3" w14:textId="77777777" w:rsidR="00487934" w:rsidRDefault="00000000">
      <w:pPr>
        <w:pStyle w:val="Compact"/>
        <w:numPr>
          <w:ilvl w:val="0"/>
          <w:numId w:val="5"/>
        </w:numPr>
      </w:pPr>
      <w:r>
        <w:rPr>
          <w:rFonts w:ascii="Arial" w:hAnsi="Arial"/>
          <w:b/>
          <w:bCs/>
        </w:rPr>
        <w:t>Negación (NOT):</w:t>
      </w:r>
      <w:r>
        <w:rPr>
          <w:rFonts w:ascii="Arial" w:hAnsi="Arial"/>
        </w:rPr>
        <w:t xml:space="preserve"> Representada como \begin{math} \overline{A} \end{math&gt; o \begin{math} A' \end{math&gt;.</w:t>
      </w:r>
    </w:p>
    <w:p w14:paraId="3758438D" w14:textId="77777777" w:rsidR="00487934" w:rsidRDefault="00000000">
      <w:pPr>
        <w:pStyle w:val="FirstParagraph"/>
      </w:pPr>
      <w:r>
        <w:rPr>
          <w:rFonts w:ascii="Arial" w:hAnsi="Arial"/>
        </w:rPr>
        <w:t>Estas operaciones siguen leyes fundamentales, entre ellas:</w:t>
      </w:r>
    </w:p>
    <w:p w14:paraId="50243CA2" w14:textId="77777777" w:rsidR="00487934" w:rsidRDefault="00000000">
      <w:pPr>
        <w:pStyle w:val="Compact"/>
        <w:numPr>
          <w:ilvl w:val="0"/>
          <w:numId w:val="6"/>
        </w:numPr>
      </w:pPr>
      <w:r>
        <w:rPr>
          <w:rFonts w:ascii="Arial" w:hAnsi="Arial"/>
        </w:rPr>
        <w:t>Ley de conmutatividad: \begin{math} A + B = B + A \end{math&gt;, \begin{math} AB = BA \end{math&gt;</w:t>
      </w:r>
    </w:p>
    <w:p w14:paraId="1936E679" w14:textId="77777777" w:rsidR="00487934" w:rsidRDefault="00000000">
      <w:pPr>
        <w:pStyle w:val="Compact"/>
        <w:numPr>
          <w:ilvl w:val="0"/>
          <w:numId w:val="6"/>
        </w:numPr>
      </w:pPr>
      <w:r>
        <w:rPr>
          <w:rFonts w:ascii="Arial" w:hAnsi="Arial"/>
        </w:rPr>
        <w:t>Ley de asociatividad: \begin{math} (A + B) + C = A + (B + C) \end{math&gt;, \begin{math} (AB)C = A(BC) \end{math&gt;</w:t>
      </w:r>
    </w:p>
    <w:p w14:paraId="6A347EB4" w14:textId="77777777" w:rsidR="00487934" w:rsidRDefault="00000000">
      <w:pPr>
        <w:pStyle w:val="Compact"/>
        <w:numPr>
          <w:ilvl w:val="0"/>
          <w:numId w:val="6"/>
        </w:numPr>
      </w:pPr>
      <w:r>
        <w:rPr>
          <w:rFonts w:ascii="Arial" w:hAnsi="Arial"/>
        </w:rPr>
        <w:t>Ley distributiva: \begin{math} A(B + C) = AB + AC \end{math&gt;</w:t>
      </w:r>
    </w:p>
    <w:p w14:paraId="7AEDBBEB" w14:textId="77777777" w:rsidR="00487934" w:rsidRDefault="00000000">
      <w:pPr>
        <w:pStyle w:val="FirstParagraph"/>
      </w:pPr>
      <w:r>
        <w:rPr>
          <w:rFonts w:ascii="Arial" w:hAnsi="Arial"/>
        </w:rPr>
        <w:t>El dominio del álgebra booleana es esencial para diseñar circuitos digitales optimizados y efectivos.</w:t>
      </w:r>
    </w:p>
    <w:p w14:paraId="0D4F223B" w14:textId="77777777" w:rsidR="00487934" w:rsidRDefault="00000000">
      <w:pPr>
        <w:pStyle w:val="Ttulo2"/>
      </w:pPr>
      <w:bookmarkStart w:id="5" w:name="circuitos-combinacionales-y-secuenciales"/>
      <w:bookmarkEnd w:id="4"/>
      <w:r>
        <w:rPr>
          <w:rFonts w:ascii="Arial" w:hAnsi="Arial"/>
          <w:sz w:val="40"/>
        </w:rPr>
        <w:t>Circuitos Combinacionales y Secuenciales</w:t>
      </w:r>
    </w:p>
    <w:p w14:paraId="2FE0EEA7" w14:textId="77777777" w:rsidR="00487934" w:rsidRDefault="00000000">
      <w:pPr>
        <w:pStyle w:val="FirstParagraph"/>
      </w:pPr>
      <w:r>
        <w:rPr>
          <w:rFonts w:ascii="Arial" w:hAnsi="Arial"/>
        </w:rPr>
        <w:t>En la electrónica digital, los circuitos se clasifican en dos grandes grupos: combinacionales y secuenciales.</w:t>
      </w:r>
    </w:p>
    <w:p w14:paraId="63303F81" w14:textId="77777777" w:rsidR="00487934" w:rsidRDefault="00000000">
      <w:pPr>
        <w:pStyle w:val="Ttulo3"/>
      </w:pPr>
      <w:bookmarkStart w:id="6" w:name="circuitos-combinacionales"/>
      <w:r>
        <w:rPr>
          <w:rFonts w:ascii="Arial" w:hAnsi="Arial"/>
          <w:sz w:val="36"/>
        </w:rPr>
        <w:lastRenderedPageBreak/>
        <w:t>Circuitos Combinacionales</w:t>
      </w:r>
    </w:p>
    <w:p w14:paraId="4D01129A" w14:textId="77777777" w:rsidR="00487934" w:rsidRDefault="00000000">
      <w:pPr>
        <w:pStyle w:val="FirstParagraph"/>
      </w:pPr>
      <w:r>
        <w:rPr>
          <w:rFonts w:ascii="Arial" w:hAnsi="Arial"/>
        </w:rPr>
        <w:t>Un circuito combinacional es aquel cuya salida depende únicamente de las entradas actuales. No tiene memoria ni estado interno. Ejemplos comunes incluyen sumadores, multiplexores y codificadores.</w:t>
      </w:r>
    </w:p>
    <w:p w14:paraId="3D337683" w14:textId="77777777" w:rsidR="00487934" w:rsidRDefault="00000000">
      <w:pPr>
        <w:pStyle w:val="Ttulo3"/>
      </w:pPr>
      <w:bookmarkStart w:id="7" w:name="circuitos-secuenciales"/>
      <w:bookmarkEnd w:id="6"/>
      <w:r>
        <w:rPr>
          <w:rFonts w:ascii="Arial" w:hAnsi="Arial"/>
          <w:sz w:val="36"/>
        </w:rPr>
        <w:t>Circuitos Secuenciales</w:t>
      </w:r>
    </w:p>
    <w:p w14:paraId="7A564DE3" w14:textId="77777777" w:rsidR="00487934" w:rsidRDefault="00000000">
      <w:pPr>
        <w:pStyle w:val="FirstParagraph"/>
      </w:pPr>
      <w:r>
        <w:rPr>
          <w:rFonts w:ascii="Arial" w:hAnsi="Arial"/>
        </w:rPr>
        <w:t>Los circuitos secuenciales, en contraste, tienen memoria y su salida depende tanto de las entradas actuales como del estado anterior del sistema. Esto los convierte en elementos fundamentales para construir memorias, contadores y máquinas de estado.</w:t>
      </w:r>
    </w:p>
    <w:p w14:paraId="5BF6F68C" w14:textId="77777777" w:rsidR="00487934" w:rsidRDefault="00000000">
      <w:pPr>
        <w:pStyle w:val="Ttulo2"/>
      </w:pPr>
      <w:bookmarkStart w:id="8" w:name="memorias-digitales"/>
      <w:bookmarkEnd w:id="5"/>
      <w:bookmarkEnd w:id="7"/>
      <w:r>
        <w:rPr>
          <w:rFonts w:ascii="Arial" w:hAnsi="Arial"/>
          <w:sz w:val="40"/>
        </w:rPr>
        <w:t>Memorias Digitales</w:t>
      </w:r>
    </w:p>
    <w:p w14:paraId="2C5D4715" w14:textId="77777777" w:rsidR="00487934" w:rsidRDefault="00000000">
      <w:pPr>
        <w:pStyle w:val="FirstParagraph"/>
      </w:pPr>
      <w:r>
        <w:rPr>
          <w:rFonts w:ascii="Arial" w:hAnsi="Arial"/>
        </w:rPr>
        <w:t>Las memorias permiten almacenar información digital para su uso posterior y son piezas clave en la mayoría de los sistemas digitales modernos. Las memorias se pueden clasificar en:</w:t>
      </w:r>
    </w:p>
    <w:p w14:paraId="117CAB87" w14:textId="77777777" w:rsidR="00487934" w:rsidRDefault="00000000">
      <w:pPr>
        <w:pStyle w:val="Compact"/>
        <w:numPr>
          <w:ilvl w:val="0"/>
          <w:numId w:val="7"/>
        </w:numPr>
      </w:pPr>
      <w:r>
        <w:rPr>
          <w:rFonts w:ascii="Arial" w:hAnsi="Arial"/>
          <w:b/>
          <w:bCs/>
        </w:rPr>
        <w:t>Memorias volátiles:</w:t>
      </w:r>
      <w:r>
        <w:rPr>
          <w:rFonts w:ascii="Arial" w:hAnsi="Arial"/>
        </w:rPr>
        <w:t xml:space="preserve"> Requieren suministro eléctrico constante para mantener la información. Ejemplo: RAM (Memoria de Acceso Aleatorio).</w:t>
      </w:r>
    </w:p>
    <w:p w14:paraId="76CD04AD" w14:textId="77777777" w:rsidR="00487934" w:rsidRDefault="00000000">
      <w:pPr>
        <w:pStyle w:val="Compact"/>
        <w:numPr>
          <w:ilvl w:val="0"/>
          <w:numId w:val="7"/>
        </w:numPr>
      </w:pPr>
      <w:r>
        <w:rPr>
          <w:rFonts w:ascii="Arial" w:hAnsi="Arial"/>
          <w:b/>
          <w:bCs/>
        </w:rPr>
        <w:t>Memorias no volátiles:</w:t>
      </w:r>
      <w:r>
        <w:rPr>
          <w:rFonts w:ascii="Arial" w:hAnsi="Arial"/>
        </w:rPr>
        <w:t xml:space="preserve"> Conservan la información aunque no tengan energía. Ejemplo: ROM (Memoria de Solo Lectura), EEPROM y memorias flash.</w:t>
      </w:r>
    </w:p>
    <w:p w14:paraId="32394840" w14:textId="77777777" w:rsidR="00487934" w:rsidRDefault="00000000">
      <w:pPr>
        <w:pStyle w:val="Ttulo2"/>
      </w:pPr>
      <w:bookmarkStart w:id="9" w:name="aplicaciones-de-la-electrónica-digital"/>
      <w:bookmarkEnd w:id="8"/>
      <w:r>
        <w:rPr>
          <w:rFonts w:ascii="Arial" w:hAnsi="Arial"/>
          <w:sz w:val="40"/>
        </w:rPr>
        <w:t>Aplicaciones de la Electrónica Digital</w:t>
      </w:r>
    </w:p>
    <w:p w14:paraId="5A958C33" w14:textId="77777777" w:rsidR="00487934" w:rsidRDefault="00000000">
      <w:pPr>
        <w:pStyle w:val="FirstParagraph"/>
      </w:pPr>
      <w:r>
        <w:rPr>
          <w:rFonts w:ascii="Arial" w:hAnsi="Arial"/>
        </w:rPr>
        <w:t>Las aplicaciones de la electrónica digital son vastas y continúan creciendo con la evolución tecnológica. Entre las más importantes se encuentran:</w:t>
      </w:r>
    </w:p>
    <w:p w14:paraId="36306F46" w14:textId="77777777" w:rsidR="00487934" w:rsidRDefault="00000000">
      <w:pPr>
        <w:pStyle w:val="Compact"/>
        <w:numPr>
          <w:ilvl w:val="0"/>
          <w:numId w:val="8"/>
        </w:numPr>
      </w:pPr>
      <w:r>
        <w:rPr>
          <w:rFonts w:ascii="Arial" w:hAnsi="Arial"/>
          <w:b/>
          <w:bCs/>
        </w:rPr>
        <w:t>Computadoras:</w:t>
      </w:r>
      <w:r>
        <w:rPr>
          <w:rFonts w:ascii="Arial" w:hAnsi="Arial"/>
        </w:rPr>
        <w:t xml:space="preserve"> Desde los microprocesadores hasta los sistemas completos que utilizamos diariamente.</w:t>
      </w:r>
    </w:p>
    <w:p w14:paraId="7B2995BC" w14:textId="77777777" w:rsidR="00487934" w:rsidRDefault="00000000">
      <w:pPr>
        <w:pStyle w:val="Compact"/>
        <w:numPr>
          <w:ilvl w:val="0"/>
          <w:numId w:val="8"/>
        </w:numPr>
      </w:pPr>
      <w:r>
        <w:rPr>
          <w:rFonts w:ascii="Arial" w:hAnsi="Arial"/>
          <w:b/>
          <w:bCs/>
        </w:rPr>
        <w:t>Dispositivos móviles y comunicación:</w:t>
      </w:r>
      <w:r>
        <w:rPr>
          <w:rFonts w:ascii="Arial" w:hAnsi="Arial"/>
        </w:rPr>
        <w:t xml:space="preserve"> Smartphones, routers, sistemas de comunicación satelital y redes de datos.</w:t>
      </w:r>
    </w:p>
    <w:p w14:paraId="05624E2D" w14:textId="77777777" w:rsidR="00487934" w:rsidRDefault="00000000">
      <w:pPr>
        <w:pStyle w:val="Compact"/>
        <w:numPr>
          <w:ilvl w:val="0"/>
          <w:numId w:val="8"/>
        </w:numPr>
      </w:pPr>
      <w:r>
        <w:rPr>
          <w:rFonts w:ascii="Arial" w:hAnsi="Arial"/>
          <w:b/>
          <w:bCs/>
        </w:rPr>
        <w:t>Automatización industrial:</w:t>
      </w:r>
      <w:r>
        <w:rPr>
          <w:rFonts w:ascii="Arial" w:hAnsi="Arial"/>
        </w:rPr>
        <w:t xml:space="preserve"> Controladores lógicos programables (PLC) para manufactura y procesos automáticos.</w:t>
      </w:r>
    </w:p>
    <w:p w14:paraId="275DD802" w14:textId="77777777" w:rsidR="00487934" w:rsidRDefault="00000000">
      <w:pPr>
        <w:pStyle w:val="Compact"/>
        <w:numPr>
          <w:ilvl w:val="0"/>
          <w:numId w:val="8"/>
        </w:numPr>
      </w:pPr>
      <w:r>
        <w:rPr>
          <w:rFonts w:ascii="Arial" w:hAnsi="Arial"/>
          <w:b/>
          <w:bCs/>
        </w:rPr>
        <w:t>Sistemas de control y robótica:</w:t>
      </w:r>
      <w:r>
        <w:rPr>
          <w:rFonts w:ascii="Arial" w:hAnsi="Arial"/>
        </w:rPr>
        <w:t xml:space="preserve"> Robots, drones y sistemas automatizados utilizan electrónica digital para operar y tomar decisiones.</w:t>
      </w:r>
    </w:p>
    <w:p w14:paraId="56349F64" w14:textId="77777777" w:rsidR="00487934" w:rsidRDefault="00000000">
      <w:pPr>
        <w:pStyle w:val="Compact"/>
        <w:numPr>
          <w:ilvl w:val="0"/>
          <w:numId w:val="8"/>
        </w:numPr>
      </w:pPr>
      <w:r>
        <w:rPr>
          <w:rFonts w:ascii="Arial" w:hAnsi="Arial"/>
          <w:b/>
          <w:bCs/>
        </w:rPr>
        <w:t>Electrónica de consumo:</w:t>
      </w:r>
      <w:r>
        <w:rPr>
          <w:rFonts w:ascii="Arial" w:hAnsi="Arial"/>
        </w:rPr>
        <w:t xml:space="preserve"> Televisores, videoconsolas, relojes digitales, y muchos otros dispositivos imprescindibles en la vida diaria.</w:t>
      </w:r>
    </w:p>
    <w:p w14:paraId="3BD390ED" w14:textId="77777777" w:rsidR="00487934" w:rsidRDefault="00000000">
      <w:pPr>
        <w:pStyle w:val="Ttulo2"/>
      </w:pPr>
      <w:bookmarkStart w:id="10" w:name="conclusión"/>
      <w:bookmarkEnd w:id="9"/>
      <w:r>
        <w:rPr>
          <w:rFonts w:ascii="Arial" w:hAnsi="Arial"/>
          <w:sz w:val="40"/>
        </w:rPr>
        <w:t>Conclusión</w:t>
      </w:r>
    </w:p>
    <w:p w14:paraId="3E6BA685" w14:textId="77777777" w:rsidR="00487934" w:rsidRDefault="00000000">
      <w:pPr>
        <w:pStyle w:val="FirstParagraph"/>
      </w:pPr>
      <w:r>
        <w:rPr>
          <w:rFonts w:ascii="Arial" w:hAnsi="Arial"/>
        </w:rPr>
        <w:t xml:space="preserve">La electrónica digital ha revolucionado la forma en que procesamos y manejamos la información. Su desarrollo ha hecho posible la creación de dispositivos cada vez más potentes, compactos y accesibles. El estudio de esta disciplina implica </w:t>
      </w:r>
      <w:r>
        <w:rPr>
          <w:rFonts w:ascii="Arial" w:hAnsi="Arial"/>
        </w:rPr>
        <w:lastRenderedPageBreak/>
        <w:t>comprender sistemas binarios, álgebra booleana, componentes básicos y la diferencia entre circuitos combinacionales y secuenciales.</w:t>
      </w:r>
    </w:p>
    <w:p w14:paraId="42E00EAA" w14:textId="77777777" w:rsidR="00487934" w:rsidRDefault="00000000">
      <w:pPr>
        <w:pStyle w:val="Textoindependiente"/>
      </w:pPr>
      <w:r>
        <w:rPr>
          <w:rFonts w:ascii="Arial" w:hAnsi="Arial"/>
        </w:rPr>
        <w:t>A medida que las demandas tecnológicas crecen, la electrónica digital seguirá siendo una piedra angular para la innovación, permitiendo avances en computación, telecomunicaciones y automatización, y transformando la sociedad en maneras que aún estamos por descubrir.</w:t>
      </w:r>
      <w:bookmarkEnd w:id="0"/>
      <w:bookmarkEnd w:id="10"/>
    </w:p>
    <w:sectPr w:rsidR="00487934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17E548" w14:textId="77777777" w:rsidR="001E5C9D" w:rsidRDefault="001E5C9D">
      <w:pPr>
        <w:spacing w:after="0"/>
      </w:pPr>
      <w:r>
        <w:separator/>
      </w:r>
    </w:p>
  </w:endnote>
  <w:endnote w:type="continuationSeparator" w:id="0">
    <w:p w14:paraId="0CBE4F9E" w14:textId="77777777" w:rsidR="001E5C9D" w:rsidRDefault="001E5C9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A76591" w14:textId="77777777" w:rsidR="001E5C9D" w:rsidRDefault="001E5C9D">
      <w:r>
        <w:separator/>
      </w:r>
    </w:p>
  </w:footnote>
  <w:footnote w:type="continuationSeparator" w:id="0">
    <w:p w14:paraId="5D0174A8" w14:textId="77777777" w:rsidR="001E5C9D" w:rsidRDefault="001E5C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69AC61A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33BAB03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375688776">
    <w:abstractNumId w:val="0"/>
  </w:num>
  <w:num w:numId="2" w16cid:durableId="64568678">
    <w:abstractNumId w:val="1"/>
  </w:num>
  <w:num w:numId="3" w16cid:durableId="1500849646">
    <w:abstractNumId w:val="1"/>
  </w:num>
  <w:num w:numId="4" w16cid:durableId="946932301">
    <w:abstractNumId w:val="1"/>
  </w:num>
  <w:num w:numId="5" w16cid:durableId="991369576">
    <w:abstractNumId w:val="1"/>
  </w:num>
  <w:num w:numId="6" w16cid:durableId="37508897">
    <w:abstractNumId w:val="1"/>
  </w:num>
  <w:num w:numId="7" w16cid:durableId="1741054830">
    <w:abstractNumId w:val="1"/>
  </w:num>
  <w:num w:numId="8" w16cid:durableId="667563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7934"/>
    <w:rsid w:val="001E5C9D"/>
    <w:rsid w:val="00487934"/>
    <w:rsid w:val="004D549C"/>
    <w:rsid w:val="007A5B1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19533C"/>
  <w15:docId w15:val="{8EAE78D2-3211-4A8E-A55D-AF24E92BB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959</Words>
  <Characters>5275</Characters>
  <Application>Microsoft Office Word</Application>
  <DocSecurity>0</DocSecurity>
  <Lines>43</Lines>
  <Paragraphs>12</Paragraphs>
  <ScaleCrop>false</ScaleCrop>
  <Company/>
  <LinksUpToDate>false</LinksUpToDate>
  <CharactersWithSpaces>6222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Electrónica Digital</dc:title>
  <dc:creator/>
  <cp:keywords/>
  <cp:lastModifiedBy>2312053 - BRANDON JOAQUIN GARCIA SUY</cp:lastModifiedBy>
  <cp:revision>2</cp:revision>
  <dcterms:created xsi:type="dcterms:W3CDTF">2022-01-01T05:00:00Z</dcterms:created>
  <dcterms:modified xsi:type="dcterms:W3CDTF">2025-05-28T15:51:00Z</dcterms:modified>
</cp:coreProperties>
</file>