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85395" w14:textId="77777777" w:rsidR="00084954" w:rsidRDefault="00000000">
      <w:pPr>
        <w:pStyle w:val="FirstParagraph"/>
      </w:pPr>
      <w:bookmarkStart w:id="0" w:name="Xd6beaecd313ca259d4393233dbad7a023afe38c"/>
      <w:r>
        <w:rPr>
          <w:rFonts w:ascii="Arial" w:hAnsi="Arial"/>
        </w:rPr>
        <w:t>En las últimas décadas, la tecnología ha revolucionado muchos aspectos de nuestra vida cotidiana, y la educación no ha sido la excepción. La incorporación de herramientas tecnológicas en el ámbito educativo ha cambiado la manera en que los estudiantes aprenden, los docentes enseñan y se gestionan los procesos de enseñanza-aprendizaje. Este documento explora cómo la tecnología ha influenciado la educación moderna, destacando sus beneficios, retos y perspectivas futuras.</w:t>
      </w:r>
    </w:p>
    <w:p w14:paraId="2F2B6F1F" w14:textId="77777777" w:rsidR="00084954" w:rsidRDefault="00000000">
      <w:pPr>
        <w:pStyle w:val="Ttulo2"/>
      </w:pPr>
      <w:bookmarkStart w:id="1" w:name="X14e6e12028c7cca89c3777ef95595d7861a5259"/>
      <w:r>
        <w:rPr>
          <w:rFonts w:ascii="Arial" w:hAnsi="Arial"/>
          <w:sz w:val="40"/>
        </w:rPr>
        <w:t>1. Evolución de la Tecnología en la Educación</w:t>
      </w:r>
    </w:p>
    <w:p w14:paraId="3052B2A2" w14:textId="77777777" w:rsidR="00084954" w:rsidRDefault="00000000">
      <w:pPr>
        <w:pStyle w:val="FirstParagraph"/>
      </w:pPr>
      <w:r>
        <w:rPr>
          <w:rFonts w:ascii="Arial" w:hAnsi="Arial"/>
        </w:rPr>
        <w:t>Antes de la era digital, la educación se centraba principalmente en la enseñanza presencial, libros de texto y el uso de pizarras. Sin embargo, con el avance tecnológico, han surgido nuevas herramientas como computadoras, internet, pizarras digitales, tabletas y aplicaciones educativas que han transformado el proceso educativo.</w:t>
      </w:r>
    </w:p>
    <w:p w14:paraId="6F9BB76E" w14:textId="77777777" w:rsidR="00084954" w:rsidRDefault="00000000">
      <w:pPr>
        <w:pStyle w:val="Textoindependiente"/>
      </w:pPr>
      <w:r>
        <w:rPr>
          <w:rFonts w:ascii="Arial" w:hAnsi="Arial"/>
        </w:rPr>
        <w:t>La introducción del internet especialmente ha permitido el acceso a información ilimitada y plataformas educativas en línea, lo que ha facilitado métodos de aprendizaje más flexibles y personalizados. Por ejemplo, la aparición del e-learning o aprendizaje en línea ha permitido que personas de distintas ubicaciones geográficas puedan acceder a cursos y recursos sin la necesidad de estar físicamente presentes en un aula.</w:t>
      </w:r>
    </w:p>
    <w:p w14:paraId="43D8FB36" w14:textId="77777777" w:rsidR="00084954" w:rsidRDefault="00000000">
      <w:pPr>
        <w:pStyle w:val="Ttulo2"/>
      </w:pPr>
      <w:bookmarkStart w:id="2" w:name="X7e0271375836fe754d1207b93d2d2a45ca59198"/>
      <w:bookmarkEnd w:id="1"/>
      <w:r>
        <w:rPr>
          <w:rFonts w:ascii="Arial" w:hAnsi="Arial"/>
          <w:sz w:val="40"/>
        </w:rPr>
        <w:t>2. Beneficios de la Tecnología en el Aprendizaje</w:t>
      </w:r>
    </w:p>
    <w:p w14:paraId="762A1105" w14:textId="77777777" w:rsidR="00084954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Accesibilidad:</w:t>
      </w:r>
      <w:r>
        <w:rPr>
          <w:rFonts w:ascii="Arial" w:hAnsi="Arial"/>
        </w:rPr>
        <w:t xml:space="preserve"> La tecnología permite que estudiantes de diferentes contextos socioeconómicos y lugares remotos tengan acceso a materiales educativos y cursos de calidad.</w:t>
      </w:r>
    </w:p>
    <w:p w14:paraId="46DBD4D1" w14:textId="77777777" w:rsidR="00084954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Interactividad:</w:t>
      </w:r>
      <w:r>
        <w:rPr>
          <w:rFonts w:ascii="Arial" w:hAnsi="Arial"/>
        </w:rPr>
        <w:t xml:space="preserve"> Las herramientas digitales facilitan un aprendizaje más activo a través de simulaciones, videos interactivos, y juegos educativos que motivan a los estudiantes.</w:t>
      </w:r>
    </w:p>
    <w:p w14:paraId="7A803442" w14:textId="77777777" w:rsidR="00084954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Personalización:</w:t>
      </w:r>
      <w:r>
        <w:rPr>
          <w:rFonts w:ascii="Arial" w:hAnsi="Arial"/>
        </w:rPr>
        <w:t xml:space="preserve"> Mediante softwares adaptativos, se puede ajustar el ritmo y nivel de dificultad según las necesidades individuales de cada estudiante.</w:t>
      </w:r>
    </w:p>
    <w:p w14:paraId="2361BC1E" w14:textId="77777777" w:rsidR="00084954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Colaboración:</w:t>
      </w:r>
      <w:r>
        <w:rPr>
          <w:rFonts w:ascii="Arial" w:hAnsi="Arial"/>
        </w:rPr>
        <w:t xml:space="preserve"> Plataformas digitales permiten la comunicación y colaboración entre estudiantes y docentes, promoviendo trabajos en equipo y discusiones enriquecedoras.</w:t>
      </w:r>
    </w:p>
    <w:p w14:paraId="777A935A" w14:textId="77777777" w:rsidR="00084954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Desarrollo de habilidades digitales:</w:t>
      </w:r>
      <w:r>
        <w:rPr>
          <w:rFonts w:ascii="Arial" w:hAnsi="Arial"/>
        </w:rPr>
        <w:t xml:space="preserve"> Al usar tecnologías, los estudiantes adquieren competencias digitales cruciales para el siglo XXI.</w:t>
      </w:r>
    </w:p>
    <w:p w14:paraId="3473D656" w14:textId="77777777" w:rsidR="00084954" w:rsidRDefault="00000000">
      <w:pPr>
        <w:pStyle w:val="Ttulo2"/>
      </w:pPr>
      <w:bookmarkStart w:id="3" w:name="X315ee8057c4ce39d16b60276044b806b21af6b3"/>
      <w:bookmarkEnd w:id="2"/>
      <w:r>
        <w:rPr>
          <w:rFonts w:ascii="Arial" w:hAnsi="Arial"/>
          <w:sz w:val="40"/>
        </w:rPr>
        <w:t>3. Retos y Desafíos en la Integración Tecnológica</w:t>
      </w:r>
    </w:p>
    <w:p w14:paraId="5AF277C8" w14:textId="77777777" w:rsidR="00084954" w:rsidRDefault="00000000">
      <w:pPr>
        <w:pStyle w:val="FirstParagraph"/>
      </w:pPr>
      <w:r>
        <w:rPr>
          <w:rFonts w:ascii="Arial" w:hAnsi="Arial"/>
        </w:rPr>
        <w:t>No obstante sus beneficios, la integración tecnológica en la educación presenta varios desafíos que deben ser atendidos para maximizar su potencial:</w:t>
      </w:r>
    </w:p>
    <w:p w14:paraId="22EA2BFE" w14:textId="77777777" w:rsidR="00084954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lastRenderedPageBreak/>
        <w:t>Brecha digital:</w:t>
      </w:r>
      <w:r>
        <w:rPr>
          <w:rFonts w:ascii="Arial" w:hAnsi="Arial"/>
        </w:rPr>
        <w:t xml:space="preserve"> No todos los estudiantes cuentan con acceso a dispositivos o conexión a internet de calidad, lo que genera desigualdades en el aprendizaje.</w:t>
      </w:r>
    </w:p>
    <w:p w14:paraId="0CA67E2D" w14:textId="77777777" w:rsidR="00084954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Formación docente:</w:t>
      </w:r>
      <w:r>
        <w:rPr>
          <w:rFonts w:ascii="Arial" w:hAnsi="Arial"/>
        </w:rPr>
        <w:t xml:space="preserve"> Muchos profesores requieren capacitación constante para manejar y aprovechar las tecnologías educativas de forma efectiva.</w:t>
      </w:r>
    </w:p>
    <w:p w14:paraId="6A434216" w14:textId="77777777" w:rsidR="00084954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Distracciones digitales:</w:t>
      </w:r>
      <w:r>
        <w:rPr>
          <w:rFonts w:ascii="Arial" w:hAnsi="Arial"/>
        </w:rPr>
        <w:t xml:space="preserve"> El uso de dispositivos puede convertirse en una fuente de distracción si no se gestionan adecuadamente durante las clases.</w:t>
      </w:r>
    </w:p>
    <w:p w14:paraId="314B399C" w14:textId="77777777" w:rsidR="00084954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Calidad del contenido:</w:t>
      </w:r>
      <w:r>
        <w:rPr>
          <w:rFonts w:ascii="Arial" w:hAnsi="Arial"/>
        </w:rPr>
        <w:t xml:space="preserve"> Es importante que los materiales digitales sean pedagógicamente adecuados para evitar que la tecnología sea solo un elemento decorativo.</w:t>
      </w:r>
    </w:p>
    <w:p w14:paraId="2DEDD390" w14:textId="77777777" w:rsidR="00084954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Dependencia tecnológica:</w:t>
      </w:r>
      <w:r>
        <w:rPr>
          <w:rFonts w:ascii="Arial" w:hAnsi="Arial"/>
        </w:rPr>
        <w:t xml:space="preserve"> El exceso puede limitar habilidades tradicionales y provocar dependencia de recursos digitales.</w:t>
      </w:r>
    </w:p>
    <w:p w14:paraId="17DA1681" w14:textId="77777777" w:rsidR="00084954" w:rsidRDefault="00000000">
      <w:pPr>
        <w:pStyle w:val="Ttulo2"/>
      </w:pPr>
      <w:bookmarkStart w:id="4" w:name="Xdad6b4e5f6f77432982f4ab3c0f8ba28250668d"/>
      <w:bookmarkEnd w:id="3"/>
      <w:r>
        <w:rPr>
          <w:rFonts w:ascii="Arial" w:hAnsi="Arial"/>
          <w:sz w:val="40"/>
        </w:rPr>
        <w:t>4. Casos de Éxito y Aplicaciones Innovadoras</w:t>
      </w:r>
    </w:p>
    <w:p w14:paraId="249E0884" w14:textId="77777777" w:rsidR="00084954" w:rsidRDefault="00000000">
      <w:pPr>
        <w:pStyle w:val="FirstParagraph"/>
      </w:pPr>
      <w:r>
        <w:rPr>
          <w:rFonts w:ascii="Arial" w:hAnsi="Arial"/>
        </w:rPr>
        <w:t>Existen múltiples ejemplos a nivel mundial donde la tecnología ha tenido un impacto significativo:</w:t>
      </w:r>
    </w:p>
    <w:p w14:paraId="5DB96586" w14:textId="77777777" w:rsidR="00084954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Educación a distancia en universidades:</w:t>
      </w:r>
      <w:r>
        <w:rPr>
          <w:rFonts w:ascii="Arial" w:hAnsi="Arial"/>
        </w:rPr>
        <w:t xml:space="preserve"> Muchas universidades ofrecen programas completamente en línea, como las MOOCs (Massive Online Open Courses), que han democratizado el acceso a la educación superior.</w:t>
      </w:r>
    </w:p>
    <w:p w14:paraId="2C78C103" w14:textId="77777777" w:rsidR="00084954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Realidad aumentada y virtual:</w:t>
      </w:r>
      <w:r>
        <w:rPr>
          <w:rFonts w:ascii="Arial" w:hAnsi="Arial"/>
        </w:rPr>
        <w:t xml:space="preserve"> Estas tecnologías permiten crear entornos inmersivos para la enseñanza de temas complejos, como la anatomía o la física.</w:t>
      </w:r>
    </w:p>
    <w:p w14:paraId="2F91692E" w14:textId="77777777" w:rsidR="00084954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Plataformas de aprendizaje adaptativo:</w:t>
      </w:r>
      <w:r>
        <w:rPr>
          <w:rFonts w:ascii="Arial" w:hAnsi="Arial"/>
        </w:rPr>
        <w:t xml:space="preserve"> Herramientas como Khan Academy o Duolingo ajustan el contenido al nivel y progreso del estudiante.</w:t>
      </w:r>
    </w:p>
    <w:p w14:paraId="787CE26C" w14:textId="77777777" w:rsidR="00084954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Robótica y programación:</w:t>
      </w:r>
      <w:r>
        <w:rPr>
          <w:rFonts w:ascii="Arial" w:hAnsi="Arial"/>
        </w:rPr>
        <w:t xml:space="preserve"> El aprendizaje de estas áreas a edad temprana fomenta el pensamiento lógico y creativo.</w:t>
      </w:r>
    </w:p>
    <w:p w14:paraId="6A074BD5" w14:textId="77777777" w:rsidR="00084954" w:rsidRDefault="00000000">
      <w:pPr>
        <w:pStyle w:val="Ttulo2"/>
      </w:pPr>
      <w:bookmarkStart w:id="5" w:name="perspectivas-futuras"/>
      <w:bookmarkEnd w:id="4"/>
      <w:r>
        <w:rPr>
          <w:rFonts w:ascii="Arial" w:hAnsi="Arial"/>
          <w:sz w:val="40"/>
        </w:rPr>
        <w:t>5. Perspectivas Futuras</w:t>
      </w:r>
    </w:p>
    <w:p w14:paraId="34F51B4C" w14:textId="77777777" w:rsidR="00084954" w:rsidRDefault="00000000">
      <w:pPr>
        <w:pStyle w:val="FirstParagraph"/>
      </w:pPr>
      <w:r>
        <w:rPr>
          <w:rFonts w:ascii="Arial" w:hAnsi="Arial"/>
        </w:rPr>
        <w:t>El futuro de la educación estará cada vez más vinculado al desarrollo tecnológico. Se espera que áreas como la inteligencia artificial (IA) y el aprendizaje automático contribuyan a crear sistemas educativos aún más personalizados y efectivos. Por ejemplo, los tutores virtuales basados en IA podrían ofrecer apoyo individualizado las 24 horas del día, atendiendo dudas y reforzando conocimientos.</w:t>
      </w:r>
    </w:p>
    <w:p w14:paraId="3A25022F" w14:textId="77777777" w:rsidR="00084954" w:rsidRDefault="00000000">
      <w:pPr>
        <w:pStyle w:val="Textoindependiente"/>
      </w:pPr>
      <w:r>
        <w:rPr>
          <w:rFonts w:ascii="Arial" w:hAnsi="Arial"/>
        </w:rPr>
        <w:t>Además, la educación híbrida o blended learning —que combina la enseñanza presencial con la virtual— se perfila como una modalidad que beneficiará a muchos estudiantes al ofrecer flexibilidad y eficacia.</w:t>
      </w:r>
    </w:p>
    <w:p w14:paraId="04627C09" w14:textId="062A4EDF" w:rsidR="00084954" w:rsidRDefault="00000000">
      <w:pPr>
        <w:pStyle w:val="Textoindependiente"/>
      </w:pPr>
      <w:r>
        <w:rPr>
          <w:rFonts w:ascii="Arial" w:hAnsi="Arial"/>
        </w:rPr>
        <w:t>Sin embargo, es fundamental que las políticas educativas acompañen estos avances, garantizando la equidad en el acceso a tecnologías, formando a los docentes y asegurando que la educación siga siendo una herramienta para el desarrollo humano integral.</w:t>
      </w:r>
      <w:bookmarkStart w:id="6" w:name="conclusión"/>
      <w:bookmarkEnd w:id="0"/>
      <w:bookmarkEnd w:id="5"/>
      <w:bookmarkEnd w:id="6"/>
    </w:p>
    <w:sectPr w:rsidR="0008495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C0A02" w14:textId="77777777" w:rsidR="00B911C6" w:rsidRDefault="00B911C6">
      <w:pPr>
        <w:spacing w:after="0"/>
      </w:pPr>
      <w:r>
        <w:separator/>
      </w:r>
    </w:p>
  </w:endnote>
  <w:endnote w:type="continuationSeparator" w:id="0">
    <w:p w14:paraId="262EBE3C" w14:textId="77777777" w:rsidR="00B911C6" w:rsidRDefault="00B911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02794" w14:textId="77777777" w:rsidR="00B911C6" w:rsidRDefault="00B911C6">
      <w:r>
        <w:separator/>
      </w:r>
    </w:p>
  </w:footnote>
  <w:footnote w:type="continuationSeparator" w:id="0">
    <w:p w14:paraId="56AFA1A3" w14:textId="77777777" w:rsidR="00B911C6" w:rsidRDefault="00B91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5CA8C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2BE1E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48476758">
    <w:abstractNumId w:val="0"/>
  </w:num>
  <w:num w:numId="2" w16cid:durableId="871914671">
    <w:abstractNumId w:val="1"/>
  </w:num>
  <w:num w:numId="3" w16cid:durableId="439833334">
    <w:abstractNumId w:val="1"/>
  </w:num>
  <w:num w:numId="4" w16cid:durableId="1944149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954"/>
    <w:rsid w:val="00084954"/>
    <w:rsid w:val="00B911C6"/>
    <w:rsid w:val="00C076B3"/>
    <w:rsid w:val="00DD4FE0"/>
    <w:rsid w:val="00D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71A48"/>
  <w15:docId w15:val="{664E5D04-1B01-4775-B2BA-6CF69A38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720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Influencia de la Tecnología en la Educación Moderna</dc:title>
  <dc:creator/>
  <cp:keywords/>
  <cp:lastModifiedBy>2312053 - BRANDON JOAQUIN GARCIA SUY</cp:lastModifiedBy>
  <cp:revision>3</cp:revision>
  <dcterms:created xsi:type="dcterms:W3CDTF">2022-01-01T05:00:00Z</dcterms:created>
  <dcterms:modified xsi:type="dcterms:W3CDTF">2025-05-28T15:59:00Z</dcterms:modified>
</cp:coreProperties>
</file>