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9A00" w14:textId="77777777" w:rsidR="00EB3DD0" w:rsidRDefault="00000000">
      <w:pPr>
        <w:pStyle w:val="FirstParagraph"/>
      </w:pPr>
      <w:bookmarkStart w:id="0" w:name="X1cf4e834e5f49768800fda3dbfa004f232f7d2e"/>
      <w:r>
        <w:rPr>
          <w:rFonts w:ascii="Arial" w:hAnsi="Arial"/>
        </w:rPr>
        <w:t>Java es uno de los lenguajes de programación más populares y ampliamente utilizados en el mundo del desarrollo de software. Su diseño basado en la programación orientada a objetos (POO) permite a los programadores construir sistemas modulares, reutilizables y fáciles de mantener. Este documento ofrece una explicación detallada sobre los conceptos fundamentales de la programación orientada a objetos en Java, incluyendo clases, objetos, herencia, encapsulación y polimorfismo.</w:t>
      </w:r>
    </w:p>
    <w:p w14:paraId="426CCC83" w14:textId="77777777" w:rsidR="00EB3DD0" w:rsidRDefault="00000000">
      <w:pPr>
        <w:pStyle w:val="Ttulo2"/>
      </w:pPr>
      <w:bookmarkStart w:id="1" w:name="X7327b45c308bedecbb5e7a84b7b945855d68d98"/>
      <w:r>
        <w:rPr>
          <w:rFonts w:ascii="Arial" w:hAnsi="Arial"/>
          <w:sz w:val="40"/>
        </w:rPr>
        <w:t>1. ¿Qué es la Programación Orientada a Objetos?</w:t>
      </w:r>
    </w:p>
    <w:p w14:paraId="62EEA79D" w14:textId="77777777" w:rsidR="00EB3DD0" w:rsidRDefault="00000000">
      <w:pPr>
        <w:pStyle w:val="FirstParagraph"/>
      </w:pPr>
      <w:r>
        <w:rPr>
          <w:rFonts w:ascii="Arial" w:hAnsi="Arial"/>
        </w:rPr>
        <w:t xml:space="preserve">La Programación Orientada a Objetos es un paradigma de programación que utiliza "objetos" para representar datos y métodos. En lugar de enfocarse en funciones o procedimientos, la POO organiza el código en unidades llamadas </w:t>
      </w:r>
      <w:r>
        <w:rPr>
          <w:rFonts w:ascii="Arial" w:hAnsi="Arial"/>
          <w:b/>
          <w:bCs/>
        </w:rPr>
        <w:t>clases</w:t>
      </w:r>
      <w:r>
        <w:rPr>
          <w:rFonts w:ascii="Arial" w:hAnsi="Arial"/>
        </w:rPr>
        <w:t xml:space="preserve">, que definen características y comportamientos comunes. Un </w:t>
      </w:r>
      <w:r>
        <w:rPr>
          <w:rFonts w:ascii="Arial" w:hAnsi="Arial"/>
          <w:i/>
          <w:iCs/>
        </w:rPr>
        <w:t>objeto</w:t>
      </w:r>
      <w:r>
        <w:rPr>
          <w:rFonts w:ascii="Arial" w:hAnsi="Arial"/>
        </w:rPr>
        <w:t xml:space="preserve"> es una instancia concreta de una clase que puede interactuar con otros objetos.</w:t>
      </w:r>
    </w:p>
    <w:p w14:paraId="78A10CB2" w14:textId="77777777" w:rsidR="00EB3DD0" w:rsidRDefault="00000000">
      <w:pPr>
        <w:pStyle w:val="Textoindependiente"/>
      </w:pPr>
      <w:r>
        <w:rPr>
          <w:rFonts w:ascii="Arial" w:hAnsi="Arial"/>
        </w:rPr>
        <w:t>Los cuatro pilares fundamentales de la POO son:</w:t>
      </w:r>
    </w:p>
    <w:p w14:paraId="557100A0" w14:textId="77777777" w:rsidR="00EB3DD0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Encapsulación:</w:t>
      </w:r>
      <w:r>
        <w:rPr>
          <w:rFonts w:ascii="Arial" w:hAnsi="Arial"/>
        </w:rPr>
        <w:t xml:space="preserve"> Agrupar datos y métodos que manipulan esos datos en una sola unidad o clase.</w:t>
      </w:r>
    </w:p>
    <w:p w14:paraId="6B31CC9E" w14:textId="77777777" w:rsidR="00EB3DD0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Abstracción:</w:t>
      </w:r>
      <w:r>
        <w:rPr>
          <w:rFonts w:ascii="Arial" w:hAnsi="Arial"/>
        </w:rPr>
        <w:t xml:space="preserve"> Ocultar los detalles internos y mostrar solo funcionalidades esenciales.</w:t>
      </w:r>
    </w:p>
    <w:p w14:paraId="7083C913" w14:textId="77777777" w:rsidR="00EB3DD0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Herencia:</w:t>
      </w:r>
      <w:r>
        <w:rPr>
          <w:rFonts w:ascii="Arial" w:hAnsi="Arial"/>
        </w:rPr>
        <w:t xml:space="preserve"> Permitir que una clase derive propiedades y comportamientos de otra clase.</w:t>
      </w:r>
    </w:p>
    <w:p w14:paraId="0AC5CB87" w14:textId="77777777" w:rsidR="00EB3DD0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Polimorfismo:</w:t>
      </w:r>
      <w:r>
        <w:rPr>
          <w:rFonts w:ascii="Arial" w:hAnsi="Arial"/>
        </w:rPr>
        <w:t xml:space="preserve"> Permitir que objetos de diferentes clases sean tratados como objetos de una clase común.</w:t>
      </w:r>
    </w:p>
    <w:p w14:paraId="611DA3A0" w14:textId="77777777" w:rsidR="00EB3DD0" w:rsidRDefault="00000000">
      <w:pPr>
        <w:pStyle w:val="Ttulo2"/>
      </w:pPr>
      <w:bookmarkStart w:id="2" w:name="clases-y-objetos-en-java"/>
      <w:bookmarkEnd w:id="1"/>
      <w:r>
        <w:rPr>
          <w:rFonts w:ascii="Arial" w:hAnsi="Arial"/>
          <w:sz w:val="40"/>
        </w:rPr>
        <w:t>2. Clases y Objetos en Java</w:t>
      </w:r>
    </w:p>
    <w:p w14:paraId="491B2A0F" w14:textId="77777777" w:rsidR="00EB3DD0" w:rsidRDefault="00000000">
      <w:pPr>
        <w:pStyle w:val="FirstParagraph"/>
      </w:pPr>
      <w:r>
        <w:rPr>
          <w:rFonts w:ascii="Arial" w:hAnsi="Arial"/>
        </w:rPr>
        <w:t xml:space="preserve">En Java, una </w:t>
      </w:r>
      <w:r>
        <w:rPr>
          <w:rFonts w:ascii="Arial" w:hAnsi="Arial"/>
          <w:b/>
          <w:bCs/>
        </w:rPr>
        <w:t>clase</w:t>
      </w:r>
      <w:r>
        <w:rPr>
          <w:rFonts w:ascii="Arial" w:hAnsi="Arial"/>
        </w:rPr>
        <w:t xml:space="preserve"> es un modelo o plantilla que define las características (atributos) y acciones (métodos) que sus objetos tendrán. Un </w:t>
      </w:r>
      <w:r>
        <w:rPr>
          <w:rFonts w:ascii="Arial" w:hAnsi="Arial"/>
          <w:i/>
          <w:iCs/>
        </w:rPr>
        <w:t>objeto</w:t>
      </w:r>
      <w:r>
        <w:rPr>
          <w:rFonts w:ascii="Arial" w:hAnsi="Arial"/>
        </w:rPr>
        <w:t xml:space="preserve"> es una instancia de una clase, es decir, un elemento concreto que sigue la estructura definida.</w:t>
      </w:r>
    </w:p>
    <w:p w14:paraId="322961BC" w14:textId="77777777" w:rsidR="00EB3DD0" w:rsidRDefault="00000000">
      <w:pPr>
        <w:pStyle w:val="Textoindependiente"/>
      </w:pPr>
      <w:r>
        <w:rPr>
          <w:rFonts w:ascii="Arial" w:hAnsi="Arial"/>
        </w:rPr>
        <w:t>La sintaxis básica para definir una clase en Java es la siguiente:</w:t>
      </w:r>
    </w:p>
    <w:p w14:paraId="78972C6E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class Persona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// Atributos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private String nombre;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private int edad;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// Constructor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Persona(String nombre, int edad)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this.nombre = nombre;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this.edad = edad;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// Método para obtener el nombre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String getNombre()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nombre;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// Método para cambiar el nombre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setNombre(String nombre)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this.nombre = nombre;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// Método para obtener la edad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int getEdad()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edad;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// Método para mostrar información de la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mostrarInfo()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System.out.println("Nombre: " + nombre + ", Edad: " + edad);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5A906E92" w14:textId="77777777" w:rsidR="00EB3DD0" w:rsidRDefault="00000000">
      <w:pPr>
        <w:pStyle w:val="FirstParagraph"/>
      </w:pPr>
      <w:r>
        <w:rPr>
          <w:rFonts w:ascii="Arial" w:hAnsi="Arial"/>
        </w:rPr>
        <w:t xml:space="preserve">En este ejemplo, la clase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tiene dos atributos privados </w:t>
      </w:r>
      <w:r>
        <w:rPr>
          <w:rStyle w:val="VerbatimChar"/>
          <w:rFonts w:ascii="Arial" w:hAnsi="Arial"/>
          <w:sz w:val="24"/>
        </w:rPr>
        <w:t>nombre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edad</w:t>
      </w:r>
      <w:r>
        <w:rPr>
          <w:rFonts w:ascii="Arial" w:hAnsi="Arial"/>
        </w:rPr>
        <w:t xml:space="preserve"> y varios métodos para manipularlos. El constructor es un método especial que se usa para inicializar los objetos cuando son creados.</w:t>
      </w:r>
    </w:p>
    <w:p w14:paraId="71EEC58E" w14:textId="77777777" w:rsidR="00EB3DD0" w:rsidRDefault="00000000">
      <w:pPr>
        <w:pStyle w:val="Textoindependiente"/>
      </w:pPr>
      <w:r>
        <w:rPr>
          <w:rFonts w:ascii="Arial" w:hAnsi="Arial"/>
        </w:rPr>
        <w:t xml:space="preserve">Para crear un objeto de la clase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e interactuar con él, podemos hacer lo siguiente:</w:t>
      </w:r>
    </w:p>
    <w:p w14:paraId="701DD5B7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class Main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// Crear un objeto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Persona p = new Persona("Juan", 30);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// Mostrar información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p.mostrarInfo();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// Cambiar nombre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p.setNombre("Carlos");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// Mostrar información actualizada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p.mostrarInfo();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439CB482" w14:textId="77777777" w:rsidR="00EB3DD0" w:rsidRDefault="00000000">
      <w:pPr>
        <w:pStyle w:val="Ttulo2"/>
      </w:pPr>
      <w:bookmarkStart w:id="3" w:name="encapsulación"/>
      <w:bookmarkEnd w:id="2"/>
      <w:r>
        <w:rPr>
          <w:rFonts w:ascii="Arial" w:hAnsi="Arial"/>
          <w:sz w:val="40"/>
        </w:rPr>
        <w:t>3. Encapsulación</w:t>
      </w:r>
    </w:p>
    <w:p w14:paraId="6DC5AFC6" w14:textId="77777777" w:rsidR="00EB3DD0" w:rsidRDefault="00000000">
      <w:pPr>
        <w:pStyle w:val="FirstParagraph"/>
      </w:pPr>
      <w:r>
        <w:rPr>
          <w:rFonts w:ascii="Arial" w:hAnsi="Arial"/>
        </w:rPr>
        <w:t xml:space="preserve">La encapsulación es el concepto que permite ocultar los datos internos de un objeto y solo exponer una interfaz pública para interactuar con ellos. Esto se logra generalmente haciendo que los atributos sean </w:t>
      </w:r>
      <w:r>
        <w:rPr>
          <w:rFonts w:ascii="Arial" w:hAnsi="Arial"/>
          <w:i/>
          <w:iCs/>
        </w:rPr>
        <w:t>privados</w:t>
      </w:r>
      <w:r>
        <w:rPr>
          <w:rFonts w:ascii="Arial" w:hAnsi="Arial"/>
        </w:rPr>
        <w:t xml:space="preserve"> y proporcionando métodos públicos para acceder y modificar esos datos, conocidos como </w:t>
      </w:r>
      <w:r>
        <w:rPr>
          <w:rFonts w:ascii="Arial" w:hAnsi="Arial"/>
          <w:i/>
          <w:iCs/>
        </w:rPr>
        <w:t>getters</w:t>
      </w:r>
      <w:r>
        <w:rPr>
          <w:rFonts w:ascii="Arial" w:hAnsi="Arial"/>
        </w:rPr>
        <w:t xml:space="preserve"> y </w:t>
      </w:r>
      <w:r>
        <w:rPr>
          <w:rFonts w:ascii="Arial" w:hAnsi="Arial"/>
          <w:i/>
          <w:iCs/>
        </w:rPr>
        <w:t>setters</w:t>
      </w:r>
      <w:r>
        <w:rPr>
          <w:rFonts w:ascii="Arial" w:hAnsi="Arial"/>
        </w:rPr>
        <w:t>.</w:t>
      </w:r>
    </w:p>
    <w:p w14:paraId="53F522E2" w14:textId="77777777" w:rsidR="00EB3DD0" w:rsidRDefault="00000000">
      <w:pPr>
        <w:pStyle w:val="Textoindependiente"/>
      </w:pPr>
      <w:r>
        <w:rPr>
          <w:rFonts w:ascii="Arial" w:hAnsi="Arial"/>
        </w:rPr>
        <w:t xml:space="preserve">La ventaja de la encapsulación es que protege la integridad de los datos y permite cambiar la implementación interna sin afectar el código externo que utiliza la clase. En el ejemplo anterior, los atributos </w:t>
      </w:r>
      <w:r>
        <w:rPr>
          <w:rStyle w:val="VerbatimChar"/>
          <w:rFonts w:ascii="Arial" w:hAnsi="Arial"/>
          <w:sz w:val="24"/>
        </w:rPr>
        <w:t>nombre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edad</w:t>
      </w:r>
      <w:r>
        <w:rPr>
          <w:rFonts w:ascii="Arial" w:hAnsi="Arial"/>
        </w:rPr>
        <w:t xml:space="preserve"> son privados y solo pueden ser </w:t>
      </w:r>
      <w:r>
        <w:rPr>
          <w:rFonts w:ascii="Arial" w:hAnsi="Arial"/>
        </w:rPr>
        <w:lastRenderedPageBreak/>
        <w:t xml:space="preserve">accedidos o modificados mediante los métodos públicos </w:t>
      </w:r>
      <w:r>
        <w:rPr>
          <w:rStyle w:val="VerbatimChar"/>
          <w:rFonts w:ascii="Arial" w:hAnsi="Arial"/>
          <w:sz w:val="24"/>
        </w:rPr>
        <w:t>getNombre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setNombre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getEdad</w:t>
      </w:r>
      <w:r>
        <w:rPr>
          <w:rFonts w:ascii="Arial" w:hAnsi="Arial"/>
        </w:rPr>
        <w:t>.</w:t>
      </w:r>
    </w:p>
    <w:p w14:paraId="7E481DED" w14:textId="77777777" w:rsidR="00EB3DD0" w:rsidRDefault="00000000">
      <w:pPr>
        <w:pStyle w:val="Ttulo2"/>
      </w:pPr>
      <w:bookmarkStart w:id="4" w:name="herencia"/>
      <w:bookmarkEnd w:id="3"/>
      <w:r>
        <w:rPr>
          <w:rFonts w:ascii="Arial" w:hAnsi="Arial"/>
          <w:sz w:val="40"/>
        </w:rPr>
        <w:t>4. Herencia</w:t>
      </w:r>
    </w:p>
    <w:p w14:paraId="2FB10788" w14:textId="77777777" w:rsidR="00EB3DD0" w:rsidRDefault="00000000">
      <w:pPr>
        <w:pStyle w:val="FirstParagraph"/>
      </w:pPr>
      <w:r>
        <w:rPr>
          <w:rFonts w:ascii="Arial" w:hAnsi="Arial"/>
        </w:rPr>
        <w:t>La herencia permite que una clase derive de otra clase, heredando sus atributos y métodos para luego extenderlos o modificarlos. Esto facilita la reutilización de código y la creación de jerarquías de clases.</w:t>
      </w:r>
    </w:p>
    <w:p w14:paraId="357ABEC1" w14:textId="77777777" w:rsidR="00EB3DD0" w:rsidRDefault="00000000">
      <w:pPr>
        <w:pStyle w:val="Textoindependiente"/>
      </w:pPr>
      <w:r>
        <w:rPr>
          <w:rFonts w:ascii="Arial" w:hAnsi="Arial"/>
        </w:rPr>
        <w:t xml:space="preserve">En Java, la palabra clave para heredar es </w:t>
      </w:r>
      <w:r>
        <w:rPr>
          <w:rStyle w:val="VerbatimChar"/>
          <w:rFonts w:ascii="Arial" w:hAnsi="Arial"/>
          <w:sz w:val="24"/>
        </w:rPr>
        <w:t>extends</w:t>
      </w:r>
      <w:r>
        <w:rPr>
          <w:rFonts w:ascii="Arial" w:hAnsi="Arial"/>
        </w:rPr>
        <w:t>. A continuación se muestra un ejemplo sencillo:</w:t>
      </w:r>
    </w:p>
    <w:p w14:paraId="40F4BD7E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class Empleado extends Persona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private double salario;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Empleado(String nombre, int edad, double salario)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super(nombre, edad); // Llama al constructor de la clase base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this.salario = salario;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double getSalario()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salario;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setSalario(double salario)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this.salario = salario;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@Override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mostrarInfo()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super.mostrarInfo();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System.out.println("Salario: " + salario);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08165A47" w14:textId="77777777" w:rsidR="00EB3DD0" w:rsidRDefault="00000000">
      <w:pPr>
        <w:pStyle w:val="FirstParagraph"/>
      </w:pPr>
      <w:r>
        <w:rPr>
          <w:rFonts w:ascii="Arial" w:hAnsi="Arial"/>
        </w:rPr>
        <w:t xml:space="preserve">En este ejemplo, la clase </w:t>
      </w:r>
      <w:r>
        <w:rPr>
          <w:rStyle w:val="VerbatimChar"/>
          <w:rFonts w:ascii="Arial" w:hAnsi="Arial"/>
          <w:sz w:val="24"/>
        </w:rPr>
        <w:t>Empleado</w:t>
      </w:r>
      <w:r>
        <w:rPr>
          <w:rFonts w:ascii="Arial" w:hAnsi="Arial"/>
        </w:rPr>
        <w:t xml:space="preserve"> hereda de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y añade un nuevo atributo </w:t>
      </w:r>
      <w:r>
        <w:rPr>
          <w:rStyle w:val="VerbatimChar"/>
          <w:rFonts w:ascii="Arial" w:hAnsi="Arial"/>
          <w:sz w:val="24"/>
        </w:rPr>
        <w:t>salario</w:t>
      </w:r>
      <w:r>
        <w:rPr>
          <w:rFonts w:ascii="Arial" w:hAnsi="Arial"/>
        </w:rPr>
        <w:t xml:space="preserve"> y redefine el método </w:t>
      </w:r>
      <w:r>
        <w:rPr>
          <w:rStyle w:val="VerbatimChar"/>
          <w:rFonts w:ascii="Arial" w:hAnsi="Arial"/>
          <w:sz w:val="24"/>
        </w:rPr>
        <w:t>mostrarInfo</w:t>
      </w:r>
      <w:r>
        <w:rPr>
          <w:rFonts w:ascii="Arial" w:hAnsi="Arial"/>
        </w:rPr>
        <w:t xml:space="preserve"> para mostrar información adicional.</w:t>
      </w:r>
    </w:p>
    <w:p w14:paraId="5C91FE8D" w14:textId="77777777" w:rsidR="00EB3DD0" w:rsidRDefault="00000000">
      <w:pPr>
        <w:pStyle w:val="Ttulo2"/>
      </w:pPr>
      <w:bookmarkStart w:id="5" w:name="polimorfismo"/>
      <w:bookmarkEnd w:id="4"/>
      <w:r>
        <w:rPr>
          <w:rFonts w:ascii="Arial" w:hAnsi="Arial"/>
          <w:sz w:val="40"/>
        </w:rPr>
        <w:t>5. Polimorfismo</w:t>
      </w:r>
    </w:p>
    <w:p w14:paraId="67DF603B" w14:textId="77777777" w:rsidR="00EB3DD0" w:rsidRDefault="00000000">
      <w:pPr>
        <w:pStyle w:val="FirstParagraph"/>
      </w:pPr>
      <w:r>
        <w:rPr>
          <w:rFonts w:ascii="Arial" w:hAnsi="Arial"/>
        </w:rPr>
        <w:t xml:space="preserve">El polimorfismo se refiere a la capacidad de diferentes objetos de responder al mismo mensaje (llamada de método) de diferentes maneras. En Java, esto se consigue principalmente por medio de la </w:t>
      </w:r>
      <w:r>
        <w:rPr>
          <w:rFonts w:ascii="Arial" w:hAnsi="Arial"/>
          <w:i/>
          <w:iCs/>
        </w:rPr>
        <w:t>sobrescritura</w:t>
      </w:r>
      <w:r>
        <w:rPr>
          <w:rFonts w:ascii="Arial" w:hAnsi="Arial"/>
        </w:rPr>
        <w:t xml:space="preserve"> de métodos y la capacidad de tratar objetos derivados como instancias de su clase base.</w:t>
      </w:r>
    </w:p>
    <w:p w14:paraId="7F7B9EAE" w14:textId="77777777" w:rsidR="00EB3DD0" w:rsidRDefault="00000000">
      <w:pPr>
        <w:pStyle w:val="Textoindependiente"/>
      </w:pPr>
      <w:r>
        <w:rPr>
          <w:rFonts w:ascii="Arial" w:hAnsi="Arial"/>
        </w:rPr>
        <w:t xml:space="preserve">Por ejemplo, con las clases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Empleado</w:t>
      </w:r>
      <w:r>
        <w:rPr>
          <w:rFonts w:ascii="Arial" w:hAnsi="Arial"/>
        </w:rPr>
        <w:t>, podemos hacer lo siguiente:</w:t>
      </w:r>
    </w:p>
    <w:p w14:paraId="448384F4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class Main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Persona p1 = new Persona("Ana", 25);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Persona p2 = new Empleado("Luis", 40, 50000);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    p1.mostrarInfo(); // Llama al método de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p2.mostrarInfo(); // Llama al método sobrescrito de Empleado, a pesar de ser referenciado como Persona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04905558" w14:textId="77777777" w:rsidR="00EB3DD0" w:rsidRDefault="00000000">
      <w:pPr>
        <w:pStyle w:val="FirstParagraph"/>
      </w:pPr>
      <w:r>
        <w:rPr>
          <w:rFonts w:ascii="Arial" w:hAnsi="Arial"/>
        </w:rPr>
        <w:t xml:space="preserve">Aquí, aunque </w:t>
      </w:r>
      <w:r>
        <w:rPr>
          <w:rStyle w:val="VerbatimChar"/>
          <w:rFonts w:ascii="Arial" w:hAnsi="Arial"/>
          <w:sz w:val="24"/>
        </w:rPr>
        <w:t>p2</w:t>
      </w:r>
      <w:r>
        <w:rPr>
          <w:rFonts w:ascii="Arial" w:hAnsi="Arial"/>
        </w:rPr>
        <w:t xml:space="preserve"> es declarado como tipo </w:t>
      </w:r>
      <w:r>
        <w:rPr>
          <w:rStyle w:val="VerbatimChar"/>
          <w:rFonts w:ascii="Arial" w:hAnsi="Arial"/>
          <w:sz w:val="24"/>
        </w:rPr>
        <w:t>Persona</w:t>
      </w:r>
      <w:r>
        <w:rPr>
          <w:rFonts w:ascii="Arial" w:hAnsi="Arial"/>
        </w:rPr>
        <w:t xml:space="preserve">, en tiempo de ejecución Java invoca el método </w:t>
      </w:r>
      <w:r>
        <w:rPr>
          <w:rStyle w:val="VerbatimChar"/>
          <w:rFonts w:ascii="Arial" w:hAnsi="Arial"/>
          <w:sz w:val="24"/>
        </w:rPr>
        <w:t>mostrarInfo</w:t>
      </w:r>
      <w:r>
        <w:rPr>
          <w:rFonts w:ascii="Arial" w:hAnsi="Arial"/>
        </w:rPr>
        <w:t xml:space="preserve"> de la clase </w:t>
      </w:r>
      <w:r>
        <w:rPr>
          <w:rStyle w:val="VerbatimChar"/>
          <w:rFonts w:ascii="Arial" w:hAnsi="Arial"/>
          <w:sz w:val="24"/>
        </w:rPr>
        <w:t>Empleado</w:t>
      </w:r>
      <w:r>
        <w:rPr>
          <w:rFonts w:ascii="Arial" w:hAnsi="Arial"/>
        </w:rPr>
        <w:t>, demostrando así el polimorfismo.</w:t>
      </w:r>
    </w:p>
    <w:p w14:paraId="3026B622" w14:textId="77777777" w:rsidR="00EB3DD0" w:rsidRDefault="00000000">
      <w:pPr>
        <w:pStyle w:val="Ttulo2"/>
      </w:pPr>
      <w:bookmarkStart w:id="6" w:name="abstracción-y-clases-abstractas"/>
      <w:bookmarkEnd w:id="5"/>
      <w:r>
        <w:rPr>
          <w:rFonts w:ascii="Arial" w:hAnsi="Arial"/>
          <w:sz w:val="40"/>
        </w:rPr>
        <w:t>6. Abstracción y Clases Abstractas</w:t>
      </w:r>
    </w:p>
    <w:p w14:paraId="582613C9" w14:textId="77777777" w:rsidR="00EB3DD0" w:rsidRDefault="00000000">
      <w:pPr>
        <w:pStyle w:val="FirstParagraph"/>
      </w:pPr>
      <w:r>
        <w:rPr>
          <w:rFonts w:ascii="Arial" w:hAnsi="Arial"/>
        </w:rPr>
        <w:t xml:space="preserve">La abstracción permite centrarse en los aspectos esenciales de un objeto dejando de lado los detalles irrelevantes. En Java, esto se implementa mediante </w:t>
      </w:r>
      <w:r>
        <w:rPr>
          <w:rFonts w:ascii="Arial" w:hAnsi="Arial"/>
          <w:b/>
          <w:bCs/>
        </w:rPr>
        <w:t>clases abstractas</w:t>
      </w:r>
      <w:r>
        <w:rPr>
          <w:rFonts w:ascii="Arial" w:hAnsi="Arial"/>
        </w:rPr>
        <w:t xml:space="preserve"> y </w:t>
      </w:r>
      <w:r>
        <w:rPr>
          <w:rFonts w:ascii="Arial" w:hAnsi="Arial"/>
          <w:b/>
          <w:bCs/>
        </w:rPr>
        <w:t>interfaces</w:t>
      </w:r>
      <w:r>
        <w:rPr>
          <w:rFonts w:ascii="Arial" w:hAnsi="Arial"/>
        </w:rPr>
        <w:t>.</w:t>
      </w:r>
    </w:p>
    <w:p w14:paraId="47D1F344" w14:textId="77777777" w:rsidR="00EB3DD0" w:rsidRDefault="00000000">
      <w:pPr>
        <w:pStyle w:val="Textoindependiente"/>
      </w:pPr>
      <w:r>
        <w:rPr>
          <w:rFonts w:ascii="Arial" w:hAnsi="Arial"/>
        </w:rPr>
        <w:t>Una clase abstracta puede contener métodos abstractos (sin implementación) que deben ser implementados por las clases derivadas. También puede contener métodos concretos.</w:t>
      </w:r>
    </w:p>
    <w:p w14:paraId="5C6E4B19" w14:textId="77777777" w:rsidR="00EB3DD0" w:rsidRDefault="00000000">
      <w:pPr>
        <w:pStyle w:val="Textoindependiente"/>
      </w:pPr>
      <w:r>
        <w:rPr>
          <w:rFonts w:ascii="Arial" w:hAnsi="Arial"/>
        </w:rPr>
        <w:t>Ejemplo de clase abstracta:</w:t>
      </w:r>
    </w:p>
    <w:p w14:paraId="0E43DE4B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abstract class Animal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abstract void hacerSonido();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dormir()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System.out.println("El animal está durmiendo");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public class Perro extends Animal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@Override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hacerSonido()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System.out.println("Guau Guau");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5CB39F69" w14:textId="77777777" w:rsidR="00EB3DD0" w:rsidRDefault="00000000">
      <w:pPr>
        <w:pStyle w:val="FirstParagraph"/>
      </w:pPr>
      <w:r>
        <w:rPr>
          <w:rFonts w:ascii="Arial" w:hAnsi="Arial"/>
        </w:rPr>
        <w:t xml:space="preserve">En este caso, la clase </w:t>
      </w:r>
      <w:r>
        <w:rPr>
          <w:rStyle w:val="VerbatimChar"/>
          <w:rFonts w:ascii="Arial" w:hAnsi="Arial"/>
          <w:sz w:val="24"/>
        </w:rPr>
        <w:t>Animal</w:t>
      </w:r>
      <w:r>
        <w:rPr>
          <w:rFonts w:ascii="Arial" w:hAnsi="Arial"/>
        </w:rPr>
        <w:t xml:space="preserve"> es abstracta y define el método abstracto </w:t>
      </w:r>
      <w:r>
        <w:rPr>
          <w:rStyle w:val="VerbatimChar"/>
          <w:rFonts w:ascii="Arial" w:hAnsi="Arial"/>
          <w:sz w:val="24"/>
        </w:rPr>
        <w:t>hacerSonido</w:t>
      </w:r>
      <w:r>
        <w:rPr>
          <w:rFonts w:ascii="Arial" w:hAnsi="Arial"/>
        </w:rPr>
        <w:t xml:space="preserve">. La clase </w:t>
      </w:r>
      <w:r>
        <w:rPr>
          <w:rStyle w:val="VerbatimChar"/>
          <w:rFonts w:ascii="Arial" w:hAnsi="Arial"/>
          <w:sz w:val="24"/>
        </w:rPr>
        <w:t>Perro</w:t>
      </w:r>
      <w:r>
        <w:rPr>
          <w:rFonts w:ascii="Arial" w:hAnsi="Arial"/>
        </w:rPr>
        <w:t xml:space="preserve"> extiende </w:t>
      </w:r>
      <w:r>
        <w:rPr>
          <w:rStyle w:val="VerbatimChar"/>
          <w:rFonts w:ascii="Arial" w:hAnsi="Arial"/>
          <w:sz w:val="24"/>
        </w:rPr>
        <w:t>Animal</w:t>
      </w:r>
      <w:r>
        <w:rPr>
          <w:rFonts w:ascii="Arial" w:hAnsi="Arial"/>
        </w:rPr>
        <w:t xml:space="preserve"> y debe implementar dicho método.</w:t>
      </w:r>
    </w:p>
    <w:p w14:paraId="71F779E0" w14:textId="77777777" w:rsidR="00EB3DD0" w:rsidRDefault="00000000">
      <w:pPr>
        <w:pStyle w:val="Ttulo2"/>
      </w:pPr>
      <w:bookmarkStart w:id="7" w:name="interfaces"/>
      <w:bookmarkEnd w:id="6"/>
      <w:r>
        <w:rPr>
          <w:rFonts w:ascii="Arial" w:hAnsi="Arial"/>
          <w:sz w:val="40"/>
        </w:rPr>
        <w:t>7. Interfaces</w:t>
      </w:r>
    </w:p>
    <w:p w14:paraId="3E0B7472" w14:textId="77777777" w:rsidR="00EB3DD0" w:rsidRDefault="00000000">
      <w:pPr>
        <w:pStyle w:val="FirstParagraph"/>
      </w:pPr>
      <w:r>
        <w:rPr>
          <w:rFonts w:ascii="Arial" w:hAnsi="Arial"/>
        </w:rPr>
        <w:t>Las interfaces en Java son contratos que definen un conjunto de métodos que una clase debe implementar, sin definir cómo se implementan. Esto permite una forma fuerte de abstracción y múltiples herencias.</w:t>
      </w:r>
    </w:p>
    <w:p w14:paraId="587F0CCF" w14:textId="77777777" w:rsidR="00EB3DD0" w:rsidRDefault="00000000">
      <w:pPr>
        <w:pStyle w:val="Textoindependiente"/>
      </w:pPr>
      <w:r>
        <w:rPr>
          <w:rFonts w:ascii="Arial" w:hAnsi="Arial"/>
        </w:rPr>
        <w:t>Ejemplo de interfaz:</w:t>
      </w:r>
    </w:p>
    <w:p w14:paraId="1D1B4169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interface Volador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void volar();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public class Pajaro implements Volador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@Override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void volar()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System.out.println("El pájaro está volando");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39A91550" w14:textId="77777777" w:rsidR="00EB3DD0" w:rsidRDefault="00000000">
      <w:pPr>
        <w:pStyle w:val="Ttulo2"/>
      </w:pPr>
      <w:bookmarkStart w:id="8" w:name="manejo-de-excepciones-en-java"/>
      <w:bookmarkEnd w:id="7"/>
      <w:r>
        <w:rPr>
          <w:rFonts w:ascii="Arial" w:hAnsi="Arial"/>
          <w:sz w:val="40"/>
        </w:rPr>
        <w:t>8. Manejo de Excepciones en Java</w:t>
      </w:r>
    </w:p>
    <w:p w14:paraId="26A3726F" w14:textId="77777777" w:rsidR="00EB3DD0" w:rsidRDefault="00000000">
      <w:pPr>
        <w:pStyle w:val="FirstParagraph"/>
      </w:pPr>
      <w:r>
        <w:rPr>
          <w:rFonts w:ascii="Arial" w:hAnsi="Arial"/>
        </w:rPr>
        <w:t xml:space="preserve">Aunque no es exclusivo de la POO, el manejo de excepciones es fundamental en Java para gestionar errores de manera controlada. Java proporciona un mecanismo para detectar, lanzar y manejar excepciones mediante las palabras clave </w:t>
      </w:r>
      <w:r>
        <w:rPr>
          <w:rStyle w:val="VerbatimChar"/>
          <w:rFonts w:ascii="Arial" w:hAnsi="Arial"/>
          <w:sz w:val="24"/>
        </w:rPr>
        <w:t>try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catch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finally</w:t>
      </w:r>
      <w:r>
        <w:rPr>
          <w:rFonts w:ascii="Arial" w:hAnsi="Arial"/>
        </w:rPr>
        <w:t xml:space="preserve"> y </w:t>
      </w:r>
      <w:r>
        <w:rPr>
          <w:rStyle w:val="VerbatimChar"/>
          <w:rFonts w:ascii="Arial" w:hAnsi="Arial"/>
          <w:sz w:val="24"/>
        </w:rPr>
        <w:t>throw</w:t>
      </w:r>
      <w:r>
        <w:rPr>
          <w:rFonts w:ascii="Arial" w:hAnsi="Arial"/>
        </w:rPr>
        <w:t>.</w:t>
      </w:r>
    </w:p>
    <w:p w14:paraId="6769D407" w14:textId="77777777" w:rsidR="00EB3DD0" w:rsidRDefault="00000000">
      <w:pPr>
        <w:pStyle w:val="Textoindependiente"/>
      </w:pPr>
      <w:r>
        <w:rPr>
          <w:rFonts w:ascii="Arial" w:hAnsi="Arial"/>
        </w:rPr>
        <w:t>Ejemplo básico del manejo de excepciones:</w:t>
      </w:r>
    </w:p>
    <w:p w14:paraId="61F80A3A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public class EjemploExcepcion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try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int resultado = dividir(10, 0);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System.out.println("Resultado: " + resultado);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} catch (ArithmeticException e)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System.out.println("Error: División por cero no permitida.");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} finally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System.out.println("Operación terminada.");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static int dividir(int a, int b)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return a / b;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03AD2C50" w14:textId="77777777" w:rsidR="00EB3DD0" w:rsidRDefault="00000000">
      <w:pPr>
        <w:pStyle w:val="Ttulo2"/>
      </w:pPr>
      <w:bookmarkStart w:id="9" w:name="colecciones-y-generics"/>
      <w:bookmarkEnd w:id="8"/>
      <w:r>
        <w:rPr>
          <w:rFonts w:ascii="Arial" w:hAnsi="Arial"/>
          <w:sz w:val="40"/>
        </w:rPr>
        <w:t>9. Colecciones y Generics</w:t>
      </w:r>
    </w:p>
    <w:p w14:paraId="2589B95A" w14:textId="77777777" w:rsidR="00EB3DD0" w:rsidRDefault="00000000">
      <w:pPr>
        <w:pStyle w:val="FirstParagraph"/>
      </w:pPr>
      <w:r>
        <w:rPr>
          <w:rFonts w:ascii="Arial" w:hAnsi="Arial"/>
        </w:rPr>
        <w:t>Java ofrece una extensa biblioteca de colecciones (</w:t>
      </w:r>
      <w:r>
        <w:rPr>
          <w:rStyle w:val="VerbatimChar"/>
          <w:rFonts w:ascii="Arial" w:hAnsi="Arial"/>
          <w:sz w:val="24"/>
        </w:rPr>
        <w:t>List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Set</w:t>
      </w:r>
      <w:r>
        <w:rPr>
          <w:rFonts w:ascii="Arial" w:hAnsi="Arial"/>
        </w:rPr>
        <w:t xml:space="preserve">, </w:t>
      </w:r>
      <w:r>
        <w:rPr>
          <w:rStyle w:val="VerbatimChar"/>
          <w:rFonts w:ascii="Arial" w:hAnsi="Arial"/>
          <w:sz w:val="24"/>
        </w:rPr>
        <w:t>Map</w:t>
      </w:r>
      <w:r>
        <w:rPr>
          <w:rFonts w:ascii="Arial" w:hAnsi="Arial"/>
        </w:rPr>
        <w:t xml:space="preserve">, etc.) para manejar grupos de objetos. Para garantizar seguridad de tipos y evitar conversiones, se usan </w:t>
      </w:r>
      <w:r>
        <w:rPr>
          <w:rFonts w:ascii="Arial" w:hAnsi="Arial"/>
          <w:b/>
          <w:bCs/>
        </w:rPr>
        <w:t>generics</w:t>
      </w:r>
      <w:r>
        <w:rPr>
          <w:rFonts w:ascii="Arial" w:hAnsi="Arial"/>
        </w:rPr>
        <w:t>.</w:t>
      </w:r>
    </w:p>
    <w:p w14:paraId="2F9885B1" w14:textId="77777777" w:rsidR="00EB3DD0" w:rsidRDefault="00000000">
      <w:pPr>
        <w:pStyle w:val="Textoindependiente"/>
      </w:pPr>
      <w:r>
        <w:rPr>
          <w:rFonts w:ascii="Arial" w:hAnsi="Arial"/>
        </w:rPr>
        <w:t>Ejemplo con lista genérica:</w:t>
      </w:r>
    </w:p>
    <w:p w14:paraId="094DA288" w14:textId="77777777" w:rsidR="00EB3DD0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import java.util.ArrayList;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import java.util.List;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public class ColeccionesEjemplo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List nombres = new ArrayList&lt;&gt;();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nombres.add("Pedro");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nombres.add("Marta");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nombres.add("Lucía");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for(String nombre : nombres)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    System.out.println(nombre);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lastRenderedPageBreak/>
        <w:t xml:space="preserve">  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}</w:t>
      </w:r>
    </w:p>
    <w:p w14:paraId="0260FCF9" w14:textId="77777777" w:rsidR="00EB3DD0" w:rsidRDefault="00000000">
      <w:pPr>
        <w:pStyle w:val="Ttulo2"/>
      </w:pPr>
      <w:bookmarkStart w:id="10" w:name="conclusión"/>
      <w:bookmarkEnd w:id="9"/>
      <w:r>
        <w:rPr>
          <w:rFonts w:ascii="Arial" w:hAnsi="Arial"/>
          <w:sz w:val="40"/>
        </w:rPr>
        <w:t>Conclusión</w:t>
      </w:r>
    </w:p>
    <w:p w14:paraId="5DD58D75" w14:textId="77777777" w:rsidR="00EB3DD0" w:rsidRDefault="00000000">
      <w:pPr>
        <w:pStyle w:val="FirstParagraph"/>
      </w:pPr>
      <w:r>
        <w:rPr>
          <w:rFonts w:ascii="Arial" w:hAnsi="Arial"/>
        </w:rPr>
        <w:t>La programación orientada a objetos es una técnica poderosa que permite organizar el código de manera eficiente y estructurada. Java, con su soporte robusto para la POO, ofrece un marco ideal para desarrollar aplicaciones complejas, seguras y mantenibles. Los conceptos de clases, objetos, herencia, encapsulación y polimorfismo son fundamentales y deben ser comprendidos a fondo para dominar el lenguaje y desarrollar software de calidad.</w:t>
      </w:r>
    </w:p>
    <w:p w14:paraId="64A0B9C4" w14:textId="77777777" w:rsidR="00EB3DD0" w:rsidRDefault="00000000">
      <w:pPr>
        <w:pStyle w:val="Textoindependiente"/>
      </w:pPr>
      <w:r>
        <w:rPr>
          <w:rFonts w:ascii="Arial" w:hAnsi="Arial"/>
        </w:rPr>
        <w:t>Además, entender la abstracción, el manejo de excepciones y el uso adecuado de colecciones mejora considerablemente las capacidades de un programador Java, permitiéndole escribir código más flexible y robusto.</w:t>
      </w:r>
      <w:bookmarkEnd w:id="0"/>
      <w:bookmarkEnd w:id="10"/>
    </w:p>
    <w:sectPr w:rsidR="00EB3DD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6955F" w14:textId="77777777" w:rsidR="00FE03E9" w:rsidRDefault="00FE03E9">
      <w:pPr>
        <w:spacing w:after="0"/>
      </w:pPr>
      <w:r>
        <w:separator/>
      </w:r>
    </w:p>
  </w:endnote>
  <w:endnote w:type="continuationSeparator" w:id="0">
    <w:p w14:paraId="1AA8C4B7" w14:textId="77777777" w:rsidR="00FE03E9" w:rsidRDefault="00FE0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FE178" w14:textId="77777777" w:rsidR="00FE03E9" w:rsidRDefault="00FE03E9">
      <w:r>
        <w:separator/>
      </w:r>
    </w:p>
  </w:footnote>
  <w:footnote w:type="continuationSeparator" w:id="0">
    <w:p w14:paraId="3887A33E" w14:textId="77777777" w:rsidR="00FE03E9" w:rsidRDefault="00FE0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324D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F4D8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7798820">
    <w:abstractNumId w:val="0"/>
  </w:num>
  <w:num w:numId="2" w16cid:durableId="36394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DD0"/>
    <w:rsid w:val="00361E47"/>
    <w:rsid w:val="00371525"/>
    <w:rsid w:val="00EB3DD0"/>
    <w:rsid w:val="00F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15B4F"/>
  <w15:docId w15:val="{82CA366E-77B9-4B48-BCA9-5632B7EB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1374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Programación Orientada a Objetos en Java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2025-05-28T16:03:00Z</dcterms:modified>
</cp:coreProperties>
</file>