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F01" w:rsidRDefault="000E1D53">
      <w:pPr>
        <w:jc w:val="center"/>
      </w:pPr>
      <w:r>
        <w:rPr>
          <w:b/>
          <w:bCs/>
          <w:sz w:val="22"/>
          <w:szCs w:val="22"/>
        </w:rPr>
        <w:t>ĐẠI HỌC CÔNG NGHỆ TP.HCM (HUTECH)</w:t>
      </w:r>
    </w:p>
    <w:p w:rsidR="004D2F01" w:rsidRDefault="000E1D53">
      <w:pPr>
        <w:spacing w:after="240"/>
        <w:jc w:val="center"/>
      </w:pPr>
      <w:r>
        <w:rPr>
          <w:i/>
          <w:iCs/>
          <w:sz w:val="22"/>
          <w:szCs w:val="22"/>
        </w:rPr>
        <w:t>Thực hành Phân tích thiết kế hướng đối tượng</w:t>
      </w:r>
    </w:p>
    <w:p w:rsidR="004D2F01" w:rsidRDefault="000E1D53">
      <w:pPr>
        <w:spacing w:after="60"/>
        <w:jc w:val="center"/>
      </w:pPr>
      <w:r>
        <w:rPr>
          <w:b/>
          <w:bCs/>
          <w:sz w:val="30"/>
          <w:szCs w:val="30"/>
        </w:rPr>
        <w:t>BÀI 4</w:t>
      </w:r>
    </w:p>
    <w:p w:rsidR="004D2F01" w:rsidRDefault="000E1D53">
      <w:pPr>
        <w:spacing w:after="240"/>
        <w:jc w:val="center"/>
      </w:pPr>
      <w:r>
        <w:rPr>
          <w:b/>
          <w:bCs/>
          <w:sz w:val="30"/>
          <w:szCs w:val="30"/>
        </w:rPr>
        <w:t>QUẢN LÝ CHO THUÊ VĂN PHÒNG Ở CAO ỐC</w:t>
      </w:r>
    </w:p>
    <w:p w:rsidR="004D2F01" w:rsidRDefault="000E1D53">
      <w:pPr>
        <w:spacing w:after="60"/>
      </w:pPr>
      <w:r>
        <w:t>Họ và tên: ………………………………………     MSSV: …………………</w:t>
      </w:r>
    </w:p>
    <w:p w:rsidR="004D2F01" w:rsidRDefault="000E1D53">
      <w:pPr>
        <w:spacing w:after="60"/>
      </w:pPr>
      <w:r>
        <w:t xml:space="preserve">Lớp: ……………………     Nhóm TH: ……………     Ngày: </w:t>
      </w:r>
      <w:proofErr w:type="gramStart"/>
      <w:r>
        <w:t>……</w:t>
      </w:r>
      <w:proofErr w:type="gramEnd"/>
      <w:r>
        <w:t xml:space="preserve"> / …… / ………</w:t>
      </w:r>
    </w:p>
    <w:p w:rsidR="004D2F01" w:rsidRDefault="004D2F01">
      <w:pPr>
        <w:pBdr>
          <w:bottom w:val="single" w:sz="6" w:space="1" w:color="999999"/>
        </w:pBdr>
        <w:spacing w:before="60" w:after="180"/>
      </w:pPr>
    </w:p>
    <w:p w:rsidR="004D2F01" w:rsidRDefault="000E1D53">
      <w:pPr>
        <w:pStyle w:val="Heading1"/>
        <w:spacing w:before="240" w:after="120"/>
      </w:pPr>
      <w:r>
        <w:rPr>
          <w:b/>
          <w:bCs/>
          <w:color w:val="1F3864"/>
          <w:sz w:val="26"/>
          <w:szCs w:val="26"/>
        </w:rPr>
        <w:t>1. MÔ TẢ</w:t>
      </w:r>
    </w:p>
    <w:p w:rsidR="004D2F01" w:rsidRDefault="000E1D53">
      <w:pPr>
        <w:spacing w:after="120" w:line="300" w:lineRule="auto"/>
        <w:ind w:firstLine="431"/>
        <w:jc w:val="both"/>
      </w:pPr>
      <w:r>
        <w:t>Một tòa cao ốc cần xây dựng phần mềm quản lý việc cho thuê văn phòng. Dưới đây là thông tin mô tả.</w:t>
      </w:r>
    </w:p>
    <w:p w:rsidR="004D2F01" w:rsidRDefault="000E1D53">
      <w:pPr>
        <w:spacing w:after="120" w:line="300" w:lineRule="auto"/>
        <w:ind w:firstLine="431"/>
        <w:jc w:val="both"/>
      </w:pPr>
      <w:r>
        <w:t>Mỗi tầng có nhiều phòng, mỗi phòng có thể có các diện tích sử dụng khác nhau, có mã phòng dùng để phân biệt cùng hướng của phòng đó.</w:t>
      </w:r>
    </w:p>
    <w:p w:rsidR="004D2F01" w:rsidRDefault="000E1D53">
      <w:pPr>
        <w:spacing w:after="120" w:line="300" w:lineRule="auto"/>
        <w:ind w:firstLine="431"/>
        <w:jc w:val="both"/>
      </w:pPr>
      <w:r>
        <w:t xml:space="preserve">Khách hàng muốn thuê phòng thì phải đến tòa nhà để tham khảo vị trí, diện tích phòng và giá cả. Giá cả phòng được ấn định tùy </w:t>
      </w:r>
      <w:proofErr w:type="gramStart"/>
      <w:r>
        <w:t>theo</w:t>
      </w:r>
      <w:proofErr w:type="gramEnd"/>
      <w:r>
        <w:t xml:space="preserve"> độ cao, diện tích sử dụng…</w:t>
      </w:r>
    </w:p>
    <w:p w:rsidR="004D2F01" w:rsidRDefault="000E1D53">
      <w:pPr>
        <w:spacing w:after="120" w:line="300" w:lineRule="auto"/>
        <w:ind w:firstLine="431"/>
        <w:jc w:val="both"/>
      </w:pPr>
      <w:r>
        <w:t>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rsidR="004D2F01" w:rsidRDefault="000E1D53">
      <w:pPr>
        <w:spacing w:after="120" w:line="300" w:lineRule="auto"/>
        <w:ind w:firstLine="431"/>
        <w:jc w:val="both"/>
      </w:pPr>
      <w:r>
        <w:t xml:space="preserve">Ngoài ra, để đảm bảo </w:t>
      </w:r>
      <w:proofErr w:type="gramStart"/>
      <w:r>
        <w:t>an</w:t>
      </w:r>
      <w:proofErr w:type="gramEnd"/>
      <w:r>
        <w:t xml:space="preserve">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rsidR="004D2F01" w:rsidRDefault="000E1D53">
      <w:pPr>
        <w:spacing w:after="120" w:line="300" w:lineRule="auto"/>
        <w:ind w:firstLine="431"/>
        <w:jc w:val="both"/>
      </w:pPr>
      <w:r>
        <w:t xml:space="preserve">Các nhân viên làm việc tại các văn phòng của cao ốc sẽ được cấp một thẻ giữ </w:t>
      </w:r>
      <w:proofErr w:type="gramStart"/>
      <w:r>
        <w:t>xe</w:t>
      </w:r>
      <w:proofErr w:type="gramEnd"/>
      <w:r>
        <w:t xml:space="preserve"> do cao ốc cấp để quản lý việc gởi xe, trên thẻ có ghi: mã thẻ, thông tin của nhân viên gởi cùng thông tin chiếc xe cần gởi.</w:t>
      </w:r>
    </w:p>
    <w:p w:rsidR="004D2F01" w:rsidRDefault="000E1D53">
      <w:pPr>
        <w:spacing w:after="120" w:line="300" w:lineRule="auto"/>
        <w:ind w:firstLine="431"/>
        <w:jc w:val="both"/>
      </w:pPr>
      <w:r>
        <w:t>Cách 1 năm cao ốc sẽ tiến hành kiểm tra tình trạng các phòng của cao ốc để có kế hoạch tu sửa kịp thời.</w:t>
      </w:r>
    </w:p>
    <w:p w:rsidR="004D2F01" w:rsidRDefault="000E1D53">
      <w:pPr>
        <w:spacing w:after="120" w:line="300" w:lineRule="auto"/>
        <w:ind w:firstLine="431"/>
        <w:jc w:val="both"/>
      </w:pPr>
      <w:r>
        <w:t xml:space="preserve">Nếu các phòng tự ý thay đổi, chỉnh sửa kết cấu của văn phòng thì sẽ bị phạt </w:t>
      </w:r>
      <w:proofErr w:type="gramStart"/>
      <w:r>
        <w:t>theo</w:t>
      </w:r>
      <w:proofErr w:type="gramEnd"/>
      <w:r>
        <w:t xml:space="preserve"> quy định của cao ốc.</w:t>
      </w:r>
    </w:p>
    <w:p w:rsidR="00B147B1" w:rsidRPr="00B147B1" w:rsidRDefault="00B147B1" w:rsidP="00B147B1">
      <w:pPr>
        <w:pStyle w:val="NoSpacing"/>
        <w:numPr>
          <w:ilvl w:val="1"/>
          <w:numId w:val="2"/>
        </w:numPr>
        <w:rPr>
          <w:b/>
        </w:rPr>
      </w:pPr>
      <w:r w:rsidRPr="00B147B1">
        <w:rPr>
          <w:b/>
        </w:rPr>
        <w:t>Đầu vào – Xử lý – Đầu ra</w:t>
      </w:r>
    </w:p>
    <w:tbl>
      <w:tblPr>
        <w:tblW w:w="8200" w:type="dxa"/>
        <w:tblLook w:val="04A0" w:firstRow="1" w:lastRow="0" w:firstColumn="1" w:lastColumn="0" w:noHBand="0" w:noVBand="1"/>
      </w:tblPr>
      <w:tblGrid>
        <w:gridCol w:w="960"/>
        <w:gridCol w:w="1440"/>
        <w:gridCol w:w="2200"/>
        <w:gridCol w:w="1700"/>
        <w:gridCol w:w="1900"/>
      </w:tblGrid>
      <w:tr w:rsidR="00B147B1" w:rsidTr="00B147B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STT</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Nhóm nghiệp vụ</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Đầu vào (Input)</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Xử lý (Process)</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Đầu ra (Output)</w:t>
            </w:r>
          </w:p>
        </w:tc>
      </w:tr>
      <w:tr w:rsidR="00B147B1" w:rsidTr="00B147B1">
        <w:trPr>
          <w:trHeight w:val="816"/>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1</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Quản lý tầng, phòng</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Mã tầng, mã phòng, diện tích, hướng, đơn giá</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Kiểm tra tính hợp lệ của mã, diện tích và cập nhật trạng thái phòng (trống/đã thuê).</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Danh sách tầng, phòng và giá thuê</w:t>
            </w:r>
          </w:p>
        </w:tc>
      </w:tr>
      <w:tr w:rsidR="00B147B1" w:rsidTr="00B147B1">
        <w:trPr>
          <w:trHeight w:val="816"/>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lastRenderedPageBreak/>
              <w:t>2</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Quản lý khách hàng</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Tên khách hàng, công ty, đại diện, thông tin liên hệ</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Kiểm tra tính chính xác của dữ liệu, tiến hành lưu và cập nhật vào hệ thống.</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Hồ sơ khách hàng</w:t>
            </w:r>
          </w:p>
        </w:tc>
      </w:tr>
      <w:tr w:rsidR="00B147B1" w:rsidTr="00B147B1">
        <w:trPr>
          <w:trHeight w:val="102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3</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Lập hợp đồng</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Thông tin khách hàng, phòng thuê, thời hạn thuê, ngày bắt đầu</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Kiểm tra thời hạn thuê (tối thiểu 6 tháng), check trùng lịch thuê của phòng, tính toán số tiền thuê dự kiến.</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Hợp đồng và danh sách phòng thuê</w:t>
            </w:r>
          </w:p>
        </w:tc>
      </w:tr>
      <w:tr w:rsidR="00B147B1" w:rsidTr="00B147B1">
        <w:trPr>
          <w:trHeight w:val="816"/>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4</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Thanh toán trước</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Hợp đồng, số tiền thuê của 6 tháng đầu tiên</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Tính tổng số tiền cần thu, lập hóa đơn tài chính và ghi nhận phiếu thu tiền.</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Hóa đơn và phiếu thu</w:t>
            </w:r>
          </w:p>
        </w:tc>
      </w:tr>
      <w:tr w:rsidR="00B147B1" w:rsidTr="00B147B1">
        <w:trPr>
          <w:trHeight w:val="816"/>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5</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Thanh toán định kỳ</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Hợp đồng, kỳ thanh toán (áp dụng từ tháng thứ 7 trở đi)</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Xác định chính xác số tháng cần thu, tính toán số tiền và thiết lập hạn thanh toán.</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Hóa đơn tiền thuê hằng tháng</w:t>
            </w:r>
          </w:p>
        </w:tc>
      </w:tr>
      <w:tr w:rsidR="00B147B1" w:rsidTr="00B147B1">
        <w:trPr>
          <w:trHeight w:val="102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6</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Dịch vụ</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Thông tin phòng, loại dịch vụ sử dụng, số lượng, đơn giá dịch vụ</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Tính thành tiền dịch vụ theo lượng sử dụng, lập hóa đơn và đối chiếu trạng thái thanh toán.</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Hóa đơn và phiếu thu dịch vụ</w:t>
            </w:r>
          </w:p>
        </w:tc>
      </w:tr>
      <w:tr w:rsidR="00B147B1" w:rsidTr="00B147B1">
        <w:trPr>
          <w:trHeight w:val="102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7</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Gia hạn thuê</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Phòng thuê, số tháng muốn gia hạn, ngày lập yêu cầu</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Kiểm tra giới hạn thời gian gia hạn tối đa, kiểm tra công nợ hiện tại và lịch thuê tiếp theo của phòng.</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Phiếu gia hạn và ngày kết thúc mới</w:t>
            </w:r>
          </w:p>
        </w:tc>
      </w:tr>
      <w:tr w:rsidR="00B147B1" w:rsidTr="00B147B1">
        <w:trPr>
          <w:trHeight w:val="122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8</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Nhân viên văn phòng</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Họ tên nhân viên, hình ảnh, công ty, chức vụ, phòng làm việc</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Kiểm tra xác thực xem phòng làm việc có thuộc công ty đang thuê hay không, tiến hành lưu thông tin nhân viên.</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Danh sách nhân viên làm việc</w:t>
            </w:r>
          </w:p>
        </w:tc>
      </w:tr>
      <w:tr w:rsidR="00B147B1" w:rsidTr="00B147B1">
        <w:trPr>
          <w:trHeight w:val="102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9</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Thẻ giữ xe</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Thông tin nhân viên, biển số xe, loại phương tiện</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Lưu trữ dữ liệu phương tiện, cấp phát thẻ xe mới và kiểm tra hệ thống tránh trùng lặp mã thẻ.</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Thẻ giữ xe</w:t>
            </w:r>
          </w:p>
        </w:tc>
      </w:tr>
      <w:tr w:rsidR="00B147B1" w:rsidTr="00B147B1">
        <w:trPr>
          <w:trHeight w:val="102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10</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Kiểm tra phòng</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Thông tin phòng, ngày kiểm tra, tình trạng thực tế, kết quả kiểm tra</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Ghi nhận chi tiết tình trạng phòng, đánh giá và xác định các nhu cầu cần sửa chữa, bảo trì.</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Phiếu kiểm tra</w:t>
            </w:r>
          </w:p>
        </w:tc>
      </w:tr>
      <w:tr w:rsidR="00B147B1" w:rsidTr="00B147B1">
        <w:trPr>
          <w:trHeight w:val="102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11</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Sửa chữa, xử phạt</w:t>
            </w:r>
          </w:p>
        </w:tc>
        <w:tc>
          <w:tcPr>
            <w:tcW w:w="22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Phiếu kiểm tra, nội dung vi phạm/hỏng hóc, số tiền phạt (nếu có)</w:t>
            </w:r>
          </w:p>
        </w:tc>
        <w:tc>
          <w:tcPr>
            <w:tcW w:w="17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Ghi nhận lịch sử sửa chữa cơ sở vật chất hoặc xử lý các hành vi vi phạm kết cấu tòa nhà.</w:t>
            </w:r>
          </w:p>
        </w:tc>
        <w:tc>
          <w:tcPr>
            <w:tcW w:w="19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Phiếu sửa chữa, phiếu xử phạt</w:t>
            </w:r>
          </w:p>
        </w:tc>
      </w:tr>
    </w:tbl>
    <w:p w:rsidR="00B147B1" w:rsidRDefault="00B147B1" w:rsidP="00B147B1">
      <w:pPr>
        <w:pStyle w:val="NoSpacing"/>
        <w:ind w:left="420"/>
      </w:pPr>
    </w:p>
    <w:p w:rsidR="00B147B1" w:rsidRPr="00B147B1" w:rsidRDefault="00B147B1" w:rsidP="00B147B1">
      <w:pPr>
        <w:pStyle w:val="NoSpacing"/>
        <w:numPr>
          <w:ilvl w:val="1"/>
          <w:numId w:val="2"/>
        </w:numPr>
        <w:rPr>
          <w:b/>
        </w:rPr>
      </w:pPr>
      <w:r w:rsidRPr="00B147B1">
        <w:rPr>
          <w:b/>
        </w:rPr>
        <w:t>Tác nhân (Actor)</w:t>
      </w:r>
    </w:p>
    <w:tbl>
      <w:tblPr>
        <w:tblW w:w="6260" w:type="dxa"/>
        <w:tblLook w:val="04A0" w:firstRow="1" w:lastRow="0" w:firstColumn="1" w:lastColumn="0" w:noHBand="0" w:noVBand="1"/>
      </w:tblPr>
      <w:tblGrid>
        <w:gridCol w:w="960"/>
        <w:gridCol w:w="1440"/>
        <w:gridCol w:w="3860"/>
      </w:tblGrid>
      <w:tr w:rsidR="00B147B1" w:rsidTr="00B147B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STT</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Tác nhân (Actor)</w:t>
            </w:r>
          </w:p>
        </w:tc>
        <w:tc>
          <w:tcPr>
            <w:tcW w:w="386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Vai trò chính trong hệ thống</w:t>
            </w:r>
          </w:p>
        </w:tc>
      </w:tr>
      <w:tr w:rsidR="00B147B1" w:rsidTr="00B147B1">
        <w:trPr>
          <w:trHeight w:val="61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1</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Khách hàng thuê văn phòng</w:t>
            </w:r>
          </w:p>
        </w:tc>
        <w:tc>
          <w:tcPr>
            <w:tcW w:w="38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Tìm hiểu thông tin phòng, cung cấp thông tin để ký hợp đồng, thanh toán tiền thuê và dịch vụ, yêu cầu gia hạn.</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2</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Nhân viên quản lý cao ốc</w:t>
            </w:r>
          </w:p>
        </w:tc>
        <w:tc>
          <w:tcPr>
            <w:tcW w:w="38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tầng, phòng, khách hàng, hợp đồng thuê, gia hạn và hồ sơ nhân viên tại cao ốc.</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3</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Nhân viên kế toán</w:t>
            </w:r>
          </w:p>
        </w:tc>
        <w:tc>
          <w:tcPr>
            <w:tcW w:w="38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Lập hóa đơn, ghi nhận thu tiền thuê, thu tiền dịch vụ, theo dõi công nợ và thu tiền phạt.</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4</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Nhân viên bảo vệ</w:t>
            </w:r>
          </w:p>
        </w:tc>
        <w:tc>
          <w:tcPr>
            <w:tcW w:w="38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phương tiện và thẻ giữ xe của nhân viên làm việc tại các văn phòng.</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5</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Nhân viên kỹ thuật</w:t>
            </w:r>
          </w:p>
        </w:tc>
        <w:tc>
          <w:tcPr>
            <w:tcW w:w="38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Kiểm tra tình trạng văn phòng, ghi nhận hư hỏng, đề xuất sửa chữa và ghi nhận vi phạm kết cấu.</w:t>
            </w:r>
          </w:p>
        </w:tc>
      </w:tr>
    </w:tbl>
    <w:p w:rsidR="00B147B1" w:rsidRPr="00B147B1" w:rsidRDefault="00B147B1" w:rsidP="00B147B1">
      <w:pPr>
        <w:pStyle w:val="ListParagraph"/>
        <w:numPr>
          <w:ilvl w:val="1"/>
          <w:numId w:val="2"/>
        </w:numPr>
        <w:spacing w:after="120" w:line="300" w:lineRule="auto"/>
        <w:jc w:val="both"/>
        <w:rPr>
          <w:b/>
          <w:lang w:val="vi-VN"/>
        </w:rPr>
      </w:pPr>
      <w:r w:rsidRPr="00B147B1">
        <w:rPr>
          <w:b/>
          <w:lang w:val="vi-VN"/>
        </w:rPr>
        <w:t>Quy tắc nghiệp vụ</w:t>
      </w:r>
    </w:p>
    <w:tbl>
      <w:tblPr>
        <w:tblW w:w="7160" w:type="dxa"/>
        <w:tblLook w:val="04A0" w:firstRow="1" w:lastRow="0" w:firstColumn="1" w:lastColumn="0" w:noHBand="0" w:noVBand="1"/>
      </w:tblPr>
      <w:tblGrid>
        <w:gridCol w:w="960"/>
        <w:gridCol w:w="1440"/>
        <w:gridCol w:w="4760"/>
      </w:tblGrid>
      <w:tr w:rsidR="00B147B1" w:rsidTr="00B147B1">
        <w:trPr>
          <w:trHeight w:val="40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Mã BR</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Nhóm chức năng liên quan</w:t>
            </w:r>
          </w:p>
        </w:tc>
        <w:tc>
          <w:tcPr>
            <w:tcW w:w="476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Nội dung chi tiết quy tắc nghiệp vụ</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lastRenderedPageBreak/>
              <w:t>BR01</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Cấu trúc hạ tầng</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Mỗi tầng có nhiều phòng; mỗi phòng có mã phân biệt, diện tích, hướng và đơn giá thuê.</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BR02</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hợp đồng</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Một khách hàng có thể thuê nhiều văn phòng trong cùng một hợp đồng.</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BR03</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Điều kiện hợp đồng</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Thời hạn thuê ban đầu phải từ 6 tháng trở lên.</w:t>
            </w:r>
          </w:p>
        </w:tc>
      </w:tr>
      <w:tr w:rsidR="00B147B1" w:rsidTr="00B147B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BR04</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Tài chính - Kế toán</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Khách hàng phải thanh toán trước tiền thuê của 6 tháng đầu.</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BR05</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Tài chính - Kế toán</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Từ tháng thuê thứ 7 trở đi, tiền thuê được thanh toán vào đầu mỗi tháng.</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BR06</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dịch vụ</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Giá thuê văn phòng không bao gồm điện, nước, Internet và các dịch vụ khác.</w:t>
            </w:r>
          </w:p>
        </w:tc>
      </w:tr>
      <w:tr w:rsidR="00B147B1" w:rsidTr="00B147B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BR07</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Tài chính - Kế toán</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Chi phí dịch vụ được thanh toán vào cuối tháng.</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BR08</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Gia hạn hợp đồng</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Gia hạn phải có phiếu gia hạn, xác định rõ phòng và số tháng được gia hạn.</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BR09</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Gia hạn hợp đồng</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Thời gian của một đợt gia hạn không vượt quá một nửa thời gian thuê được dùng làm căn cứ theo quy định.</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BR10</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Điều kiện gia hạn</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Chỉ được gia hạn khi đã thanh toán đầy đủ tiền thuê và dịch vụ đến hạn.</w:t>
            </w:r>
          </w:p>
        </w:tc>
      </w:tr>
      <w:tr w:rsidR="00B147B1" w:rsidTr="00B147B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BR11</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Kiểm tra ràng buộc</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Các phòng không được cho thuê trùng khoảng thời gian.</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BR12</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nhân sự</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làm việc tại cao ốc phải có thông tin nhận diện, công ty, chức vụ, phòng và tầng.</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BR13</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an ninh / Xe</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Thẻ giữ xe phải ghi nhận nhân viên và thông tin phương tiện được đăng ký.</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BR14</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Vận hành - Kỹ thuật</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Cao ốc tiến hành kiểm tra tình trạng phòng định kỳ hằng năm.</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BR15</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Vận hành - Xử phạt</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Phòng tự ý thay đổi hoặc sửa chữa kết cấu trái quy định phải được ghi nhận và xử phạt.</w:t>
            </w:r>
          </w:p>
        </w:tc>
      </w:tr>
    </w:tbl>
    <w:p w:rsidR="00B147B1" w:rsidRPr="00B147B1" w:rsidRDefault="00B147B1" w:rsidP="00B147B1">
      <w:pPr>
        <w:pStyle w:val="ListParagraph"/>
        <w:spacing w:after="120" w:line="300" w:lineRule="auto"/>
        <w:ind w:left="420"/>
        <w:jc w:val="both"/>
        <w:rPr>
          <w:lang w:val="vi-VN"/>
        </w:rPr>
      </w:pPr>
    </w:p>
    <w:p w:rsidR="00B147B1" w:rsidRPr="00B147B1" w:rsidRDefault="00B147B1" w:rsidP="00B147B1">
      <w:pPr>
        <w:pStyle w:val="ListParagraph"/>
        <w:numPr>
          <w:ilvl w:val="1"/>
          <w:numId w:val="2"/>
        </w:numPr>
        <w:spacing w:after="120" w:line="300" w:lineRule="auto"/>
        <w:jc w:val="both"/>
        <w:rPr>
          <w:b/>
          <w:lang w:val="vi-VN"/>
        </w:rPr>
      </w:pPr>
      <w:r w:rsidRPr="00B147B1">
        <w:rPr>
          <w:b/>
          <w:lang w:val="vi-VN"/>
        </w:rPr>
        <w:t>Yêu cầu phi chức năng</w:t>
      </w:r>
    </w:p>
    <w:p w:rsidR="00B147B1" w:rsidRDefault="00B147B1" w:rsidP="00B147B1">
      <w:pPr>
        <w:pStyle w:val="NoSpacing"/>
        <w:numPr>
          <w:ilvl w:val="0"/>
          <w:numId w:val="3"/>
        </w:numPr>
      </w:pPr>
      <w:r>
        <w:rPr>
          <w:rStyle w:val="Strong"/>
        </w:rPr>
        <w:t>Tính chính xác và toàn vẹn:</w:t>
      </w:r>
      <w:r>
        <w:t xml:space="preserve"> Đảm bảo dữ liệu hợp đồng, phòng thuê, hóa đơn, phiếu </w:t>
      </w:r>
      <w:proofErr w:type="gramStart"/>
      <w:r>
        <w:t>thu</w:t>
      </w:r>
      <w:proofErr w:type="gramEnd"/>
      <w:r>
        <w:t xml:space="preserve"> và phiếu gia hạn không bị sai lệch, trùng lặp hoặc mất liên kết.</w:t>
      </w:r>
    </w:p>
    <w:p w:rsidR="00B147B1" w:rsidRDefault="00B147B1" w:rsidP="00B147B1">
      <w:pPr>
        <w:pStyle w:val="NoSpacing"/>
        <w:numPr>
          <w:ilvl w:val="0"/>
          <w:numId w:val="3"/>
        </w:numPr>
      </w:pPr>
      <w:r>
        <w:rPr>
          <w:rStyle w:val="Strong"/>
        </w:rPr>
        <w:t>Tính bảo mật:</w:t>
      </w:r>
      <w:r>
        <w:t xml:space="preserve"> Các nghiệp vụ cần được giới hạn </w:t>
      </w:r>
      <w:proofErr w:type="gramStart"/>
      <w:r>
        <w:t>theo</w:t>
      </w:r>
      <w:proofErr w:type="gramEnd"/>
      <w:r>
        <w:t xml:space="preserve"> quyền của bộ phận quản lý, kế toán, bảo vệ và kỹ thuật. Việc xác thực và phân quyền là hướng mở rộng khi triển khai nhiều tài khoản.</w:t>
      </w:r>
    </w:p>
    <w:p w:rsidR="00B147B1" w:rsidRDefault="00B147B1" w:rsidP="00B147B1">
      <w:pPr>
        <w:pStyle w:val="NoSpacing"/>
        <w:numPr>
          <w:ilvl w:val="0"/>
          <w:numId w:val="3"/>
        </w:numPr>
      </w:pPr>
      <w:r>
        <w:rPr>
          <w:rStyle w:val="Strong"/>
        </w:rPr>
        <w:t>Hiệu năng:</w:t>
      </w:r>
      <w:r>
        <w:t xml:space="preserve"> Hệ thống cần đáp ứng tốt các thao tác tìm kiếm phòng, kiểm tra công nợ, lập hợp đồng và truy vấn dữ liệu trong phạm </w:t>
      </w:r>
      <w:proofErr w:type="gramStart"/>
      <w:r>
        <w:t>vi</w:t>
      </w:r>
      <w:proofErr w:type="gramEnd"/>
      <w:r>
        <w:t xml:space="preserve"> một cao ốc.</w:t>
      </w:r>
    </w:p>
    <w:p w:rsidR="00B147B1" w:rsidRDefault="00B147B1" w:rsidP="00B147B1">
      <w:pPr>
        <w:pStyle w:val="NoSpacing"/>
        <w:numPr>
          <w:ilvl w:val="0"/>
          <w:numId w:val="3"/>
        </w:numPr>
      </w:pPr>
      <w:r>
        <w:rPr>
          <w:rStyle w:val="Strong"/>
        </w:rPr>
        <w:t>Tính ổn định:</w:t>
      </w:r>
      <w:r>
        <w:t xml:space="preserve"> Có khả năng xử lý lỗi nhập liệu và lỗi cơ sở dữ liệu. Các nghiệp vụ ghi nhiều bảng phải sử dụng transaction để tránh lưu dữ liệu không hoàn chỉnh.</w:t>
      </w:r>
    </w:p>
    <w:p w:rsidR="00B147B1" w:rsidRDefault="00B147B1" w:rsidP="00B147B1">
      <w:pPr>
        <w:pStyle w:val="NoSpacing"/>
        <w:numPr>
          <w:ilvl w:val="0"/>
          <w:numId w:val="3"/>
        </w:numPr>
      </w:pPr>
      <w:r>
        <w:rPr>
          <w:rStyle w:val="Strong"/>
        </w:rPr>
        <w:t>Tính dễ sử dụng:</w:t>
      </w:r>
      <w:r>
        <w:t xml:space="preserve"> Giao diện WinForms rõ ràng, dễ thao tác, hiển thị danh sách dữ liệu và kết quả xử lý.</w:t>
      </w:r>
    </w:p>
    <w:p w:rsidR="00B147B1" w:rsidRDefault="00B147B1" w:rsidP="00B147B1">
      <w:pPr>
        <w:pStyle w:val="NoSpacing"/>
        <w:numPr>
          <w:ilvl w:val="0"/>
          <w:numId w:val="3"/>
        </w:numPr>
      </w:pPr>
      <w:r>
        <w:rPr>
          <w:rStyle w:val="Strong"/>
        </w:rPr>
        <w:t>Khả năng bảo trì:</w:t>
      </w:r>
      <w:r>
        <w:t xml:space="preserve"> Tách giao diện, xử lý nghiệp vụ và truy cập dữ liệu </w:t>
      </w:r>
      <w:proofErr w:type="gramStart"/>
      <w:r>
        <w:t>theo</w:t>
      </w:r>
      <w:proofErr w:type="gramEnd"/>
      <w:r>
        <w:t xml:space="preserve"> kiến trúc nhiều tầng.</w:t>
      </w:r>
    </w:p>
    <w:p w:rsidR="00B147B1" w:rsidRPr="00B147B1" w:rsidRDefault="00B147B1" w:rsidP="00B147B1">
      <w:pPr>
        <w:pStyle w:val="NoSpacing"/>
        <w:rPr>
          <w:b/>
        </w:rPr>
      </w:pPr>
      <w:r w:rsidRPr="00B147B1">
        <w:rPr>
          <w:b/>
        </w:rPr>
        <w:t>II. PHA PHÂN TÍCH</w:t>
      </w:r>
    </w:p>
    <w:p w:rsidR="00B147B1" w:rsidRPr="00B147B1" w:rsidRDefault="00B147B1" w:rsidP="00B147B1">
      <w:pPr>
        <w:pStyle w:val="NoSpacing"/>
        <w:rPr>
          <w:b/>
        </w:rPr>
      </w:pPr>
      <w:r w:rsidRPr="00B147B1">
        <w:rPr>
          <w:b/>
        </w:rPr>
        <w:t>2.1. Xây dựng biểu đồ Use Case</w:t>
      </w:r>
    </w:p>
    <w:p w:rsidR="00B147B1" w:rsidRPr="00B147B1" w:rsidRDefault="00B147B1" w:rsidP="00B147B1">
      <w:pPr>
        <w:pStyle w:val="NoSpacing"/>
        <w:rPr>
          <w:b/>
        </w:rPr>
      </w:pPr>
      <w:r w:rsidRPr="00B147B1">
        <w:rPr>
          <w:b/>
        </w:rPr>
        <w:t>2.1.1. Biểu đồ Use Case tổng quát (Câu 3)</w:t>
      </w:r>
    </w:p>
    <w:p w:rsidR="00B147B1" w:rsidRDefault="00B147B1" w:rsidP="00B147B1">
      <w:pPr>
        <w:pStyle w:val="NoSpacing"/>
      </w:pPr>
      <w:r>
        <w:t>Các Use Case chính bao gồm:</w:t>
      </w:r>
    </w:p>
    <w:tbl>
      <w:tblPr>
        <w:tblW w:w="7160" w:type="dxa"/>
        <w:tblLook w:val="04A0" w:firstRow="1" w:lastRow="0" w:firstColumn="1" w:lastColumn="0" w:noHBand="0" w:noVBand="1"/>
      </w:tblPr>
      <w:tblGrid>
        <w:gridCol w:w="960"/>
        <w:gridCol w:w="1440"/>
        <w:gridCol w:w="4760"/>
      </w:tblGrid>
      <w:tr w:rsidR="00B147B1" w:rsidTr="00B147B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Mã UC</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Tên Use Case</w:t>
            </w:r>
          </w:p>
        </w:tc>
        <w:tc>
          <w:tcPr>
            <w:tcW w:w="476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Tác nhân chính</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UC01</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tầng, phòng</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quản lý cao ốc</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UC02</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khách hàng</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quản lý cao ốc</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UC03</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hợp đồng thuê</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quản lý cao ốc</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UC04</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gia hạn thuê</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quản lý cao ốc</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UC05</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thanh toán tiền thuê</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kế toán</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lastRenderedPageBreak/>
              <w:t>UC06</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dịch vụ, hóa đơn dịch vụ</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kế toán</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UC07</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nhân viên văn phòng</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quản lý cao ốc</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UC08</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phương tiện, thẻ giữ xe</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bảo vệ</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UC09</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Kiểm tra, sửa chữa phòng</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kỹ thuật</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UC10</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vi phạm, xử phạt</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Nhân viên kỹ thuật, nhân viên kế toán</w:t>
            </w:r>
          </w:p>
        </w:tc>
      </w:tr>
      <w:tr w:rsidR="00B147B1" w:rsidTr="00B147B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UC11</w:t>
            </w:r>
          </w:p>
        </w:tc>
        <w:tc>
          <w:tcPr>
            <w:tcW w:w="144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Tra cứu phòng cho thuê</w:t>
            </w:r>
          </w:p>
        </w:tc>
        <w:tc>
          <w:tcPr>
            <w:tcW w:w="476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Khách hàng, nhân viên quản lý cao ốc</w:t>
            </w:r>
          </w:p>
        </w:tc>
      </w:tr>
    </w:tbl>
    <w:p w:rsidR="00AA2F85" w:rsidRDefault="00AA2F85" w:rsidP="00B147B1">
      <w:pPr>
        <w:spacing w:after="120" w:line="300" w:lineRule="auto"/>
        <w:jc w:val="both"/>
        <w:rPr>
          <w:b/>
          <w:lang w:val="vi-VN"/>
        </w:rPr>
      </w:pPr>
    </w:p>
    <w:p w:rsidR="00AA2F85" w:rsidRDefault="00AA2F85" w:rsidP="00B147B1">
      <w:pPr>
        <w:spacing w:after="120" w:line="300" w:lineRule="auto"/>
        <w:jc w:val="both"/>
        <w:rPr>
          <w:b/>
          <w:lang w:val="vi-VN"/>
        </w:rPr>
      </w:pPr>
      <w:r>
        <w:rPr>
          <w:b/>
          <w:noProof/>
        </w:rPr>
        <w:drawing>
          <wp:inline distT="0" distB="0" distL="0" distR="0">
            <wp:extent cx="5939790" cy="413766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b8-Page-2.drawio.png"/>
                    <pic:cNvPicPr/>
                  </pic:nvPicPr>
                  <pic:blipFill>
                    <a:blip r:embed="rId7">
                      <a:extLst>
                        <a:ext uri="{28A0092B-C50C-407E-A947-70E740481C1C}">
                          <a14:useLocalDpi xmlns:a14="http://schemas.microsoft.com/office/drawing/2010/main" val="0"/>
                        </a:ext>
                      </a:extLst>
                    </a:blip>
                    <a:stretch>
                      <a:fillRect/>
                    </a:stretch>
                  </pic:blipFill>
                  <pic:spPr>
                    <a:xfrm>
                      <a:off x="0" y="0"/>
                      <a:ext cx="5939790" cy="4137660"/>
                    </a:xfrm>
                    <a:prstGeom prst="rect">
                      <a:avLst/>
                    </a:prstGeom>
                  </pic:spPr>
                </pic:pic>
              </a:graphicData>
            </a:graphic>
          </wp:inline>
        </w:drawing>
      </w:r>
    </w:p>
    <w:p w:rsidR="00B147B1" w:rsidRPr="00AA2F85" w:rsidRDefault="00B147B1" w:rsidP="00AA2F85">
      <w:pPr>
        <w:spacing w:after="120" w:line="300" w:lineRule="auto"/>
        <w:jc w:val="center"/>
        <w:rPr>
          <w:b/>
          <w:lang w:val="vi-VN"/>
        </w:rPr>
      </w:pPr>
      <w:r w:rsidRPr="00AA2F85">
        <w:rPr>
          <w:b/>
          <w:lang w:val="vi-VN"/>
        </w:rPr>
        <w:t>Hình 2.1. Use Case Diagram tổng quát</w:t>
      </w:r>
    </w:p>
    <w:p w:rsidR="00B147B1" w:rsidRPr="00B147B1" w:rsidRDefault="00B147B1" w:rsidP="00B147B1">
      <w:pPr>
        <w:pStyle w:val="NoSpacing"/>
        <w:rPr>
          <w:b/>
        </w:rPr>
      </w:pPr>
      <w:r w:rsidRPr="00B147B1">
        <w:rPr>
          <w:b/>
        </w:rPr>
        <w:t>2.1.2. Biểu đồ Use Case phân rã (Câu 4)</w:t>
      </w:r>
    </w:p>
    <w:p w:rsidR="00B147B1" w:rsidRDefault="00B147B1" w:rsidP="00B147B1">
      <w:pPr>
        <w:pStyle w:val="NoSpacing"/>
        <w:numPr>
          <w:ilvl w:val="0"/>
          <w:numId w:val="4"/>
        </w:numPr>
      </w:pPr>
      <w:r>
        <w:rPr>
          <w:rStyle w:val="Strong"/>
        </w:rPr>
        <w:t>Tên nghiệp vụ:</w:t>
      </w:r>
      <w:r>
        <w:t xml:space="preserve"> Quản lý quy trình ký hợp đồng thuê và thanh toán.</w:t>
      </w:r>
    </w:p>
    <w:p w:rsidR="00B147B1" w:rsidRDefault="00B147B1" w:rsidP="00B147B1">
      <w:pPr>
        <w:pStyle w:val="NoSpacing"/>
        <w:numPr>
          <w:ilvl w:val="0"/>
          <w:numId w:val="4"/>
        </w:numPr>
      </w:pPr>
      <w:r>
        <w:rPr>
          <w:rStyle w:val="Strong"/>
        </w:rPr>
        <w:t>Mục tiêu:</w:t>
      </w:r>
      <w:r>
        <w:t xml:space="preserve"> Phân rã các chức năng cần thiết từ lúc lập hợp đồng thuê nhiều văn phòng đến khi khách hàng thực hiện thanh toán tiền thuê từ tháng thứ </w:t>
      </w:r>
      <w:proofErr w:type="gramStart"/>
      <w:r>
        <w:t>7 và</w:t>
      </w:r>
      <w:proofErr w:type="gramEnd"/>
      <w:r>
        <w:t xml:space="preserve"> các hóa đơn dịch vụ phát sinh.</w:t>
      </w:r>
    </w:p>
    <w:p w:rsidR="00B147B1" w:rsidRDefault="00B147B1" w:rsidP="00B147B1">
      <w:pPr>
        <w:pStyle w:val="NoSpacing"/>
        <w:numPr>
          <w:ilvl w:val="0"/>
          <w:numId w:val="4"/>
        </w:numPr>
      </w:pPr>
      <w:r>
        <w:rPr>
          <w:rStyle w:val="Strong"/>
        </w:rPr>
        <w:t>Tác nhân:</w:t>
      </w:r>
      <w:r>
        <w:t xml:space="preserve"> Khách hàng, nhân viên quản lý cao ốc, nhân viên kế toán.</w:t>
      </w:r>
    </w:p>
    <w:tbl>
      <w:tblPr>
        <w:tblW w:w="6140" w:type="dxa"/>
        <w:tblLook w:val="04A0" w:firstRow="1" w:lastRow="0" w:firstColumn="1" w:lastColumn="0" w:noHBand="0" w:noVBand="1"/>
      </w:tblPr>
      <w:tblGrid>
        <w:gridCol w:w="2140"/>
        <w:gridCol w:w="4000"/>
      </w:tblGrid>
      <w:tr w:rsidR="00B147B1" w:rsidTr="00B147B1">
        <w:trPr>
          <w:trHeight w:val="288"/>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Use Case</w:t>
            </w:r>
          </w:p>
        </w:tc>
        <w:tc>
          <w:tcPr>
            <w:tcW w:w="4000" w:type="dxa"/>
            <w:tcBorders>
              <w:top w:val="single" w:sz="4" w:space="0" w:color="auto"/>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b/>
                <w:bCs/>
                <w:color w:val="000000"/>
                <w:sz w:val="16"/>
                <w:szCs w:val="16"/>
              </w:rPr>
            </w:pPr>
            <w:r>
              <w:rPr>
                <w:rFonts w:ascii="Arial" w:hAnsi="Arial" w:cs="Arial"/>
                <w:b/>
                <w:bCs/>
                <w:color w:val="000000"/>
                <w:sz w:val="16"/>
                <w:szCs w:val="16"/>
              </w:rPr>
              <w:t>Các Use Case liên quan</w:t>
            </w:r>
          </w:p>
        </w:tc>
      </w:tr>
      <w:tr w:rsidR="00B147B1" w:rsidTr="00B147B1">
        <w:trPr>
          <w:trHeight w:val="40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rsidP="00B147B1">
            <w:pPr>
              <w:jc w:val="center"/>
              <w:rPr>
                <w:rFonts w:ascii="Arial" w:hAnsi="Arial" w:cs="Arial"/>
                <w:color w:val="000000"/>
                <w:sz w:val="16"/>
                <w:szCs w:val="16"/>
              </w:rPr>
            </w:pPr>
            <w:r>
              <w:rPr>
                <w:rFonts w:ascii="Arial" w:hAnsi="Arial" w:cs="Arial"/>
                <w:color w:val="000000"/>
                <w:sz w:val="16"/>
                <w:szCs w:val="16"/>
              </w:rPr>
              <w:t>Lập hợp đồng thuê</w:t>
            </w:r>
          </w:p>
        </w:tc>
        <w:tc>
          <w:tcPr>
            <w:tcW w:w="4000" w:type="dxa"/>
            <w:tcBorders>
              <w:top w:val="nil"/>
              <w:left w:val="nil"/>
              <w:bottom w:val="single" w:sz="4" w:space="0" w:color="auto"/>
              <w:right w:val="single" w:sz="4" w:space="0" w:color="auto"/>
            </w:tcBorders>
            <w:shd w:val="clear" w:color="auto" w:fill="auto"/>
            <w:vAlign w:val="center"/>
            <w:hideMark/>
          </w:tcPr>
          <w:p w:rsidR="00B147B1" w:rsidRDefault="00B147B1" w:rsidP="00B147B1">
            <w:pPr>
              <w:jc w:val="center"/>
              <w:rPr>
                <w:rFonts w:ascii="Arial" w:hAnsi="Arial" w:cs="Arial"/>
                <w:color w:val="000000"/>
                <w:sz w:val="16"/>
                <w:szCs w:val="16"/>
              </w:rPr>
            </w:pPr>
            <w:r>
              <w:rPr>
                <w:rFonts w:ascii="Arial" w:hAnsi="Arial" w:cs="Arial"/>
                <w:color w:val="000000"/>
                <w:sz w:val="16"/>
                <w:szCs w:val="16"/>
              </w:rPr>
              <w:t>Kiểm tra phòng khả dụng, kiểm tra thời hạn thuê, ghi nhận danh sách phòng thuê</w:t>
            </w:r>
          </w:p>
        </w:tc>
      </w:tr>
      <w:tr w:rsidR="00B147B1" w:rsidTr="00B147B1">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Thanh toán 6 tháng đầu</w:t>
            </w:r>
          </w:p>
        </w:tc>
        <w:tc>
          <w:tcPr>
            <w:tcW w:w="40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Lập hóa đơn tiền thuê trả trước, ghi nhận phiếu thu</w:t>
            </w:r>
          </w:p>
        </w:tc>
      </w:tr>
      <w:tr w:rsidR="00B147B1" w:rsidTr="00B147B1">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tiền thuê định kỳ</w:t>
            </w:r>
          </w:p>
        </w:tc>
        <w:tc>
          <w:tcPr>
            <w:tcW w:w="40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Lập hóa đơn tháng thứ 7 trở đi, ghi nhận phiếu thu</w:t>
            </w:r>
          </w:p>
        </w:tc>
      </w:tr>
      <w:tr w:rsidR="00B147B1" w:rsidTr="00B147B1">
        <w:trPr>
          <w:trHeight w:val="40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Quản lý chi phí dịch vụ</w:t>
            </w:r>
          </w:p>
        </w:tc>
        <w:tc>
          <w:tcPr>
            <w:tcW w:w="40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Ghi nhận sử dụng dịch vụ, lập hóa đơn dịch vụ, thu tiền dịch vụ</w:t>
            </w:r>
          </w:p>
        </w:tc>
      </w:tr>
      <w:tr w:rsidR="00B147B1" w:rsidTr="00B147B1">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Kiểm tra công nợ</w:t>
            </w:r>
          </w:p>
        </w:tc>
        <w:tc>
          <w:tcPr>
            <w:tcW w:w="4000" w:type="dxa"/>
            <w:tcBorders>
              <w:top w:val="nil"/>
              <w:left w:val="nil"/>
              <w:bottom w:val="single" w:sz="4" w:space="0" w:color="auto"/>
              <w:right w:val="single" w:sz="4" w:space="0" w:color="auto"/>
            </w:tcBorders>
            <w:shd w:val="clear" w:color="auto" w:fill="auto"/>
            <w:vAlign w:val="center"/>
            <w:hideMark/>
          </w:tcPr>
          <w:p w:rsidR="00B147B1" w:rsidRDefault="00B147B1">
            <w:pPr>
              <w:jc w:val="center"/>
              <w:rPr>
                <w:rFonts w:ascii="Arial" w:hAnsi="Arial" w:cs="Arial"/>
                <w:color w:val="000000"/>
                <w:sz w:val="16"/>
                <w:szCs w:val="16"/>
              </w:rPr>
            </w:pPr>
            <w:r>
              <w:rPr>
                <w:rFonts w:ascii="Arial" w:hAnsi="Arial" w:cs="Arial"/>
                <w:color w:val="000000"/>
                <w:sz w:val="16"/>
                <w:szCs w:val="16"/>
              </w:rPr>
              <w:t>Tra cứu tiền thuê còn nợ, tiền dịch vụ còn nợ</w:t>
            </w:r>
          </w:p>
        </w:tc>
      </w:tr>
    </w:tbl>
    <w:p w:rsidR="000E1D53" w:rsidRPr="000E1D53" w:rsidRDefault="000E1D53" w:rsidP="000E1D53">
      <w:pPr>
        <w:pStyle w:val="NoSpacing"/>
        <w:rPr>
          <w:b/>
        </w:rPr>
      </w:pPr>
      <w:r w:rsidRPr="000E1D53">
        <w:rPr>
          <w:rStyle w:val="Strong"/>
          <w:b w:val="0"/>
        </w:rPr>
        <w:t>Quan hệ UML:</w:t>
      </w:r>
    </w:p>
    <w:p w:rsidR="000E1D53" w:rsidRPr="000E1D53" w:rsidRDefault="000E1D53" w:rsidP="000E1D53">
      <w:pPr>
        <w:pStyle w:val="NoSpacing"/>
        <w:numPr>
          <w:ilvl w:val="0"/>
          <w:numId w:val="6"/>
        </w:numPr>
      </w:pPr>
      <w:r w:rsidRPr="000E1D53">
        <w:rPr>
          <w:rStyle w:val="HTMLCode"/>
          <w:rFonts w:ascii="Times New Roman" w:hAnsi="Times New Roman" w:cs="Times New Roman"/>
        </w:rPr>
        <w:t>Lập hợp đồng thuê</w:t>
      </w:r>
      <w:r w:rsidRPr="000E1D53">
        <w:t xml:space="preserve"> «include» </w:t>
      </w:r>
      <w:r w:rsidRPr="000E1D53">
        <w:rPr>
          <w:rStyle w:val="HTMLCode"/>
          <w:rFonts w:ascii="Times New Roman" w:hAnsi="Times New Roman" w:cs="Times New Roman"/>
        </w:rPr>
        <w:t>Kiểm tra phòng khả dụng</w:t>
      </w:r>
      <w:r w:rsidRPr="000E1D53">
        <w:t>.</w:t>
      </w:r>
    </w:p>
    <w:p w:rsidR="000E1D53" w:rsidRPr="000E1D53" w:rsidRDefault="000E1D53" w:rsidP="000E1D53">
      <w:pPr>
        <w:pStyle w:val="NoSpacing"/>
        <w:numPr>
          <w:ilvl w:val="0"/>
          <w:numId w:val="6"/>
        </w:numPr>
      </w:pPr>
      <w:r w:rsidRPr="000E1D53">
        <w:rPr>
          <w:rStyle w:val="HTMLCode"/>
          <w:rFonts w:ascii="Times New Roman" w:hAnsi="Times New Roman" w:cs="Times New Roman"/>
        </w:rPr>
        <w:lastRenderedPageBreak/>
        <w:t>Lập hợp đồng thuê</w:t>
      </w:r>
      <w:r w:rsidRPr="000E1D53">
        <w:t xml:space="preserve"> «include» </w:t>
      </w:r>
      <w:r w:rsidRPr="000E1D53">
        <w:rPr>
          <w:rStyle w:val="HTMLCode"/>
          <w:rFonts w:ascii="Times New Roman" w:hAnsi="Times New Roman" w:cs="Times New Roman"/>
        </w:rPr>
        <w:t>Kiểm tra thời hạn thuê</w:t>
      </w:r>
      <w:r w:rsidRPr="000E1D53">
        <w:t>.</w:t>
      </w:r>
    </w:p>
    <w:p w:rsidR="000E1D53" w:rsidRPr="000E1D53" w:rsidRDefault="000E1D53" w:rsidP="000E1D53">
      <w:pPr>
        <w:pStyle w:val="NoSpacing"/>
        <w:numPr>
          <w:ilvl w:val="0"/>
          <w:numId w:val="6"/>
        </w:numPr>
      </w:pPr>
      <w:r w:rsidRPr="000E1D53">
        <w:rPr>
          <w:rStyle w:val="HTMLCode"/>
          <w:rFonts w:ascii="Times New Roman" w:hAnsi="Times New Roman" w:cs="Times New Roman"/>
        </w:rPr>
        <w:t>Lập hợp đồng thuê</w:t>
      </w:r>
      <w:r w:rsidRPr="000E1D53">
        <w:t xml:space="preserve"> «include» </w:t>
      </w:r>
      <w:r w:rsidRPr="000E1D53">
        <w:rPr>
          <w:rStyle w:val="HTMLCode"/>
          <w:rFonts w:ascii="Times New Roman" w:hAnsi="Times New Roman" w:cs="Times New Roman"/>
        </w:rPr>
        <w:t>Ghi nhận danh sách phòng thuê</w:t>
      </w:r>
      <w:r w:rsidRPr="000E1D53">
        <w:t>.</w:t>
      </w:r>
    </w:p>
    <w:p w:rsidR="000E1D53" w:rsidRPr="000E1D53" w:rsidRDefault="000E1D53" w:rsidP="000E1D53">
      <w:pPr>
        <w:pStyle w:val="NoSpacing"/>
        <w:numPr>
          <w:ilvl w:val="0"/>
          <w:numId w:val="6"/>
        </w:numPr>
      </w:pPr>
      <w:r w:rsidRPr="000E1D53">
        <w:rPr>
          <w:rStyle w:val="HTMLCode"/>
          <w:rFonts w:ascii="Times New Roman" w:hAnsi="Times New Roman" w:cs="Times New Roman"/>
        </w:rPr>
        <w:t xml:space="preserve">Thanh toán </w:t>
      </w:r>
      <w:proofErr w:type="gramStart"/>
      <w:r w:rsidRPr="000E1D53">
        <w:rPr>
          <w:rStyle w:val="HTMLCode"/>
          <w:rFonts w:ascii="Times New Roman" w:hAnsi="Times New Roman" w:cs="Times New Roman"/>
        </w:rPr>
        <w:t>6</w:t>
      </w:r>
      <w:proofErr w:type="gramEnd"/>
      <w:r w:rsidRPr="000E1D53">
        <w:rPr>
          <w:rStyle w:val="HTMLCode"/>
          <w:rFonts w:ascii="Times New Roman" w:hAnsi="Times New Roman" w:cs="Times New Roman"/>
        </w:rPr>
        <w:t xml:space="preserve"> tháng đầu</w:t>
      </w:r>
      <w:r w:rsidRPr="000E1D53">
        <w:t xml:space="preserve"> «include» </w:t>
      </w:r>
      <w:r w:rsidRPr="000E1D53">
        <w:rPr>
          <w:rStyle w:val="HTMLCode"/>
          <w:rFonts w:ascii="Times New Roman" w:hAnsi="Times New Roman" w:cs="Times New Roman"/>
        </w:rPr>
        <w:t>Lập hóa đơn thuê trả trước</w:t>
      </w:r>
      <w:r w:rsidRPr="000E1D53">
        <w:t xml:space="preserve"> và </w:t>
      </w:r>
      <w:r w:rsidRPr="000E1D53">
        <w:rPr>
          <w:rStyle w:val="HTMLCode"/>
          <w:rFonts w:ascii="Times New Roman" w:hAnsi="Times New Roman" w:cs="Times New Roman"/>
        </w:rPr>
        <w:t>Ghi nhận phiếu thu</w:t>
      </w:r>
      <w:r w:rsidRPr="000E1D53">
        <w:t>.</w:t>
      </w:r>
    </w:p>
    <w:p w:rsidR="000E1D53" w:rsidRPr="000E1D53" w:rsidRDefault="000E1D53" w:rsidP="000E1D53">
      <w:pPr>
        <w:pStyle w:val="NoSpacing"/>
        <w:numPr>
          <w:ilvl w:val="0"/>
          <w:numId w:val="6"/>
        </w:numPr>
      </w:pPr>
      <w:r w:rsidRPr="000E1D53">
        <w:rPr>
          <w:rStyle w:val="HTMLCode"/>
          <w:rFonts w:ascii="Times New Roman" w:hAnsi="Times New Roman" w:cs="Times New Roman"/>
        </w:rPr>
        <w:t>Thanh toán tiền thuê định kỳ</w:t>
      </w:r>
      <w:r w:rsidRPr="000E1D53">
        <w:t xml:space="preserve"> «include» </w:t>
      </w:r>
      <w:r w:rsidRPr="000E1D53">
        <w:rPr>
          <w:rStyle w:val="HTMLCode"/>
          <w:rFonts w:ascii="Times New Roman" w:hAnsi="Times New Roman" w:cs="Times New Roman"/>
        </w:rPr>
        <w:t>Lập hóa đơn thuê tháng</w:t>
      </w:r>
      <w:r w:rsidRPr="000E1D53">
        <w:t xml:space="preserve"> và </w:t>
      </w:r>
      <w:r w:rsidRPr="000E1D53">
        <w:rPr>
          <w:rStyle w:val="HTMLCode"/>
          <w:rFonts w:ascii="Times New Roman" w:hAnsi="Times New Roman" w:cs="Times New Roman"/>
        </w:rPr>
        <w:t xml:space="preserve">Ghi nhận phiếu </w:t>
      </w:r>
      <w:proofErr w:type="gramStart"/>
      <w:r w:rsidRPr="000E1D53">
        <w:rPr>
          <w:rStyle w:val="HTMLCode"/>
          <w:rFonts w:ascii="Times New Roman" w:hAnsi="Times New Roman" w:cs="Times New Roman"/>
        </w:rPr>
        <w:t>thu</w:t>
      </w:r>
      <w:proofErr w:type="gramEnd"/>
      <w:r w:rsidRPr="000E1D53">
        <w:t>.</w:t>
      </w:r>
    </w:p>
    <w:p w:rsidR="000E1D53" w:rsidRPr="000E1D53" w:rsidRDefault="000E1D53" w:rsidP="000E1D53">
      <w:pPr>
        <w:pStyle w:val="NoSpacing"/>
        <w:numPr>
          <w:ilvl w:val="0"/>
          <w:numId w:val="6"/>
        </w:numPr>
      </w:pPr>
      <w:r w:rsidRPr="000E1D53">
        <w:rPr>
          <w:rStyle w:val="HTMLCode"/>
          <w:rFonts w:ascii="Times New Roman" w:hAnsi="Times New Roman" w:cs="Times New Roman"/>
        </w:rPr>
        <w:t>Lập hóa đơn dịch vụ</w:t>
      </w:r>
      <w:r w:rsidRPr="000E1D53">
        <w:t xml:space="preserve"> «include» </w:t>
      </w:r>
      <w:r w:rsidRPr="000E1D53">
        <w:rPr>
          <w:rStyle w:val="HTMLCode"/>
          <w:rFonts w:ascii="Times New Roman" w:hAnsi="Times New Roman" w:cs="Times New Roman"/>
        </w:rPr>
        <w:t>Tổng hợp dịch vụ đã sử dụng</w:t>
      </w:r>
      <w:r w:rsidRPr="000E1D53">
        <w:t>.</w:t>
      </w:r>
    </w:p>
    <w:p w:rsidR="000E1D53" w:rsidRPr="000E1D53" w:rsidRDefault="000E1D53" w:rsidP="000E1D53">
      <w:pPr>
        <w:pStyle w:val="NoSpacing"/>
        <w:numPr>
          <w:ilvl w:val="0"/>
          <w:numId w:val="6"/>
        </w:numPr>
      </w:pPr>
      <w:r w:rsidRPr="000E1D53">
        <w:rPr>
          <w:rStyle w:val="HTMLCode"/>
          <w:rFonts w:ascii="Times New Roman" w:hAnsi="Times New Roman" w:cs="Times New Roman"/>
        </w:rPr>
        <w:t>Thanh toán hóa đơn dịch vụ</w:t>
      </w:r>
      <w:r w:rsidRPr="000E1D53">
        <w:t xml:space="preserve"> «include» </w:t>
      </w:r>
      <w:r w:rsidRPr="000E1D53">
        <w:rPr>
          <w:rStyle w:val="HTMLCode"/>
          <w:rFonts w:ascii="Times New Roman" w:hAnsi="Times New Roman" w:cs="Times New Roman"/>
        </w:rPr>
        <w:t xml:space="preserve">Ghi nhận phiếu </w:t>
      </w:r>
      <w:proofErr w:type="gramStart"/>
      <w:r w:rsidRPr="000E1D53">
        <w:rPr>
          <w:rStyle w:val="HTMLCode"/>
          <w:rFonts w:ascii="Times New Roman" w:hAnsi="Times New Roman" w:cs="Times New Roman"/>
        </w:rPr>
        <w:t>thu</w:t>
      </w:r>
      <w:proofErr w:type="gramEnd"/>
      <w:r w:rsidRPr="000E1D53">
        <w:rPr>
          <w:rStyle w:val="HTMLCode"/>
          <w:rFonts w:ascii="Times New Roman" w:hAnsi="Times New Roman" w:cs="Times New Roman"/>
        </w:rPr>
        <w:t xml:space="preserve"> dịch vụ</w:t>
      </w:r>
      <w:r w:rsidRPr="000E1D53">
        <w:t>.</w:t>
      </w:r>
    </w:p>
    <w:p w:rsidR="000E1D53" w:rsidRDefault="000E1D53" w:rsidP="000E1D53">
      <w:pPr>
        <w:pStyle w:val="NoSpacing"/>
      </w:pPr>
      <w:r w:rsidRPr="000E1D53">
        <w:t xml:space="preserve">Việc thanh toán định kỳ và dịch vụ là những nghiệp vụ được thực hiện </w:t>
      </w:r>
      <w:proofErr w:type="gramStart"/>
      <w:r w:rsidRPr="000E1D53">
        <w:t>theo</w:t>
      </w:r>
      <w:proofErr w:type="gramEnd"/>
      <w:r w:rsidRPr="000E1D53">
        <w:t xml:space="preserve"> kỳ, </w:t>
      </w:r>
      <w:r w:rsidRPr="000E1D53">
        <w:rPr>
          <w:rStyle w:val="Strong"/>
          <w:b w:val="0"/>
        </w:rPr>
        <w:t>không phải Use Case bắt buộc diễn ra ngay trong lần ký hợp đồng</w:t>
      </w:r>
      <w:r w:rsidRPr="000E1D53">
        <w:t>.</w:t>
      </w:r>
    </w:p>
    <w:p w:rsidR="00AA2F85" w:rsidRDefault="00AA2F85" w:rsidP="000E1D53">
      <w:pPr>
        <w:pStyle w:val="NoSpacing"/>
      </w:pPr>
    </w:p>
    <w:p w:rsidR="00AA2F85" w:rsidRDefault="00AA2F85" w:rsidP="000E1D53">
      <w:pPr>
        <w:pStyle w:val="NoSpacing"/>
        <w:rPr>
          <w:b/>
        </w:rPr>
      </w:pPr>
      <w:r>
        <w:rPr>
          <w:b/>
          <w:noProof/>
        </w:rPr>
        <w:drawing>
          <wp:inline distT="0" distB="0" distL="0" distR="0">
            <wp:extent cx="5939790" cy="6432550"/>
            <wp:effectExtent l="0" t="0" r="381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b8-Page-3.drawio.png"/>
                    <pic:cNvPicPr/>
                  </pic:nvPicPr>
                  <pic:blipFill>
                    <a:blip r:embed="rId8">
                      <a:extLst>
                        <a:ext uri="{28A0092B-C50C-407E-A947-70E740481C1C}">
                          <a14:useLocalDpi xmlns:a14="http://schemas.microsoft.com/office/drawing/2010/main" val="0"/>
                        </a:ext>
                      </a:extLst>
                    </a:blip>
                    <a:stretch>
                      <a:fillRect/>
                    </a:stretch>
                  </pic:blipFill>
                  <pic:spPr>
                    <a:xfrm>
                      <a:off x="0" y="0"/>
                      <a:ext cx="5939790" cy="6432550"/>
                    </a:xfrm>
                    <a:prstGeom prst="rect">
                      <a:avLst/>
                    </a:prstGeom>
                  </pic:spPr>
                </pic:pic>
              </a:graphicData>
            </a:graphic>
          </wp:inline>
        </w:drawing>
      </w:r>
    </w:p>
    <w:p w:rsidR="000E1D53" w:rsidRDefault="000E1D53" w:rsidP="00AA2F85">
      <w:pPr>
        <w:pStyle w:val="NoSpacing"/>
        <w:jc w:val="center"/>
        <w:rPr>
          <w:b/>
          <w:lang w:val="vi-VN"/>
        </w:rPr>
      </w:pPr>
      <w:r>
        <w:rPr>
          <w:b/>
          <w:lang w:val="vi-VN"/>
        </w:rPr>
        <w:t>Hình 2.2. Use Case Diagram phân rã quy trình thuê và thanh toán văn phòng</w:t>
      </w:r>
    </w:p>
    <w:p w:rsidR="000E1D53" w:rsidRPr="000E1D53" w:rsidRDefault="000E1D53" w:rsidP="000E1D53">
      <w:pPr>
        <w:pStyle w:val="NoSpacing"/>
        <w:rPr>
          <w:b/>
        </w:rPr>
      </w:pPr>
      <w:r w:rsidRPr="000E1D53">
        <w:rPr>
          <w:b/>
        </w:rPr>
        <w:t>2.1.3. Đặc tả Use Case trọng tâm</w:t>
      </w:r>
    </w:p>
    <w:p w:rsidR="000E1D53" w:rsidRPr="000E1D53" w:rsidRDefault="000E1D53" w:rsidP="000E1D53">
      <w:pPr>
        <w:pStyle w:val="NoSpacing"/>
        <w:rPr>
          <w:b/>
        </w:rPr>
      </w:pPr>
      <w:r w:rsidRPr="000E1D53">
        <w:rPr>
          <w:rStyle w:val="Strong"/>
          <w:b w:val="0"/>
        </w:rPr>
        <w:t>UC03 – Lập hợp đồng thuê văn phòng</w:t>
      </w:r>
    </w:p>
    <w:tbl>
      <w:tblPr>
        <w:tblW w:w="6140" w:type="dxa"/>
        <w:tblLook w:val="04A0" w:firstRow="1" w:lastRow="0" w:firstColumn="1" w:lastColumn="0" w:noHBand="0" w:noVBand="1"/>
      </w:tblPr>
      <w:tblGrid>
        <w:gridCol w:w="2140"/>
        <w:gridCol w:w="4000"/>
      </w:tblGrid>
      <w:tr w:rsidR="000E1D53" w:rsidTr="000E1D53">
        <w:trPr>
          <w:trHeight w:val="288"/>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Thành phần</w:t>
            </w:r>
          </w:p>
        </w:tc>
        <w:tc>
          <w:tcPr>
            <w:tcW w:w="4000" w:type="dxa"/>
            <w:tcBorders>
              <w:top w:val="single" w:sz="4" w:space="0" w:color="auto"/>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Nội dung</w:t>
            </w:r>
          </w:p>
        </w:tc>
      </w:tr>
      <w:tr w:rsidR="000E1D53" w:rsidTr="000E1D53">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Tác nhân</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Nhân viên quản lý cao ốc</w:t>
            </w:r>
          </w:p>
        </w:tc>
      </w:tr>
      <w:tr w:rsidR="000E1D53" w:rsidTr="000E1D53">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Tiền điều kiện</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Khách hàng và các phòng thuê đã có trong hệ thống</w:t>
            </w:r>
          </w:p>
        </w:tc>
      </w:tr>
      <w:tr w:rsidR="000E1D53" w:rsidTr="000E1D53">
        <w:trPr>
          <w:trHeight w:val="40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rsidP="000E1D53">
            <w:pPr>
              <w:jc w:val="center"/>
              <w:rPr>
                <w:rFonts w:ascii="Arial" w:hAnsi="Arial" w:cs="Arial"/>
                <w:color w:val="000000"/>
                <w:sz w:val="16"/>
                <w:szCs w:val="16"/>
              </w:rPr>
            </w:pPr>
            <w:r>
              <w:rPr>
                <w:rFonts w:ascii="Arial" w:hAnsi="Arial" w:cs="Arial"/>
                <w:color w:val="000000"/>
                <w:sz w:val="16"/>
                <w:szCs w:val="16"/>
              </w:rPr>
              <w:lastRenderedPageBreak/>
              <w:t>Luồng chính</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rsidP="000E1D53">
            <w:pPr>
              <w:jc w:val="center"/>
              <w:rPr>
                <w:rFonts w:ascii="Arial" w:hAnsi="Arial" w:cs="Arial"/>
                <w:color w:val="000000"/>
                <w:sz w:val="16"/>
                <w:szCs w:val="16"/>
              </w:rPr>
            </w:pPr>
            <w:r>
              <w:rPr>
                <w:rFonts w:ascii="Arial" w:hAnsi="Arial" w:cs="Arial"/>
                <w:color w:val="000000"/>
                <w:sz w:val="16"/>
                <w:szCs w:val="16"/>
              </w:rPr>
              <w:t>Chọn khách hàng → nhập thời hạn thuê → chọn các phòng → kiểm tra điều kiện → lập hợp đồng và chi tiết</w:t>
            </w:r>
          </w:p>
        </w:tc>
      </w:tr>
      <w:tr w:rsidR="000E1D53" w:rsidTr="000E1D53">
        <w:trPr>
          <w:trHeight w:val="40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Luồng ngoại lệ</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Thời hạn dưới 6 tháng, phòng trùng lịch, dữ liệu không hợp lệ</w:t>
            </w:r>
          </w:p>
        </w:tc>
      </w:tr>
      <w:tr w:rsidR="000E1D53" w:rsidTr="000E1D53">
        <w:trPr>
          <w:trHeight w:val="40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Hậu điều kiện</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Hợp đồng được lưu; có nghĩa vụ thanh toán trước 6 tháng</w:t>
            </w:r>
          </w:p>
        </w:tc>
      </w:tr>
    </w:tbl>
    <w:p w:rsidR="000E1D53" w:rsidRDefault="000E1D53" w:rsidP="000E1D53">
      <w:pPr>
        <w:pStyle w:val="NoSpacing"/>
        <w:rPr>
          <w:rStyle w:val="Strong"/>
          <w:b w:val="0"/>
        </w:rPr>
      </w:pPr>
    </w:p>
    <w:p w:rsidR="000E1D53" w:rsidRDefault="000E1D53" w:rsidP="000E1D53">
      <w:pPr>
        <w:pStyle w:val="NoSpacing"/>
        <w:rPr>
          <w:rStyle w:val="Strong"/>
          <w:b w:val="0"/>
        </w:rPr>
      </w:pPr>
      <w:r w:rsidRPr="000E1D53">
        <w:rPr>
          <w:rStyle w:val="Strong"/>
          <w:b w:val="0"/>
        </w:rPr>
        <w:t>UC05 – Thanh toán tiền thuê</w:t>
      </w:r>
    </w:p>
    <w:tbl>
      <w:tblPr>
        <w:tblW w:w="6140" w:type="dxa"/>
        <w:tblLook w:val="04A0" w:firstRow="1" w:lastRow="0" w:firstColumn="1" w:lastColumn="0" w:noHBand="0" w:noVBand="1"/>
      </w:tblPr>
      <w:tblGrid>
        <w:gridCol w:w="2140"/>
        <w:gridCol w:w="4000"/>
      </w:tblGrid>
      <w:tr w:rsidR="000E1D53" w:rsidTr="000E1D53">
        <w:trPr>
          <w:trHeight w:val="288"/>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Thành phần</w:t>
            </w:r>
          </w:p>
        </w:tc>
        <w:tc>
          <w:tcPr>
            <w:tcW w:w="4000" w:type="dxa"/>
            <w:tcBorders>
              <w:top w:val="single" w:sz="4" w:space="0" w:color="auto"/>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Nội dung</w:t>
            </w:r>
          </w:p>
        </w:tc>
      </w:tr>
      <w:tr w:rsidR="000E1D53" w:rsidTr="000E1D53">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Tác nhân</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Nhân viên kế toán</w:t>
            </w:r>
          </w:p>
        </w:tc>
      </w:tr>
      <w:tr w:rsidR="000E1D53" w:rsidTr="000E1D53">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Tiền điều kiện</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Có hợp đồng và hóa đơn tiền thuê hợp lệ</w:t>
            </w:r>
          </w:p>
        </w:tc>
      </w:tr>
      <w:tr w:rsidR="000E1D53" w:rsidTr="000E1D53">
        <w:trPr>
          <w:trHeight w:val="40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Luồng chính</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Chọn hóa đơn → kiểm tra số tiền phải thu → nhập số tiền thanh toán → xác nhận → lưu phiếu thu</w:t>
            </w:r>
          </w:p>
        </w:tc>
      </w:tr>
      <w:tr w:rsidR="000E1D53" w:rsidTr="000E1D53">
        <w:trPr>
          <w:trHeight w:val="40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Luồng ngoại lệ</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Số tiền không hợp lệ, vượt số còn phải thu, hóa đơn đã thanh toán đủ</w:t>
            </w:r>
          </w:p>
        </w:tc>
      </w:tr>
      <w:tr w:rsidR="000E1D53" w:rsidTr="000E1D53">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Hậu điều kiện</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Cập nhật số tiền đã thu và trạng thái hóa đơn</w:t>
            </w:r>
          </w:p>
        </w:tc>
      </w:tr>
    </w:tbl>
    <w:p w:rsidR="000E1D53" w:rsidRDefault="000E1D53" w:rsidP="000E1D53">
      <w:pPr>
        <w:pStyle w:val="NoSpacing"/>
        <w:rPr>
          <w:b/>
        </w:rPr>
      </w:pPr>
    </w:p>
    <w:p w:rsidR="000E1D53" w:rsidRPr="000E1D53" w:rsidRDefault="000E1D53" w:rsidP="000E1D53">
      <w:pPr>
        <w:pStyle w:val="NoSpacing"/>
        <w:rPr>
          <w:b/>
        </w:rPr>
      </w:pPr>
      <w:r w:rsidRPr="000E1D53">
        <w:rPr>
          <w:rStyle w:val="Strong"/>
          <w:b w:val="0"/>
        </w:rPr>
        <w:t>UC04 – Lập phiếu gia hạn</w:t>
      </w:r>
    </w:p>
    <w:tbl>
      <w:tblPr>
        <w:tblW w:w="6140" w:type="dxa"/>
        <w:tblLook w:val="04A0" w:firstRow="1" w:lastRow="0" w:firstColumn="1" w:lastColumn="0" w:noHBand="0" w:noVBand="1"/>
      </w:tblPr>
      <w:tblGrid>
        <w:gridCol w:w="2140"/>
        <w:gridCol w:w="4000"/>
      </w:tblGrid>
      <w:tr w:rsidR="000E1D53" w:rsidTr="000E1D53">
        <w:trPr>
          <w:trHeight w:val="288"/>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Thành phần</w:t>
            </w:r>
          </w:p>
        </w:tc>
        <w:tc>
          <w:tcPr>
            <w:tcW w:w="4000" w:type="dxa"/>
            <w:tcBorders>
              <w:top w:val="single" w:sz="4" w:space="0" w:color="auto"/>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Nội dung</w:t>
            </w:r>
          </w:p>
        </w:tc>
      </w:tr>
      <w:tr w:rsidR="000E1D53" w:rsidTr="000E1D53">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Tác nhân</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Nhân viên quản lý cao ốc</w:t>
            </w:r>
          </w:p>
        </w:tc>
      </w:tr>
      <w:tr w:rsidR="000E1D53" w:rsidTr="000E1D53">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Tiền điều kiện</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Phòng đang có quan hệ thuê hợp lệ</w:t>
            </w:r>
          </w:p>
        </w:tc>
      </w:tr>
      <w:tr w:rsidR="000E1D53" w:rsidTr="000E1D53">
        <w:trPr>
          <w:trHeight w:val="612"/>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Luồng chính</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Chọn phòng thuê → nhập thời gian gia hạn → kiểm tra giới hạn → kiểm tra công nợ → kiểm tra lịch thuê → lập phiếu</w:t>
            </w:r>
          </w:p>
        </w:tc>
      </w:tr>
      <w:tr w:rsidR="000E1D53" w:rsidTr="000E1D53">
        <w:trPr>
          <w:trHeight w:val="40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Luồng ngoại lệ</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Vượt thời gian gia hạn, còn nợ, trùng lịch thuê, hợp đồng không hợp lệ</w:t>
            </w:r>
          </w:p>
        </w:tc>
      </w:tr>
      <w:tr w:rsidR="000E1D53" w:rsidTr="000E1D53">
        <w:trPr>
          <w:trHeight w:val="288"/>
        </w:trPr>
        <w:tc>
          <w:tcPr>
            <w:tcW w:w="214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Hậu điều kiện</w:t>
            </w:r>
          </w:p>
        </w:tc>
        <w:tc>
          <w:tcPr>
            <w:tcW w:w="40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Lưu phiếu gia hạn và cập nhật thời hạn thuê của phòng</w:t>
            </w:r>
          </w:p>
        </w:tc>
      </w:tr>
    </w:tbl>
    <w:p w:rsidR="000E1D53" w:rsidRDefault="000E1D53" w:rsidP="000E1D53">
      <w:pPr>
        <w:pStyle w:val="NoSpacing"/>
        <w:rPr>
          <w:b/>
        </w:rPr>
      </w:pPr>
    </w:p>
    <w:p w:rsidR="000E1D53" w:rsidRPr="000E1D53" w:rsidRDefault="000E1D53" w:rsidP="000E1D53">
      <w:pPr>
        <w:pStyle w:val="NoSpacing"/>
        <w:rPr>
          <w:b/>
        </w:rPr>
      </w:pPr>
      <w:r w:rsidRPr="000E1D53">
        <w:rPr>
          <w:b/>
        </w:rPr>
        <w:t>2.2. Xây dựng biểu đồ lớp phân tích (Câu 1–2)</w:t>
      </w:r>
    </w:p>
    <w:p w:rsidR="000E1D53" w:rsidRDefault="000E1D53" w:rsidP="000E1D53">
      <w:pPr>
        <w:pStyle w:val="NoSpacing"/>
        <w:rPr>
          <w:b/>
        </w:rPr>
      </w:pPr>
      <w:r w:rsidRPr="000E1D53">
        <w:rPr>
          <w:b/>
        </w:rPr>
        <w:t>2.2.1. Danh sách Class</w:t>
      </w:r>
    </w:p>
    <w:tbl>
      <w:tblPr>
        <w:tblW w:w="9440" w:type="dxa"/>
        <w:tblLook w:val="04A0" w:firstRow="1" w:lastRow="0" w:firstColumn="1" w:lastColumn="0" w:noHBand="0" w:noVBand="1"/>
      </w:tblPr>
      <w:tblGrid>
        <w:gridCol w:w="654"/>
        <w:gridCol w:w="1826"/>
        <w:gridCol w:w="1453"/>
        <w:gridCol w:w="3049"/>
        <w:gridCol w:w="2458"/>
      </w:tblGrid>
      <w:tr w:rsidR="000E1D53" w:rsidTr="000E1D53">
        <w:trPr>
          <w:trHeight w:val="288"/>
        </w:trPr>
        <w:tc>
          <w:tcPr>
            <w:tcW w:w="6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STT</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Class</w:t>
            </w:r>
          </w:p>
        </w:tc>
        <w:tc>
          <w:tcPr>
            <w:tcW w:w="1267" w:type="dxa"/>
            <w:tcBorders>
              <w:top w:val="single" w:sz="4" w:space="0" w:color="auto"/>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ID</w:t>
            </w:r>
          </w:p>
        </w:tc>
        <w:tc>
          <w:tcPr>
            <w:tcW w:w="3324" w:type="dxa"/>
            <w:tcBorders>
              <w:top w:val="single" w:sz="4" w:space="0" w:color="auto"/>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Thuộc tính chính</w:t>
            </w:r>
          </w:p>
        </w:tc>
        <w:tc>
          <w:tcPr>
            <w:tcW w:w="2528" w:type="dxa"/>
            <w:tcBorders>
              <w:top w:val="single" w:sz="4" w:space="0" w:color="auto"/>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Phương thức</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Tang</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MaTang</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TenTang, DoCao</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ThemTang(), CapNhatTang(), LayDanhSachPhong()</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2</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Phong</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MaPhong</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MaTang, SoPhong, DienTich, HuongPhong, DonGiaThue, TrangThai</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ThemPhong(), CapNhatPhong(), KiemTraPhongTrong()</w:t>
            </w:r>
          </w:p>
        </w:tc>
      </w:tr>
      <w:tr w:rsidR="000E1D53" w:rsidTr="000E1D53">
        <w:trPr>
          <w:trHeight w:val="612"/>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3</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KhachHang</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MaKH</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TenKhachHang, LoaiKhachHang, MaSoThue, NguoiDaiDien, DienThoai, Email, DiaChi</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ThemKhachHang(), CapNhatKhachHang(), TraCuuHopDong()</w:t>
            </w:r>
          </w:p>
        </w:tc>
      </w:tr>
      <w:tr w:rsidR="000E1D53" w:rsidTr="000E1D53">
        <w:trPr>
          <w:trHeight w:val="612"/>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4</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HopDongThue</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MaHopDong</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MaKH, NgayKy, NgayBatDau, ThoiHanThue, NgayKetThuc, TrangThai, NoiDung</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LapHopDong(), TinhTongTienThue(), KetThucHopDong()</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5</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ChiTietHopDong</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MaChiTietHD</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MaHopDong, MaPhong, DonGiaThue, NgayBatDau, NgayKetThuc</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ThemPhongThue(), KiemTraTrungLich()</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6</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PhieuGiaHan</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MaPhieuGiaHan</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MaChiTietHD, NgayLap, SoThangGiaHan, NgayBatDauGiaHan, NgayKetThucMoi</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LapPhieuGiaHan(), KiemTraDieuKienGiaHan()</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7</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HoaDonTienThue</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MaHoaDonThue</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MaHopDong, KyTuNgay, KyDenNgay, HanThanhToan, TongTien, TrangThai</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LapHoaDon(), TinhTongTien(), KiemTraCongNo()</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8</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ChiTietHoaDonThue</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MaCTHDThue</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MaHoaDonThue, MaChiTietHD, ThanhTien</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ThemDongHoaDon(), TinhThanhTien()</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9</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PhieuThuTienThue</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MaPhieuThu</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MaHoaDonThue, NgayThu, SoTienThu, HinhThucThu</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LapPhieuThu(), KiemTraSoTien()</w:t>
            </w:r>
          </w:p>
        </w:tc>
      </w:tr>
      <w:tr w:rsidR="000E1D53" w:rsidTr="000E1D53">
        <w:trPr>
          <w:trHeight w:val="28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10</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DichVu</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MaDichVu</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TenDichVu, DonViTinh, DonGia</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ThemDichVu(), CapNhatDonGia()</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11</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SuDungDichVu</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MaSuDung</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MaChiTietHD, MaDichVu, Thang, Nam, SoLuong, DonGia, ThanhTien</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GhiNhanSuDung(), TinhThanhTien()</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12</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HoaDonDichVu</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MaHoaDonDV</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MaChiTietHD, Thang, Nam, NgayLap, HanThanhToan, TongTien, TrangThai</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LapHoaDon(), TinhTongTien()</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13</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ChiTietHoaDonDichVu</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MaCTHDDV</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MaHoaDonDV, MaSuDung, ThanhTien</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ThemDongHoaDon(), TinhThanhTien()</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14</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PhieuThuDichVu</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MaPhieuThuDV</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MaHoaDonDV, NgayThu, SoTienThu, HinhThucThu</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LapPhieuThu(), XacNhanThanhToan()</w:t>
            </w:r>
          </w:p>
        </w:tc>
      </w:tr>
      <w:tr w:rsidR="000E1D53" w:rsidTr="000E1D53">
        <w:trPr>
          <w:trHeight w:val="612"/>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lastRenderedPageBreak/>
              <w:t>15</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NhanVienVanPhong</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MaNV</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MaKH, MaPhong, HoTen, NgaySinh, ChucVu, HinhAnh, DienThoai, TrangThai</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ThemNhanVien(), CapNhatNhanVien(), ChuyenPhong()</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16</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PhuongTien</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MaPhuongTien</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MaNV, BienSoXe, LoaiXe, MauXe</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DangKyPhuongTien(), CapNhatPhuongTien()</w:t>
            </w:r>
          </w:p>
        </w:tc>
      </w:tr>
      <w:tr w:rsidR="000E1D53" w:rsidTr="000E1D53">
        <w:trPr>
          <w:trHeight w:val="28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17</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TheGiuXe</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MaThe</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MaNV, MaPhuongTien, NgayCap, TrangThai</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CapThe(), HuyThe(), KiemTraThe()</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18</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PhieuKiemTraPhong</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MaPhieuKT</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MaPhong, NgayKiemTra, TinhTrang, KetQua, NguoiKiemTra</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LapPhieuKiemTra(), GhiNhanKetQua()</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19</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PhieuSuaChua</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MaPhieuSC</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MaPhieuKT, NoiDungSuaChua, ChiPhiDuKien, TrangThai</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LapPhieuSuaChua(), CapNhatTrangThai()</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20</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PhieuXuPhat</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MaPhieuPhat</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MaPhieuKT, MaChiTietHD, NgayLap, LyDo, SoTienPhat, TrangThai</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LapPhieuXuPhat(), CapNhatThanhToan()</w:t>
            </w:r>
          </w:p>
        </w:tc>
      </w:tr>
      <w:tr w:rsidR="000E1D53" w:rsidTr="000E1D53">
        <w:trPr>
          <w:trHeight w:val="408"/>
        </w:trPr>
        <w:tc>
          <w:tcPr>
            <w:tcW w:w="681"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21</w:t>
            </w:r>
          </w:p>
        </w:tc>
        <w:tc>
          <w:tcPr>
            <w:tcW w:w="164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PhieuThuXuPhat</w:t>
            </w:r>
          </w:p>
        </w:tc>
        <w:tc>
          <w:tcPr>
            <w:tcW w:w="1267"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MaPhieuThuPhat</w:t>
            </w:r>
          </w:p>
        </w:tc>
        <w:tc>
          <w:tcPr>
            <w:tcW w:w="3324"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MaPhieuPhat, NgayThu, SoTienThu, HinhThucThu</w:t>
            </w:r>
          </w:p>
        </w:tc>
        <w:tc>
          <w:tcPr>
            <w:tcW w:w="2528"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LapPhieuThu(), XacNhanThanhToan()</w:t>
            </w:r>
          </w:p>
        </w:tc>
      </w:tr>
    </w:tbl>
    <w:p w:rsidR="000E1D53" w:rsidRDefault="000E1D53" w:rsidP="000E1D53">
      <w:pPr>
        <w:pStyle w:val="NoSpacing"/>
        <w:rPr>
          <w:b/>
        </w:rPr>
      </w:pPr>
    </w:p>
    <w:p w:rsidR="000E1D53" w:rsidRPr="000E1D53" w:rsidRDefault="000E1D53" w:rsidP="000E1D53">
      <w:pPr>
        <w:pStyle w:val="NoSpacing"/>
        <w:rPr>
          <w:b/>
        </w:rPr>
      </w:pPr>
      <w:r w:rsidRPr="000E1D53">
        <w:rPr>
          <w:b/>
        </w:rPr>
        <w:t>2.2.2. Mối quan hệ giữa các Class</w:t>
      </w:r>
    </w:p>
    <w:tbl>
      <w:tblPr>
        <w:tblW w:w="7980" w:type="dxa"/>
        <w:tblLook w:val="04A0" w:firstRow="1" w:lastRow="0" w:firstColumn="1" w:lastColumn="0" w:noHBand="0" w:noVBand="1"/>
      </w:tblPr>
      <w:tblGrid>
        <w:gridCol w:w="2080"/>
        <w:gridCol w:w="1600"/>
        <w:gridCol w:w="4300"/>
      </w:tblGrid>
      <w:tr w:rsidR="000E1D53" w:rsidTr="000E1D53">
        <w:trPr>
          <w:trHeight w:val="288"/>
        </w:trPr>
        <w:tc>
          <w:tcPr>
            <w:tcW w:w="2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Quan hệ</w:t>
            </w:r>
          </w:p>
        </w:tc>
        <w:tc>
          <w:tcPr>
            <w:tcW w:w="1600" w:type="dxa"/>
            <w:tcBorders>
              <w:top w:val="single" w:sz="4" w:space="0" w:color="auto"/>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Bản số</w:t>
            </w:r>
          </w:p>
        </w:tc>
        <w:tc>
          <w:tcPr>
            <w:tcW w:w="4300" w:type="dxa"/>
            <w:tcBorders>
              <w:top w:val="single" w:sz="4" w:space="0" w:color="auto"/>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b/>
                <w:bCs/>
                <w:color w:val="000000"/>
                <w:sz w:val="16"/>
                <w:szCs w:val="16"/>
              </w:rPr>
            </w:pPr>
            <w:r>
              <w:rPr>
                <w:rFonts w:ascii="Arial" w:hAnsi="Arial" w:cs="Arial"/>
                <w:b/>
                <w:bCs/>
                <w:color w:val="000000"/>
                <w:sz w:val="16"/>
                <w:szCs w:val="16"/>
              </w:rPr>
              <w:t>Diễn giải</w:t>
            </w:r>
          </w:p>
        </w:tc>
      </w:tr>
      <w:tr w:rsidR="000E1D53" w:rsidTr="000E1D53">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Tang – Phong</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Mỗi tầng có nhiều phòng.</w:t>
            </w:r>
          </w:p>
        </w:tc>
      </w:tr>
      <w:tr w:rsidR="000E1D53" w:rsidTr="000E1D53">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KhachHang – HopDongThue</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khách hàng có thể ký nhiều hợp đồng.</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HopDongThue – ChiTietHopDong</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hợp đồng chứa một hoặc nhiều phòng thuê.</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Phong – ChiTietHopDong</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 theo lịch sử</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phòng được thuê nhiều lần nhưng không trùng khoảng thời gian.</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ChiTietHopDong – PhieuGiaHan</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phòng thuê có thể có nhiều phiếu gia hạn.</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HopDongThue – HoaDonTienThue</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hợp đồng có nhiều kỳ thanh toán.</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HoaDonTienThue – ChiTietHoaDonThue</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hóa đơn có nhiều dòng tiền thuê phòng.</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ChiTietHopDong – ChiTietHoaDonThue</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phòng thuê xuất hiện trên các hóa đơn qua nhiều kỳ.</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HoaDonTienThue – PhieuThuTienThue</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hóa đơn có thể được thanh toán qua nhiều phiếu thu.</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ChiTietHopDong – SuDungDichVu</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Mỗi phòng thuê phát sinh các khoản sử dụng dịch vụ.</w:t>
            </w:r>
          </w:p>
        </w:tc>
      </w:tr>
      <w:tr w:rsidR="000E1D53" w:rsidTr="000E1D53">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DichVu – SuDungDichVu</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loại dịch vụ có nhiều lần sử dụng.</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ChiTietHopDong – HoaDonDichVu</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Mỗi phòng thuê có hóa đơn dịch vụ theo tháng.</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HoaDonDichVu – ChiTietHoaDonDichVu</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Mỗi hóa đơn có các dòng dịch vụ.</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HoaDonDichVu – PhieuThuDichVu</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hóa đơn có thể có nhiều phiếu thu.</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rsidP="000E1D53">
            <w:pPr>
              <w:jc w:val="center"/>
              <w:rPr>
                <w:rFonts w:ascii="Arial" w:hAnsi="Arial" w:cs="Arial"/>
                <w:color w:val="000000"/>
                <w:sz w:val="16"/>
                <w:szCs w:val="16"/>
              </w:rPr>
            </w:pPr>
            <w:r>
              <w:rPr>
                <w:rFonts w:ascii="Arial" w:hAnsi="Arial" w:cs="Arial"/>
                <w:color w:val="000000"/>
                <w:sz w:val="16"/>
                <w:szCs w:val="16"/>
              </w:rPr>
              <w:t>KhachHang – NhanVienVanPhong</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rsidP="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rsidP="000E1D53">
            <w:pPr>
              <w:jc w:val="center"/>
              <w:rPr>
                <w:rFonts w:ascii="Arial" w:hAnsi="Arial" w:cs="Arial"/>
                <w:color w:val="000000"/>
                <w:sz w:val="16"/>
                <w:szCs w:val="16"/>
              </w:rPr>
            </w:pPr>
            <w:r>
              <w:rPr>
                <w:rFonts w:ascii="Arial" w:hAnsi="Arial" w:cs="Arial"/>
                <w:color w:val="000000"/>
                <w:sz w:val="16"/>
                <w:szCs w:val="16"/>
              </w:rPr>
              <w:t>Một công ty có nhiều nhân viên.</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Phong – NhanVienVanPhong</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phòng có thể có nhiều nhân viên làm việc.</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NhanVienVanPhong – PhuongTien</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nhân viên có thể đăng ký nhiều phương tiện.</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PhuongTien – TheGiuXe</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 theo lịch sử</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phương tiện có thể được cấp lại thẻ qua các thời điểm.</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Phong – PhieuKiemTraPhong</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phòng có nhiều lần kiểm tra.</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PhieuKiemTraPhong – PhieuSuaChua</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đợt kiểm tra có thể phát sinh nhiều công việc sửa chữa.</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PhieuKiemTraPhong – PhieuXuPhat</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đợt kiểm tra có thể phát hiện nhiều vi phạm.</w:t>
            </w:r>
          </w:p>
        </w:tc>
      </w:tr>
      <w:tr w:rsidR="000E1D53" w:rsidTr="000E1D53">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PhieuXuPhat – PhieuThuXuPhat</w:t>
            </w:r>
          </w:p>
        </w:tc>
        <w:tc>
          <w:tcPr>
            <w:tcW w:w="16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1 – N</w:t>
            </w:r>
          </w:p>
        </w:tc>
        <w:tc>
          <w:tcPr>
            <w:tcW w:w="4300" w:type="dxa"/>
            <w:tcBorders>
              <w:top w:val="nil"/>
              <w:left w:val="nil"/>
              <w:bottom w:val="single" w:sz="4" w:space="0" w:color="auto"/>
              <w:right w:val="single" w:sz="4" w:space="0" w:color="auto"/>
            </w:tcBorders>
            <w:shd w:val="clear" w:color="auto" w:fill="auto"/>
            <w:vAlign w:val="center"/>
            <w:hideMark/>
          </w:tcPr>
          <w:p w:rsidR="000E1D53" w:rsidRDefault="000E1D53">
            <w:pPr>
              <w:jc w:val="center"/>
              <w:rPr>
                <w:rFonts w:ascii="Arial" w:hAnsi="Arial" w:cs="Arial"/>
                <w:color w:val="000000"/>
                <w:sz w:val="16"/>
                <w:szCs w:val="16"/>
              </w:rPr>
            </w:pPr>
            <w:r>
              <w:rPr>
                <w:rFonts w:ascii="Arial" w:hAnsi="Arial" w:cs="Arial"/>
                <w:color w:val="000000"/>
                <w:sz w:val="16"/>
                <w:szCs w:val="16"/>
              </w:rPr>
              <w:t>Một quyết định phạt có thể có nhiều lần thu tiền.</w:t>
            </w:r>
          </w:p>
        </w:tc>
      </w:tr>
    </w:tbl>
    <w:p w:rsidR="00AA2F85" w:rsidRDefault="00AA2F85" w:rsidP="000E1D53">
      <w:pPr>
        <w:pStyle w:val="NoSpacing"/>
        <w:rPr>
          <w:rStyle w:val="Strong"/>
        </w:rPr>
      </w:pPr>
    </w:p>
    <w:p w:rsidR="000E1D53" w:rsidRDefault="00AA2F85" w:rsidP="00AA2F85">
      <w:pPr>
        <w:pStyle w:val="NoSpacing"/>
        <w:jc w:val="center"/>
      </w:pPr>
      <w:r>
        <w:rPr>
          <w:b/>
          <w:bCs/>
          <w:noProof/>
        </w:rPr>
        <w:lastRenderedPageBreak/>
        <w:drawing>
          <wp:inline distT="0" distB="0" distL="0" distR="0">
            <wp:extent cx="5939790" cy="450278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ab8-Page-1.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4502785"/>
                    </a:xfrm>
                    <a:prstGeom prst="rect">
                      <a:avLst/>
                    </a:prstGeom>
                  </pic:spPr>
                </pic:pic>
              </a:graphicData>
            </a:graphic>
          </wp:inline>
        </w:drawing>
      </w:r>
      <w:r w:rsidR="000E1D53">
        <w:rPr>
          <w:rStyle w:val="Strong"/>
        </w:rPr>
        <w:t>Hình 2.3. Class Diagram của hệ thống quản lý cho thuê văn phòng ở cao ốc.</w:t>
      </w:r>
    </w:p>
    <w:p w:rsidR="000E1D53" w:rsidRPr="000E1D53" w:rsidRDefault="000E1D53" w:rsidP="000E1D53">
      <w:pPr>
        <w:pStyle w:val="NoSpacing"/>
        <w:rPr>
          <w:b/>
        </w:rPr>
      </w:pPr>
    </w:p>
    <w:p w:rsidR="000E1D53" w:rsidRPr="000E1D53" w:rsidRDefault="000E1D53" w:rsidP="000E1D53">
      <w:pPr>
        <w:pStyle w:val="NoSpacing"/>
        <w:rPr>
          <w:b/>
        </w:rPr>
      </w:pPr>
      <w:r w:rsidRPr="000E1D53">
        <w:rPr>
          <w:b/>
        </w:rPr>
        <w:t>III. PHA THIẾT KẾ</w:t>
      </w:r>
    </w:p>
    <w:p w:rsidR="000E1D53" w:rsidRPr="000E1D53" w:rsidRDefault="000E1D53" w:rsidP="000E1D53">
      <w:pPr>
        <w:pStyle w:val="NoSpacing"/>
        <w:rPr>
          <w:b/>
        </w:rPr>
      </w:pPr>
      <w:r w:rsidRPr="000E1D53">
        <w:rPr>
          <w:b/>
        </w:rPr>
        <w:t>3.1. Biểu đồ tuần tự – Sequence Diagram (Câu 6)</w:t>
      </w:r>
    </w:p>
    <w:p w:rsidR="000E1D53" w:rsidRDefault="000E1D53" w:rsidP="000E1D53">
      <w:pPr>
        <w:pStyle w:val="NoSpacing"/>
      </w:pPr>
      <w:r>
        <w:rPr>
          <w:rStyle w:val="Strong"/>
        </w:rPr>
        <w:t>Nghiệp vụ:</w:t>
      </w:r>
      <w:r>
        <w:t xml:space="preserve"> Lập phiếu gia hạn thuê văn phòng.</w:t>
      </w:r>
    </w:p>
    <w:p w:rsidR="000E1D53" w:rsidRDefault="000E1D53" w:rsidP="000E1D53">
      <w:pPr>
        <w:pStyle w:val="NoSpacing"/>
      </w:pPr>
      <w:r>
        <w:rPr>
          <w:rStyle w:val="Strong"/>
        </w:rPr>
        <w:t>Tác nhân chính:</w:t>
      </w:r>
      <w:r>
        <w:t xml:space="preserve"> Nhân viên quản lý cao ốc.</w:t>
      </w:r>
    </w:p>
    <w:p w:rsidR="000E1D53" w:rsidRDefault="000E1D53" w:rsidP="000E1D53">
      <w:pPr>
        <w:pStyle w:val="NoSpacing"/>
      </w:pPr>
      <w:r>
        <w:rPr>
          <w:rStyle w:val="Strong"/>
        </w:rPr>
        <w:t>Các đối tượng tham gia:</w:t>
      </w:r>
      <w:r>
        <w:t xml:space="preserve"> FrmGiaHan, GiaHanService, hệ quản trị CSDL SQL Server.</w:t>
      </w:r>
    </w:p>
    <w:p w:rsidR="000E1D53" w:rsidRDefault="000E1D53" w:rsidP="000E1D53">
      <w:pPr>
        <w:pStyle w:val="NoSpacing"/>
      </w:pPr>
      <w:r>
        <w:rPr>
          <w:rStyle w:val="Strong"/>
        </w:rPr>
        <w:t>Luồng xử lý:</w:t>
      </w:r>
    </w:p>
    <w:p w:rsidR="000E1D53" w:rsidRDefault="000E1D53" w:rsidP="000E1D53">
      <w:pPr>
        <w:pStyle w:val="NoSpacing"/>
        <w:numPr>
          <w:ilvl w:val="0"/>
          <w:numId w:val="9"/>
        </w:numPr>
      </w:pPr>
      <w:r>
        <w:t>Khách hàng yêu cầu gia hạn một hoặc nhiều phòng đang thuê.</w:t>
      </w:r>
    </w:p>
    <w:p w:rsidR="000E1D53" w:rsidRDefault="000E1D53" w:rsidP="000E1D53">
      <w:pPr>
        <w:pStyle w:val="NoSpacing"/>
        <w:numPr>
          <w:ilvl w:val="0"/>
          <w:numId w:val="9"/>
        </w:numPr>
      </w:pPr>
      <w:r>
        <w:t>Nhân viên quản lý chọn chi tiết hợp đồng tương ứng với phòng cần gia hạn.</w:t>
      </w:r>
    </w:p>
    <w:p w:rsidR="000E1D53" w:rsidRDefault="000E1D53" w:rsidP="000E1D53">
      <w:pPr>
        <w:pStyle w:val="NoSpacing"/>
        <w:numPr>
          <w:ilvl w:val="0"/>
          <w:numId w:val="9"/>
        </w:numPr>
      </w:pPr>
      <w:r>
        <w:t>Giao diện tiếp nhận số tháng gia hạn và chuyển yêu cầu cho Service.</w:t>
      </w:r>
    </w:p>
    <w:p w:rsidR="000E1D53" w:rsidRDefault="000E1D53" w:rsidP="000E1D53">
      <w:pPr>
        <w:pStyle w:val="NoSpacing"/>
        <w:numPr>
          <w:ilvl w:val="0"/>
          <w:numId w:val="9"/>
        </w:numPr>
      </w:pPr>
      <w:r>
        <w:t>Service truy vấn thời hạn thuê và ngày kết thúc hiện tại.</w:t>
      </w:r>
    </w:p>
    <w:p w:rsidR="000E1D53" w:rsidRDefault="000E1D53" w:rsidP="000E1D53">
      <w:pPr>
        <w:pStyle w:val="NoSpacing"/>
        <w:numPr>
          <w:ilvl w:val="0"/>
          <w:numId w:val="9"/>
        </w:numPr>
      </w:pPr>
      <w:r>
        <w:t>Hệ thống kiểm tra số tháng gia hạn có nằm trong giới hạn cho phép hay không.</w:t>
      </w:r>
    </w:p>
    <w:p w:rsidR="000E1D53" w:rsidRDefault="000E1D53" w:rsidP="000E1D53">
      <w:pPr>
        <w:pStyle w:val="NoSpacing"/>
        <w:numPr>
          <w:ilvl w:val="0"/>
          <w:numId w:val="9"/>
        </w:numPr>
      </w:pPr>
      <w:r>
        <w:t>Nếu không hợp lệ, hệ thống thông báo lỗi và không tạo phiếu.</w:t>
      </w:r>
    </w:p>
    <w:p w:rsidR="000E1D53" w:rsidRDefault="000E1D53" w:rsidP="000E1D53">
      <w:pPr>
        <w:pStyle w:val="NoSpacing"/>
        <w:numPr>
          <w:ilvl w:val="0"/>
          <w:numId w:val="9"/>
        </w:numPr>
      </w:pPr>
      <w:r>
        <w:t>Nếu thời gian hợp lệ, hệ thống kiểm tra toàn bộ nghĩa vụ tiền thuê và dịch vụ đã phát sinh đến hạn.</w:t>
      </w:r>
    </w:p>
    <w:p w:rsidR="000E1D53" w:rsidRDefault="000E1D53" w:rsidP="000E1D53">
      <w:pPr>
        <w:pStyle w:val="NoSpacing"/>
        <w:numPr>
          <w:ilvl w:val="0"/>
          <w:numId w:val="9"/>
        </w:numPr>
      </w:pPr>
      <w:r>
        <w:t>Nếu còn nợ, hệ thống từ chối gia hạn.</w:t>
      </w:r>
    </w:p>
    <w:p w:rsidR="000E1D53" w:rsidRDefault="000E1D53" w:rsidP="000E1D53">
      <w:pPr>
        <w:pStyle w:val="NoSpacing"/>
        <w:numPr>
          <w:ilvl w:val="0"/>
          <w:numId w:val="9"/>
        </w:numPr>
      </w:pPr>
      <w:r>
        <w:t>Nếu không còn nợ, hệ thống kiểm tra phòng có bị trùng lịch thuê trong khoảng gia hạn không.</w:t>
      </w:r>
    </w:p>
    <w:p w:rsidR="000E1D53" w:rsidRDefault="000E1D53" w:rsidP="000E1D53">
      <w:pPr>
        <w:pStyle w:val="NoSpacing"/>
        <w:numPr>
          <w:ilvl w:val="0"/>
          <w:numId w:val="9"/>
        </w:numPr>
      </w:pPr>
      <w:r>
        <w:t>Nếu không trùng lịch, hệ thống mở transaction để lưu phiếu gia hạn và cập nhật thời hạn thuê.</w:t>
      </w:r>
    </w:p>
    <w:p w:rsidR="000E1D53" w:rsidRDefault="000E1D53" w:rsidP="000E1D53">
      <w:pPr>
        <w:pStyle w:val="NoSpacing"/>
        <w:numPr>
          <w:ilvl w:val="0"/>
          <w:numId w:val="9"/>
        </w:numPr>
      </w:pPr>
      <w:r>
        <w:t>Hệ thống commit dữ liệu, trả về kết quả thành công.</w:t>
      </w:r>
    </w:p>
    <w:p w:rsidR="000E1D53" w:rsidRDefault="000E1D53" w:rsidP="000E1D53">
      <w:pPr>
        <w:pStyle w:val="NoSpacing"/>
        <w:numPr>
          <w:ilvl w:val="0"/>
          <w:numId w:val="9"/>
        </w:numPr>
      </w:pPr>
      <w:r>
        <w:t>Nếu một thao tác trong transaction thất bại, toàn bộ giao dịch được rollback.</w:t>
      </w:r>
    </w:p>
    <w:p w:rsidR="00AA2F85" w:rsidRDefault="00AA2F85" w:rsidP="000E1D53">
      <w:pPr>
        <w:pStyle w:val="NoSpacing"/>
        <w:rPr>
          <w:rStyle w:val="Strong"/>
        </w:rPr>
      </w:pPr>
      <w:r>
        <w:rPr>
          <w:b/>
          <w:bCs/>
          <w:noProof/>
        </w:rPr>
        <w:lastRenderedPageBreak/>
        <w:drawing>
          <wp:inline distT="0" distB="0" distL="0" distR="0">
            <wp:extent cx="5127625" cy="92519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b8-Page-5.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7625" cy="9251950"/>
                    </a:xfrm>
                    <a:prstGeom prst="rect">
                      <a:avLst/>
                    </a:prstGeom>
                  </pic:spPr>
                </pic:pic>
              </a:graphicData>
            </a:graphic>
          </wp:inline>
        </w:drawing>
      </w:r>
    </w:p>
    <w:p w:rsidR="000E1D53" w:rsidRDefault="000E1D53" w:rsidP="00AA2F85">
      <w:pPr>
        <w:pStyle w:val="NoSpacing"/>
        <w:jc w:val="center"/>
        <w:rPr>
          <w:rStyle w:val="Strong"/>
        </w:rPr>
      </w:pPr>
      <w:r>
        <w:rPr>
          <w:rStyle w:val="Strong"/>
        </w:rPr>
        <w:lastRenderedPageBreak/>
        <w:t>Hình 3.1. Sequence Diagram – Lập phiếu gia hạn thuê văn phòng.</w:t>
      </w:r>
    </w:p>
    <w:p w:rsidR="000E1D53" w:rsidRDefault="000E1D53" w:rsidP="000E1D53">
      <w:pPr>
        <w:pStyle w:val="NoSpacing"/>
      </w:pPr>
    </w:p>
    <w:p w:rsidR="000E1D53" w:rsidRPr="000E1D53" w:rsidRDefault="000E1D53" w:rsidP="000E1D53">
      <w:pPr>
        <w:pStyle w:val="NoSpacing"/>
        <w:rPr>
          <w:b/>
        </w:rPr>
      </w:pPr>
      <w:r w:rsidRPr="000E1D53">
        <w:rPr>
          <w:b/>
        </w:rPr>
        <w:t>3.2. Biểu đồ hoạt động – Activity Diagram (Câu 5)</w:t>
      </w:r>
    </w:p>
    <w:p w:rsidR="000E1D53" w:rsidRDefault="000E1D53" w:rsidP="000E1D53">
      <w:pPr>
        <w:pStyle w:val="NoSpacing"/>
      </w:pPr>
      <w:r>
        <w:t>Biểu đồ mô tả quy trình từ khi khách hàng ký hợp đồng đến khi thanh toán tiền thuê định kỳ và hóa đơn dịch vụ.</w:t>
      </w:r>
    </w:p>
    <w:p w:rsidR="000E1D53" w:rsidRDefault="000E1D53" w:rsidP="000E1D53">
      <w:pPr>
        <w:pStyle w:val="NoSpacing"/>
      </w:pPr>
      <w:r>
        <w:rPr>
          <w:rStyle w:val="Strong"/>
        </w:rPr>
        <w:t>Các lane:</w:t>
      </w:r>
      <w:r>
        <w:t xml:space="preserve"> Khách hàng, nhân viên quản lý cao ốc, nhân viên kế toán, hệ thống.</w:t>
      </w:r>
    </w:p>
    <w:p w:rsidR="000E1D53" w:rsidRDefault="000E1D53" w:rsidP="000E1D53">
      <w:pPr>
        <w:pStyle w:val="NoSpacing"/>
      </w:pPr>
      <w:r>
        <w:rPr>
          <w:rStyle w:val="Strong"/>
        </w:rPr>
        <w:t>Luồng hoạt động:</w:t>
      </w:r>
    </w:p>
    <w:p w:rsidR="000E1D53" w:rsidRDefault="000E1D53" w:rsidP="000E1D53">
      <w:pPr>
        <w:pStyle w:val="NoSpacing"/>
        <w:numPr>
          <w:ilvl w:val="0"/>
          <w:numId w:val="10"/>
        </w:numPr>
      </w:pPr>
      <w:r>
        <w:t>Khách hàng chọn các phòng muốn thuê.</w:t>
      </w:r>
    </w:p>
    <w:p w:rsidR="000E1D53" w:rsidRDefault="000E1D53" w:rsidP="000E1D53">
      <w:pPr>
        <w:pStyle w:val="NoSpacing"/>
        <w:numPr>
          <w:ilvl w:val="0"/>
          <w:numId w:val="10"/>
        </w:numPr>
      </w:pPr>
      <w:r>
        <w:t>Nhân viên quản lý nhập thông tin khách hàng và thời gian thuê.</w:t>
      </w:r>
    </w:p>
    <w:p w:rsidR="000E1D53" w:rsidRDefault="000E1D53" w:rsidP="000E1D53">
      <w:pPr>
        <w:pStyle w:val="NoSpacing"/>
        <w:numPr>
          <w:ilvl w:val="0"/>
          <w:numId w:val="10"/>
        </w:numPr>
      </w:pPr>
      <w:r>
        <w:t>Hệ thống kiểm tra phòng khả dụng và thời hạn tối thiểu.</w:t>
      </w:r>
    </w:p>
    <w:p w:rsidR="000E1D53" w:rsidRDefault="000E1D53" w:rsidP="000E1D53">
      <w:pPr>
        <w:pStyle w:val="NoSpacing"/>
        <w:numPr>
          <w:ilvl w:val="0"/>
          <w:numId w:val="10"/>
        </w:numPr>
      </w:pPr>
      <w:r>
        <w:t>Nếu không hợp lệ, yêu cầu điều chỉnh hoặc chọn phòng khác.</w:t>
      </w:r>
    </w:p>
    <w:p w:rsidR="000E1D53" w:rsidRDefault="000E1D53" w:rsidP="000E1D53">
      <w:pPr>
        <w:pStyle w:val="NoSpacing"/>
        <w:numPr>
          <w:ilvl w:val="0"/>
          <w:numId w:val="10"/>
        </w:numPr>
      </w:pPr>
      <w:r>
        <w:t>Nếu hợp lệ, lập hợp đồng và chi tiết phòng thuê.</w:t>
      </w:r>
    </w:p>
    <w:p w:rsidR="000E1D53" w:rsidRDefault="000E1D53" w:rsidP="000E1D53">
      <w:pPr>
        <w:pStyle w:val="NoSpacing"/>
        <w:numPr>
          <w:ilvl w:val="0"/>
          <w:numId w:val="10"/>
        </w:numPr>
      </w:pPr>
      <w:r>
        <w:t>Lập hóa đơn tiền thuê 6 tháng đầu.</w:t>
      </w:r>
    </w:p>
    <w:p w:rsidR="000E1D53" w:rsidRDefault="000E1D53" w:rsidP="000E1D53">
      <w:pPr>
        <w:pStyle w:val="NoSpacing"/>
        <w:numPr>
          <w:ilvl w:val="0"/>
          <w:numId w:val="10"/>
        </w:numPr>
      </w:pPr>
      <w:r>
        <w:t>Khách hàng thanh toán đủ khoản trả trước.</w:t>
      </w:r>
    </w:p>
    <w:p w:rsidR="000E1D53" w:rsidRDefault="000E1D53" w:rsidP="000E1D53">
      <w:pPr>
        <w:pStyle w:val="NoSpacing"/>
        <w:numPr>
          <w:ilvl w:val="0"/>
          <w:numId w:val="10"/>
        </w:numPr>
      </w:pPr>
      <w:r>
        <w:t>Nhân viên quản lý xác nhận bàn giao phòng.</w:t>
      </w:r>
    </w:p>
    <w:p w:rsidR="000E1D53" w:rsidRDefault="000E1D53" w:rsidP="000E1D53">
      <w:pPr>
        <w:pStyle w:val="NoSpacing"/>
        <w:numPr>
          <w:ilvl w:val="0"/>
          <w:numId w:val="10"/>
        </w:numPr>
      </w:pPr>
      <w:r>
        <w:t>Trong quá trình sử dụng, hệ thống ghi nhận điện, nước, Internet và dịch vụ phát sinh.</w:t>
      </w:r>
    </w:p>
    <w:p w:rsidR="000E1D53" w:rsidRDefault="000E1D53" w:rsidP="000E1D53">
      <w:pPr>
        <w:pStyle w:val="NoSpacing"/>
        <w:numPr>
          <w:ilvl w:val="0"/>
          <w:numId w:val="10"/>
        </w:numPr>
      </w:pPr>
      <w:r>
        <w:t>Cuối tháng, nhân viên kế toán lập hóa đơn dịch vụ và ghi nhận thanh toán.</w:t>
      </w:r>
    </w:p>
    <w:p w:rsidR="000E1D53" w:rsidRDefault="000E1D53" w:rsidP="000E1D53">
      <w:pPr>
        <w:pStyle w:val="NoSpacing"/>
        <w:numPr>
          <w:ilvl w:val="0"/>
          <w:numId w:val="10"/>
        </w:numPr>
      </w:pPr>
      <w:r>
        <w:t xml:space="preserve">Nếu đã đến kỳ thuê thứ 7 trở đi, nhân viên kế toán lập hóa đơn tiền thuê cho tháng tiếp </w:t>
      </w:r>
      <w:proofErr w:type="gramStart"/>
      <w:r>
        <w:t>theo</w:t>
      </w:r>
      <w:proofErr w:type="gramEnd"/>
      <w:r>
        <w:t xml:space="preserve"> và thu tiền vào đầu kỳ.</w:t>
      </w:r>
    </w:p>
    <w:p w:rsidR="000E1D53" w:rsidRDefault="000E1D53" w:rsidP="000E1D53">
      <w:pPr>
        <w:pStyle w:val="NoSpacing"/>
        <w:numPr>
          <w:ilvl w:val="0"/>
          <w:numId w:val="10"/>
        </w:numPr>
      </w:pPr>
      <w:r>
        <w:t xml:space="preserve">Hệ thống tiếp tục </w:t>
      </w:r>
      <w:proofErr w:type="gramStart"/>
      <w:r>
        <w:t>theo</w:t>
      </w:r>
      <w:proofErr w:type="gramEnd"/>
      <w:r>
        <w:t xml:space="preserve"> dõi hợp đồng, công nợ và thời hạn thuê cho đến khi kết thúc hoặc gia hạn.</w:t>
      </w:r>
    </w:p>
    <w:p w:rsidR="00AA2F85" w:rsidRDefault="00AA2F85" w:rsidP="000E1D53">
      <w:pPr>
        <w:pStyle w:val="NoSpacing"/>
        <w:rPr>
          <w:rStyle w:val="Strong"/>
        </w:rPr>
      </w:pPr>
      <w:r>
        <w:rPr>
          <w:b/>
          <w:bCs/>
          <w:noProof/>
        </w:rPr>
        <w:lastRenderedPageBreak/>
        <w:drawing>
          <wp:inline distT="0" distB="0" distL="0" distR="0">
            <wp:extent cx="4009390" cy="92519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ab8-Page-4.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9390" cy="9251950"/>
                    </a:xfrm>
                    <a:prstGeom prst="rect">
                      <a:avLst/>
                    </a:prstGeom>
                  </pic:spPr>
                </pic:pic>
              </a:graphicData>
            </a:graphic>
          </wp:inline>
        </w:drawing>
      </w:r>
    </w:p>
    <w:p w:rsidR="000E1D53" w:rsidRDefault="000E1D53" w:rsidP="00AA2F85">
      <w:pPr>
        <w:pStyle w:val="NoSpacing"/>
        <w:jc w:val="center"/>
        <w:rPr>
          <w:rStyle w:val="Strong"/>
        </w:rPr>
      </w:pPr>
      <w:r>
        <w:rPr>
          <w:rStyle w:val="Strong"/>
        </w:rPr>
        <w:lastRenderedPageBreak/>
        <w:t>Hình 3.2. Activity Diagram – Quy trình ký hợp đồng và thanh toán thuê văn phòng.</w:t>
      </w:r>
    </w:p>
    <w:p w:rsidR="008E7E5F" w:rsidRDefault="008E7E5F" w:rsidP="000E1D53">
      <w:pPr>
        <w:pStyle w:val="NoSpacing"/>
      </w:pPr>
    </w:p>
    <w:p w:rsidR="008E7E5F" w:rsidRPr="008E7E5F" w:rsidRDefault="008E7E5F" w:rsidP="008E7E5F">
      <w:pPr>
        <w:pStyle w:val="NoSpacing"/>
        <w:rPr>
          <w:b/>
        </w:rPr>
      </w:pPr>
      <w:r w:rsidRPr="008E7E5F">
        <w:rPr>
          <w:b/>
        </w:rPr>
        <w:t>IV. THIẾT KẾ CƠ SỞ DỮ LIỆU</w:t>
      </w:r>
    </w:p>
    <w:p w:rsidR="008E7E5F" w:rsidRPr="008E7E5F" w:rsidRDefault="008E7E5F" w:rsidP="008E7E5F">
      <w:pPr>
        <w:pStyle w:val="NoSpacing"/>
        <w:rPr>
          <w:b/>
        </w:rPr>
      </w:pPr>
      <w:r w:rsidRPr="008E7E5F">
        <w:rPr>
          <w:b/>
        </w:rPr>
        <w:t>4.1. Danh sách các bảng</w:t>
      </w:r>
    </w:p>
    <w:p w:rsidR="000E1D53" w:rsidRPr="008E7E5F" w:rsidRDefault="000E1D53" w:rsidP="008E7E5F">
      <w:pPr>
        <w:pStyle w:val="NoSpacing"/>
        <w:rPr>
          <w:b/>
        </w:rPr>
      </w:pPr>
    </w:p>
    <w:tbl>
      <w:tblPr>
        <w:tblW w:w="7980" w:type="dxa"/>
        <w:tblLook w:val="04A0" w:firstRow="1" w:lastRow="0" w:firstColumn="1" w:lastColumn="0" w:noHBand="0" w:noVBand="1"/>
      </w:tblPr>
      <w:tblGrid>
        <w:gridCol w:w="2080"/>
        <w:gridCol w:w="1600"/>
        <w:gridCol w:w="4300"/>
      </w:tblGrid>
      <w:tr w:rsidR="008E7E5F" w:rsidTr="008E7E5F">
        <w:trPr>
          <w:trHeight w:val="288"/>
        </w:trPr>
        <w:tc>
          <w:tcPr>
            <w:tcW w:w="2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Bảng</w:t>
            </w:r>
          </w:p>
        </w:tc>
        <w:tc>
          <w:tcPr>
            <w:tcW w:w="1600"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Khóa chính</w:t>
            </w:r>
          </w:p>
        </w:tc>
        <w:tc>
          <w:tcPr>
            <w:tcW w:w="4300"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Vai trò</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Tang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MaTang</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thông tin các tầng trong cao ốc</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Phong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MaPhong</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thông tin văn phòng, diện tích, hướng và giá thuê</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KhachHang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MaKH</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khách hàng hoặc công ty thuê</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HopDongThue</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MaHopDong</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hợp đồng thuê văn phòng</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ChiTietHopDong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MaChiTietHD</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danh sách các phòng trong hợp đồng</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PhieuGiaHan</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MaPhieuGiaHan</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từng lần gia hạn phòng thuê</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HoaDonTienThue</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MaHoaDonThue</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hóa đơn tiền thuê theo kỳ</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ChiTietHoaDonThue</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MaCTHDThue</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Phân bổ tiền thuê theo từng phòng</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PhieuThuTienThue</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MaPhieuThu</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Ghi nhận các khoản thanh toán tiền thuê</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DichVu</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MaDichVu</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danh mục dịch vụ</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SuDungDichVu</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MaSuDung</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Ghi nhận số lượng dịch vụ đã sử dụng</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HoaDonDichVu</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MaHoaDonDV</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Lập hóa đơn dịch vụ theo tháng</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ChiTietHoaDonDichVu</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MaCTHDDV</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các khoản chi tiết của hóa đơn dịch vụ</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PhieuThuDichVu</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MaPhieuThuDV</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Ghi nhận tiền thanh toán dịch vụ</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NhanVienVanPhong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MaNV</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nhân viên làm việc tại cao ốc</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PhuongTien</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MaPhuongTien</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thông tin phương tiện của nhân viên</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TheGiuXe</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MaThe</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thẻ giữ xe</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PhieuKiemTraPhong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MaPhieuKT</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Ghi nhận kiểm tra tình trạng phòng</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PhieuSuaChua</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MaPhieuSC</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kế hoạch và tình trạng sửa chữa</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PhieuXuPhat</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MaPhieuPhat</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vi phạm kết cấu và số tiền phạt</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PhieuThuXuPhat</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MaPhieuThuPhat</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Theo dõi việc nộp tiền phạt</w:t>
            </w:r>
          </w:p>
        </w:tc>
      </w:tr>
    </w:tbl>
    <w:p w:rsidR="000E1D53" w:rsidRDefault="000E1D53" w:rsidP="000E1D53">
      <w:pPr>
        <w:pStyle w:val="NoSpacing"/>
        <w:rPr>
          <w:b/>
          <w:lang w:val="vi-VN"/>
        </w:rPr>
      </w:pPr>
    </w:p>
    <w:p w:rsidR="008E7E5F" w:rsidRPr="008E7E5F" w:rsidRDefault="008E7E5F" w:rsidP="008E7E5F">
      <w:pPr>
        <w:pStyle w:val="NoSpacing"/>
        <w:rPr>
          <w:b/>
        </w:rPr>
      </w:pPr>
      <w:r w:rsidRPr="008E7E5F">
        <w:rPr>
          <w:b/>
        </w:rPr>
        <w:t>4.2. Thiết kế SQL Server</w:t>
      </w:r>
    </w:p>
    <w:p w:rsidR="008E7E5F" w:rsidRDefault="008E7E5F" w:rsidP="008E7E5F">
      <w:pPr>
        <w:pStyle w:val="NoSpacing"/>
        <w:numPr>
          <w:ilvl w:val="0"/>
          <w:numId w:val="12"/>
        </w:numPr>
      </w:pPr>
      <w:r>
        <w:t xml:space="preserve">Cơ sở dữ liệu dự kiến: </w:t>
      </w:r>
      <w:r>
        <w:rPr>
          <w:rStyle w:val="HTMLCode"/>
        </w:rPr>
        <w:t>QuanLyChoThueVanPhong</w:t>
      </w:r>
      <w:r>
        <w:t>.</w:t>
      </w:r>
    </w:p>
    <w:p w:rsidR="008E7E5F" w:rsidRDefault="008E7E5F" w:rsidP="008E7E5F">
      <w:pPr>
        <w:pStyle w:val="NoSpacing"/>
        <w:numPr>
          <w:ilvl w:val="0"/>
          <w:numId w:val="12"/>
        </w:numPr>
      </w:pPr>
      <w:r>
        <w:t xml:space="preserve">Sử dụng </w:t>
      </w:r>
      <w:r>
        <w:rPr>
          <w:rStyle w:val="HTMLCode"/>
        </w:rPr>
        <w:t>VARCHAR</w:t>
      </w:r>
      <w:r>
        <w:t xml:space="preserve"> cho mã định danh, </w:t>
      </w:r>
      <w:r>
        <w:rPr>
          <w:rStyle w:val="HTMLCode"/>
        </w:rPr>
        <w:t>NVARCHAR</w:t>
      </w:r>
      <w:r>
        <w:t xml:space="preserve"> cho dữ liệu tiếng Việt.</w:t>
      </w:r>
    </w:p>
    <w:p w:rsidR="008E7E5F" w:rsidRDefault="008E7E5F" w:rsidP="008E7E5F">
      <w:pPr>
        <w:pStyle w:val="NoSpacing"/>
        <w:numPr>
          <w:ilvl w:val="0"/>
          <w:numId w:val="12"/>
        </w:numPr>
      </w:pPr>
      <w:r>
        <w:t xml:space="preserve">Sử dụng </w:t>
      </w:r>
      <w:r>
        <w:rPr>
          <w:rStyle w:val="HTMLCode"/>
        </w:rPr>
        <w:t>DATE</w:t>
      </w:r>
      <w:r>
        <w:t xml:space="preserve">, </w:t>
      </w:r>
      <w:r>
        <w:rPr>
          <w:rStyle w:val="HTMLCode"/>
        </w:rPr>
        <w:t>DATETIME2</w:t>
      </w:r>
      <w:r>
        <w:t xml:space="preserve"> cho thời gian.</w:t>
      </w:r>
    </w:p>
    <w:p w:rsidR="008E7E5F" w:rsidRDefault="008E7E5F" w:rsidP="008E7E5F">
      <w:pPr>
        <w:pStyle w:val="NoSpacing"/>
        <w:numPr>
          <w:ilvl w:val="0"/>
          <w:numId w:val="12"/>
        </w:numPr>
      </w:pPr>
      <w:r>
        <w:t xml:space="preserve">Sử dụng </w:t>
      </w:r>
      <w:proofErr w:type="gramStart"/>
      <w:r>
        <w:rPr>
          <w:rStyle w:val="HTMLCode"/>
        </w:rPr>
        <w:t>DECIMAL(</w:t>
      </w:r>
      <w:proofErr w:type="gramEnd"/>
      <w:r>
        <w:rPr>
          <w:rStyle w:val="HTMLCode"/>
        </w:rPr>
        <w:t>18,2)</w:t>
      </w:r>
      <w:r>
        <w:t xml:space="preserve"> cho tiền.</w:t>
      </w:r>
    </w:p>
    <w:p w:rsidR="008E7E5F" w:rsidRDefault="008E7E5F" w:rsidP="008E7E5F">
      <w:pPr>
        <w:pStyle w:val="NoSpacing"/>
        <w:numPr>
          <w:ilvl w:val="0"/>
          <w:numId w:val="12"/>
        </w:numPr>
      </w:pPr>
      <w:r>
        <w:t>Tất cả quan hệ cha–con được ràng buộc bằng khóa ngoại.</w:t>
      </w:r>
    </w:p>
    <w:p w:rsidR="008E7E5F" w:rsidRDefault="008E7E5F" w:rsidP="008E7E5F">
      <w:pPr>
        <w:pStyle w:val="NoSpacing"/>
        <w:numPr>
          <w:ilvl w:val="0"/>
          <w:numId w:val="12"/>
        </w:numPr>
      </w:pPr>
      <w:r>
        <w:t xml:space="preserve">Những trường cần duy nhất sử dụng </w:t>
      </w:r>
      <w:r>
        <w:rPr>
          <w:rStyle w:val="HTMLCode"/>
        </w:rPr>
        <w:t>UNIQUE</w:t>
      </w:r>
      <w:r>
        <w:t>.</w:t>
      </w:r>
    </w:p>
    <w:p w:rsidR="008E7E5F" w:rsidRDefault="008E7E5F" w:rsidP="008E7E5F">
      <w:pPr>
        <w:pStyle w:val="NoSpacing"/>
        <w:numPr>
          <w:ilvl w:val="0"/>
          <w:numId w:val="12"/>
        </w:numPr>
      </w:pPr>
      <w:r>
        <w:t xml:space="preserve">Các giá trị tiền, diện tích, số tháng và số lượng được kiểm tra bằng </w:t>
      </w:r>
      <w:r>
        <w:rPr>
          <w:rStyle w:val="HTMLCode"/>
        </w:rPr>
        <w:t>CHECK</w:t>
      </w:r>
      <w:r>
        <w:t>.</w:t>
      </w:r>
    </w:p>
    <w:p w:rsidR="008E7E5F" w:rsidRDefault="008E7E5F" w:rsidP="008E7E5F">
      <w:pPr>
        <w:pStyle w:val="NoSpacing"/>
        <w:numPr>
          <w:ilvl w:val="0"/>
          <w:numId w:val="12"/>
        </w:numPr>
      </w:pPr>
      <w:r>
        <w:t>Các quy tắc liên bảng như trùng thời gian thuê, công nợ và gia hạn được kiểm tra trong Service với transaction.</w:t>
      </w:r>
    </w:p>
    <w:p w:rsidR="00AA2F85" w:rsidRDefault="00AA2F85" w:rsidP="00AA2F85">
      <w:pPr>
        <w:pStyle w:val="NoSpacing"/>
        <w:ind w:left="720"/>
      </w:pPr>
      <w:r w:rsidRPr="00AA2F85">
        <w:lastRenderedPageBreak/>
        <w:drawing>
          <wp:inline distT="0" distB="0" distL="0" distR="0" wp14:anchorId="547F4499" wp14:editId="5218FA38">
            <wp:extent cx="5939790" cy="3157855"/>
            <wp:effectExtent l="0" t="0" r="381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157855"/>
                    </a:xfrm>
                    <a:prstGeom prst="rect">
                      <a:avLst/>
                    </a:prstGeom>
                  </pic:spPr>
                </pic:pic>
              </a:graphicData>
            </a:graphic>
          </wp:inline>
        </w:drawing>
      </w:r>
    </w:p>
    <w:p w:rsidR="008E7E5F" w:rsidRPr="008E7E5F" w:rsidRDefault="008E7E5F" w:rsidP="008E7E5F">
      <w:pPr>
        <w:pStyle w:val="NoSpacing"/>
        <w:rPr>
          <w:b/>
        </w:rPr>
      </w:pPr>
      <w:r w:rsidRPr="008E7E5F">
        <w:rPr>
          <w:b/>
        </w:rPr>
        <w:t>V. KIẾN TRÚC VÀ HỆ THỐNG FORM</w:t>
      </w:r>
    </w:p>
    <w:p w:rsidR="008E7E5F" w:rsidRPr="008E7E5F" w:rsidRDefault="008E7E5F" w:rsidP="008E7E5F">
      <w:pPr>
        <w:pStyle w:val="NoSpacing"/>
        <w:rPr>
          <w:b/>
        </w:rPr>
      </w:pPr>
      <w:r w:rsidRPr="008E7E5F">
        <w:rPr>
          <w:b/>
        </w:rPr>
        <w:t>5.1. Kiến trúc phần mềm</w:t>
      </w:r>
    </w:p>
    <w:p w:rsidR="008E7E5F" w:rsidRDefault="008E7E5F" w:rsidP="008E7E5F">
      <w:pPr>
        <w:pStyle w:val="NoSpacing"/>
      </w:pPr>
      <w:r>
        <w:t>Phần mềm được xây dựng bằng C# WinForms trên Visual Studio 2022, sử dụng .NET Framework 4.7.2 và SQL Server.</w:t>
      </w:r>
    </w:p>
    <w:p w:rsidR="008E7E5F" w:rsidRDefault="008E7E5F" w:rsidP="008E7E5F">
      <w:pPr>
        <w:pStyle w:val="NoSpacing"/>
      </w:pPr>
      <w:r>
        <w:t xml:space="preserve">Kiến trúc tổ chức </w:t>
      </w:r>
      <w:proofErr w:type="gramStart"/>
      <w:r>
        <w:t>theo</w:t>
      </w:r>
      <w:proofErr w:type="gramEnd"/>
      <w:r>
        <w:t xml:space="preserve"> ba tầng:</w:t>
      </w:r>
    </w:p>
    <w:p w:rsidR="008E7E5F" w:rsidRDefault="008E7E5F" w:rsidP="008E7E5F">
      <w:pPr>
        <w:pStyle w:val="NoSpacing"/>
      </w:pPr>
      <w:r>
        <w:rPr>
          <w:rStyle w:val="Strong"/>
        </w:rPr>
        <w:t>Tầng giao diện (Forms):</w:t>
      </w:r>
      <w:r>
        <w:t xml:space="preserve"> Tiếp nhận dữ liệu người dùng, hiển thị danh sách, thông báo kết quả xử lý.</w:t>
      </w:r>
    </w:p>
    <w:p w:rsidR="008E7E5F" w:rsidRDefault="008E7E5F" w:rsidP="008E7E5F">
      <w:pPr>
        <w:pStyle w:val="NoSpacing"/>
      </w:pPr>
      <w:r>
        <w:rPr>
          <w:rStyle w:val="Strong"/>
        </w:rPr>
        <w:t>Tầng nghiệp vụ (Services):</w:t>
      </w:r>
      <w:r>
        <w:t xml:space="preserve"> Kiểm tra dữ liệu, xử lý điều kiện nghiệp vụ, tính toán và điều phối các thao tác nhiều bảng.</w:t>
      </w:r>
    </w:p>
    <w:p w:rsidR="008E7E5F" w:rsidRDefault="008E7E5F" w:rsidP="008E7E5F">
      <w:pPr>
        <w:pStyle w:val="NoSpacing"/>
      </w:pPr>
      <w:r>
        <w:rPr>
          <w:rStyle w:val="Strong"/>
        </w:rPr>
        <w:t>Tầng dữ liệu (Data):</w:t>
      </w:r>
      <w:r>
        <w:t xml:space="preserve"> Kết nối SQL Server, thực hiện câu lệnh truy vấn có tham số và giao dịch cơ sở dữ liệu.</w:t>
      </w:r>
    </w:p>
    <w:p w:rsidR="008E7E5F" w:rsidRPr="008E7E5F" w:rsidRDefault="008E7E5F" w:rsidP="008E7E5F">
      <w:pPr>
        <w:pStyle w:val="NoSpacing"/>
        <w:rPr>
          <w:b/>
        </w:rPr>
      </w:pPr>
      <w:r w:rsidRPr="008E7E5F">
        <w:rPr>
          <w:b/>
        </w:rPr>
        <w:t>5.2. Danh sách các Form</w:t>
      </w:r>
    </w:p>
    <w:tbl>
      <w:tblPr>
        <w:tblW w:w="7980" w:type="dxa"/>
        <w:tblLook w:val="04A0" w:firstRow="1" w:lastRow="0" w:firstColumn="1" w:lastColumn="0" w:noHBand="0" w:noVBand="1"/>
      </w:tblPr>
      <w:tblGrid>
        <w:gridCol w:w="2080"/>
        <w:gridCol w:w="1600"/>
        <w:gridCol w:w="4300"/>
      </w:tblGrid>
      <w:tr w:rsidR="008E7E5F" w:rsidTr="008E7E5F">
        <w:trPr>
          <w:trHeight w:val="288"/>
        </w:trPr>
        <w:tc>
          <w:tcPr>
            <w:tcW w:w="2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Form</w:t>
            </w:r>
          </w:p>
        </w:tc>
        <w:tc>
          <w:tcPr>
            <w:tcW w:w="1600"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Actor chính</w:t>
            </w:r>
          </w:p>
        </w:tc>
        <w:tc>
          <w:tcPr>
            <w:tcW w:w="4300"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Mục đích</w:t>
            </w:r>
          </w:p>
        </w:tc>
      </w:tr>
      <w:tr w:rsidR="008E7E5F" w:rsidTr="008E7E5F">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rsidP="008E7E5F">
            <w:pPr>
              <w:jc w:val="center"/>
              <w:rPr>
                <w:rFonts w:ascii="Arial" w:hAnsi="Arial" w:cs="Arial"/>
                <w:color w:val="000000"/>
                <w:sz w:val="16"/>
                <w:szCs w:val="16"/>
              </w:rPr>
            </w:pPr>
            <w:r>
              <w:rPr>
                <w:rFonts w:ascii="Arial" w:hAnsi="Arial" w:cs="Arial"/>
                <w:color w:val="000000"/>
                <w:sz w:val="16"/>
                <w:szCs w:val="16"/>
              </w:rPr>
              <w:t>FrmMain</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rsidP="008E7E5F">
            <w:pPr>
              <w:jc w:val="center"/>
              <w:rPr>
                <w:rFonts w:ascii="Arial" w:hAnsi="Arial" w:cs="Arial"/>
                <w:color w:val="000000"/>
                <w:sz w:val="16"/>
                <w:szCs w:val="16"/>
              </w:rPr>
            </w:pPr>
            <w:r>
              <w:rPr>
                <w:rFonts w:ascii="Arial" w:hAnsi="Arial" w:cs="Arial"/>
                <w:color w:val="000000"/>
                <w:sz w:val="16"/>
                <w:szCs w:val="16"/>
              </w:rPr>
              <w:t>Nhân viên các bộ phận</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rsidP="008E7E5F">
            <w:pPr>
              <w:jc w:val="center"/>
              <w:rPr>
                <w:rFonts w:ascii="Arial" w:hAnsi="Arial" w:cs="Arial"/>
                <w:color w:val="000000"/>
                <w:sz w:val="16"/>
                <w:szCs w:val="16"/>
              </w:rPr>
            </w:pPr>
            <w:r>
              <w:rPr>
                <w:rFonts w:ascii="Arial" w:hAnsi="Arial" w:cs="Arial"/>
                <w:color w:val="000000"/>
                <w:sz w:val="16"/>
                <w:szCs w:val="16"/>
              </w:rPr>
              <w:t>Giao diện chính và điều hướng</w:t>
            </w:r>
          </w:p>
        </w:tc>
      </w:tr>
      <w:tr w:rsidR="008E7E5F" w:rsidTr="008E7E5F">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FrmPhong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quản lý cao ốc</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tầng, phòng, diện tích, hướng, giá</w:t>
            </w:r>
          </w:p>
        </w:tc>
      </w:tr>
      <w:tr w:rsidR="008E7E5F" w:rsidTr="008E7E5F">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FrmKhachHang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quản lý cao ốc</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hồ sơ khách hàng</w:t>
            </w:r>
          </w:p>
        </w:tc>
      </w:tr>
      <w:tr w:rsidR="008E7E5F" w:rsidTr="008E7E5F">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FrmHopDong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quản lý cao ốc</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Lập hợp đồng một hoặc nhiều phòng</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FrmThanhToan</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kế toán</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Lập hóa đơn và thu tiền thuê</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FrmDichVu</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kế toán</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dịch vụ, ghi nhận sử dụng, hóa đơn và thu tiền</w:t>
            </w:r>
          </w:p>
        </w:tc>
      </w:tr>
      <w:tr w:rsidR="008E7E5F" w:rsidTr="008E7E5F">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FrmGiaHan</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quản lý cao ốc</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Kiểm tra điều kiện, lập phiếu gia hạn</w:t>
            </w:r>
          </w:p>
        </w:tc>
      </w:tr>
      <w:tr w:rsidR="008E7E5F" w:rsidTr="008E7E5F">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FrmNhanVien</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quản lý cao ốc</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nhân viên tại các văn phòng</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FrmTheXe</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bảo vệ</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Đăng ký phương tiện, cấp thẻ giữ xe</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FrmKiemTraPhong</w:t>
            </w:r>
          </w:p>
        </w:tc>
        <w:tc>
          <w:tcPr>
            <w:tcW w:w="16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kỹ thuật</w:t>
            </w:r>
          </w:p>
        </w:tc>
        <w:tc>
          <w:tcPr>
            <w:tcW w:w="43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Kiểm tra phòng, sửa chữa, xử phạt</w:t>
            </w:r>
          </w:p>
        </w:tc>
      </w:tr>
    </w:tbl>
    <w:p w:rsidR="008E7E5F" w:rsidRDefault="008E7E5F" w:rsidP="008E7E5F">
      <w:pPr>
        <w:pStyle w:val="NoSpacing"/>
        <w:rPr>
          <w:b/>
          <w:lang w:val="vi-VN"/>
        </w:rPr>
      </w:pPr>
    </w:p>
    <w:p w:rsidR="008E7E5F" w:rsidRDefault="008E7E5F" w:rsidP="008E7E5F">
      <w:pPr>
        <w:pStyle w:val="NoSpacing"/>
        <w:rPr>
          <w:b/>
        </w:rPr>
      </w:pPr>
      <w:r w:rsidRPr="008E7E5F">
        <w:rPr>
          <w:b/>
        </w:rPr>
        <w:t>5.3. Các Service tương ứng</w:t>
      </w:r>
    </w:p>
    <w:tbl>
      <w:tblPr>
        <w:tblW w:w="6060" w:type="dxa"/>
        <w:tblLook w:val="04A0" w:firstRow="1" w:lastRow="0" w:firstColumn="1" w:lastColumn="0" w:noHBand="0" w:noVBand="1"/>
      </w:tblPr>
      <w:tblGrid>
        <w:gridCol w:w="2080"/>
        <w:gridCol w:w="3980"/>
      </w:tblGrid>
      <w:tr w:rsidR="008E7E5F" w:rsidTr="008E7E5F">
        <w:trPr>
          <w:trHeight w:val="288"/>
        </w:trPr>
        <w:tc>
          <w:tcPr>
            <w:tcW w:w="2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Service</w:t>
            </w:r>
          </w:p>
        </w:tc>
        <w:tc>
          <w:tcPr>
            <w:tcW w:w="3980"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Nhiệm vụ</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PhongService</w:t>
            </w:r>
          </w:p>
        </w:tc>
        <w:tc>
          <w:tcPr>
            <w:tcW w:w="39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tầng, phòng, trạng thái và lịch thuê</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KhachHangService</w:t>
            </w:r>
          </w:p>
        </w:tc>
        <w:tc>
          <w:tcPr>
            <w:tcW w:w="39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khách hàng</w:t>
            </w:r>
          </w:p>
        </w:tc>
      </w:tr>
      <w:tr w:rsidR="008E7E5F" w:rsidTr="008E7E5F">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HopDongService</w:t>
            </w:r>
          </w:p>
        </w:tc>
        <w:tc>
          <w:tcPr>
            <w:tcW w:w="39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Kiểm tra, lập hợp đồng nhiều phòng, tạo nghĩa vụ trả trước</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ThanhToanService</w:t>
            </w:r>
          </w:p>
        </w:tc>
        <w:tc>
          <w:tcPr>
            <w:tcW w:w="39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Lập hóa đơn thuê, ghi nhận thanh toán và công nợ</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lastRenderedPageBreak/>
              <w:t>DichVuService</w:t>
            </w:r>
          </w:p>
        </w:tc>
        <w:tc>
          <w:tcPr>
            <w:tcW w:w="39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Ghi nhận sử dụng, lập hóa đơn và thanh toán dịch vụ</w:t>
            </w:r>
          </w:p>
        </w:tc>
      </w:tr>
      <w:tr w:rsidR="008E7E5F" w:rsidTr="008E7E5F">
        <w:trPr>
          <w:trHeight w:val="40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GiaHanService</w:t>
            </w:r>
          </w:p>
        </w:tc>
        <w:tc>
          <w:tcPr>
            <w:tcW w:w="39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Kiểm tra thời hạn, công nợ, lịch thuê và lập phiếu gia hạn</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NhanVienService</w:t>
            </w:r>
          </w:p>
        </w:tc>
        <w:tc>
          <w:tcPr>
            <w:tcW w:w="39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hồ sơ nhân viên văn phòng</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TheXeService</w:t>
            </w:r>
          </w:p>
        </w:tc>
        <w:tc>
          <w:tcPr>
            <w:tcW w:w="39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phương tiện và thẻ</w:t>
            </w:r>
          </w:p>
        </w:tc>
      </w:tr>
      <w:tr w:rsidR="008E7E5F" w:rsidTr="008E7E5F">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KiemTraPhongService</w:t>
            </w:r>
          </w:p>
        </w:tc>
        <w:tc>
          <w:tcPr>
            <w:tcW w:w="39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Kiểm tra phòng, sửa chữa, xử phạt</w:t>
            </w:r>
          </w:p>
        </w:tc>
      </w:tr>
    </w:tbl>
    <w:p w:rsidR="008E7E5F" w:rsidRPr="008E7E5F" w:rsidRDefault="008E7E5F" w:rsidP="008E7E5F">
      <w:pPr>
        <w:pStyle w:val="NoSpacing"/>
        <w:rPr>
          <w:b/>
        </w:rPr>
      </w:pPr>
    </w:p>
    <w:p w:rsidR="008E7E5F" w:rsidRPr="008E7E5F" w:rsidRDefault="008E7E5F" w:rsidP="008E7E5F">
      <w:pPr>
        <w:pStyle w:val="NoSpacing"/>
        <w:rPr>
          <w:b/>
        </w:rPr>
      </w:pPr>
      <w:r w:rsidRPr="008E7E5F">
        <w:rPr>
          <w:b/>
        </w:rPr>
        <w:t>VI. THIẾT KẾ GIAO DIỆN</w:t>
      </w:r>
    </w:p>
    <w:p w:rsidR="008E7E5F" w:rsidRPr="008E7E5F" w:rsidRDefault="008E7E5F" w:rsidP="008E7E5F">
      <w:pPr>
        <w:pStyle w:val="NoSpacing"/>
        <w:rPr>
          <w:b/>
        </w:rPr>
      </w:pPr>
      <w:r w:rsidRPr="008E7E5F">
        <w:rPr>
          <w:b/>
        </w:rPr>
        <w:t>6.1. FrmMain – Trang chủ</w:t>
      </w:r>
    </w:p>
    <w:p w:rsidR="008E7E5F" w:rsidRDefault="008E7E5F" w:rsidP="008E7E5F">
      <w:pPr>
        <w:pStyle w:val="NoSpacing"/>
      </w:pPr>
      <w:r>
        <w:t>Giao diện chính hiển thị tên hệ thống và các nút chức năng. Người sử dụng chọn nghiệp vụ cần thao tác để mở Form tương ứng.</w:t>
      </w:r>
    </w:p>
    <w:p w:rsidR="00B716AA" w:rsidRDefault="00B716AA" w:rsidP="008E7E5F">
      <w:pPr>
        <w:pStyle w:val="NoSpacing"/>
      </w:pPr>
      <w:r w:rsidRPr="00B716AA">
        <w:drawing>
          <wp:inline distT="0" distB="0" distL="0" distR="0" wp14:anchorId="410D60CA" wp14:editId="4984AC66">
            <wp:extent cx="5939790" cy="4017010"/>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4017010"/>
                    </a:xfrm>
                    <a:prstGeom prst="rect">
                      <a:avLst/>
                    </a:prstGeom>
                  </pic:spPr>
                </pic:pic>
              </a:graphicData>
            </a:graphic>
          </wp:inline>
        </w:drawing>
      </w:r>
    </w:p>
    <w:p w:rsidR="008E7E5F" w:rsidRPr="008E7E5F" w:rsidRDefault="008E7E5F" w:rsidP="008E7E5F">
      <w:pPr>
        <w:pStyle w:val="NoSpacing"/>
        <w:rPr>
          <w:b/>
        </w:rPr>
      </w:pPr>
      <w:r w:rsidRPr="008E7E5F">
        <w:rPr>
          <w:b/>
        </w:rPr>
        <w:t>6.2. FrmPhong – Quản lý tầng và phòng</w:t>
      </w:r>
    </w:p>
    <w:p w:rsidR="008E7E5F" w:rsidRDefault="008E7E5F" w:rsidP="008E7E5F">
      <w:pPr>
        <w:pStyle w:val="NoSpacing"/>
      </w:pPr>
      <w:r>
        <w:t>Gồm hai Tab: Quản lý tầng và Quản lý phòng. Hiển thị danh sách tầng, danh sách phòng, diện tích, hướng, giá thuê và thông tin trạng thái.</w:t>
      </w:r>
    </w:p>
    <w:p w:rsidR="00B716AA" w:rsidRDefault="00B716AA" w:rsidP="008E7E5F">
      <w:pPr>
        <w:pStyle w:val="NoSpacing"/>
      </w:pPr>
      <w:r w:rsidRPr="00B716AA">
        <w:lastRenderedPageBreak/>
        <w:drawing>
          <wp:inline distT="0" distB="0" distL="0" distR="0" wp14:anchorId="3B1F3D89" wp14:editId="21056F8B">
            <wp:extent cx="5939790" cy="3865880"/>
            <wp:effectExtent l="0" t="0" r="381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865880"/>
                    </a:xfrm>
                    <a:prstGeom prst="rect">
                      <a:avLst/>
                    </a:prstGeom>
                  </pic:spPr>
                </pic:pic>
              </a:graphicData>
            </a:graphic>
          </wp:inline>
        </w:drawing>
      </w:r>
    </w:p>
    <w:p w:rsidR="00B716AA" w:rsidRDefault="00B716AA" w:rsidP="008E7E5F">
      <w:pPr>
        <w:pStyle w:val="NoSpacing"/>
      </w:pPr>
      <w:r w:rsidRPr="00B716AA">
        <w:drawing>
          <wp:inline distT="0" distB="0" distL="0" distR="0" wp14:anchorId="05258417" wp14:editId="5AE22B3F">
            <wp:extent cx="5939790" cy="38709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3870960"/>
                    </a:xfrm>
                    <a:prstGeom prst="rect">
                      <a:avLst/>
                    </a:prstGeom>
                  </pic:spPr>
                </pic:pic>
              </a:graphicData>
            </a:graphic>
          </wp:inline>
        </w:drawing>
      </w:r>
    </w:p>
    <w:p w:rsidR="008E7E5F" w:rsidRPr="008E7E5F" w:rsidRDefault="008E7E5F" w:rsidP="008E7E5F">
      <w:pPr>
        <w:pStyle w:val="NoSpacing"/>
        <w:rPr>
          <w:b/>
        </w:rPr>
      </w:pPr>
      <w:r w:rsidRPr="008E7E5F">
        <w:rPr>
          <w:b/>
        </w:rPr>
        <w:t>6.3. FrmKhachHang – Quản lý khách hàng</w:t>
      </w:r>
    </w:p>
    <w:p w:rsidR="008E7E5F" w:rsidRDefault="008E7E5F" w:rsidP="008E7E5F">
      <w:pPr>
        <w:pStyle w:val="NoSpacing"/>
      </w:pPr>
      <w:r>
        <w:t>Cho phép thêm, cập nhật, tìm kiếm khách hàng, công ty thuê và người đại diện.</w:t>
      </w:r>
    </w:p>
    <w:p w:rsidR="00B716AA" w:rsidRDefault="00B716AA" w:rsidP="008E7E5F">
      <w:pPr>
        <w:pStyle w:val="NoSpacing"/>
      </w:pPr>
      <w:r w:rsidRPr="00B716AA">
        <w:lastRenderedPageBreak/>
        <w:drawing>
          <wp:inline distT="0" distB="0" distL="0" distR="0" wp14:anchorId="3F5DA46B" wp14:editId="6C25385C">
            <wp:extent cx="5939790" cy="371284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712845"/>
                    </a:xfrm>
                    <a:prstGeom prst="rect">
                      <a:avLst/>
                    </a:prstGeom>
                  </pic:spPr>
                </pic:pic>
              </a:graphicData>
            </a:graphic>
          </wp:inline>
        </w:drawing>
      </w:r>
    </w:p>
    <w:p w:rsidR="008E7E5F" w:rsidRPr="008E7E5F" w:rsidRDefault="008E7E5F" w:rsidP="008E7E5F">
      <w:pPr>
        <w:pStyle w:val="NoSpacing"/>
        <w:rPr>
          <w:b/>
        </w:rPr>
      </w:pPr>
      <w:r w:rsidRPr="008E7E5F">
        <w:rPr>
          <w:b/>
        </w:rPr>
        <w:t>6.4. FrmHopDong – Quản lý hợp đồng</w:t>
      </w:r>
    </w:p>
    <w:p w:rsidR="008E7E5F" w:rsidRDefault="008E7E5F" w:rsidP="008E7E5F">
      <w:pPr>
        <w:pStyle w:val="NoSpacing"/>
      </w:pPr>
      <w:r>
        <w:t>Cho phép lựa chọn khách hàng, thời gian thuê, danh sách phòng, kiểm tra điều kiện và lập hợp đồng. Giao diện hiển thị tổng tiền thuê tháng và tiền phải trả trước 6 tháng đầu.</w:t>
      </w:r>
    </w:p>
    <w:p w:rsidR="00B716AA" w:rsidRDefault="00B716AA" w:rsidP="008E7E5F">
      <w:pPr>
        <w:pStyle w:val="NoSpacing"/>
      </w:pPr>
      <w:r w:rsidRPr="00B716AA">
        <w:drawing>
          <wp:inline distT="0" distB="0" distL="0" distR="0" wp14:anchorId="5BB4956B" wp14:editId="15F6A6C0">
            <wp:extent cx="5939790" cy="39624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3962400"/>
                    </a:xfrm>
                    <a:prstGeom prst="rect">
                      <a:avLst/>
                    </a:prstGeom>
                  </pic:spPr>
                </pic:pic>
              </a:graphicData>
            </a:graphic>
          </wp:inline>
        </w:drawing>
      </w:r>
    </w:p>
    <w:p w:rsidR="008E7E5F" w:rsidRPr="008E7E5F" w:rsidRDefault="008E7E5F" w:rsidP="008E7E5F">
      <w:pPr>
        <w:pStyle w:val="NoSpacing"/>
        <w:rPr>
          <w:b/>
        </w:rPr>
      </w:pPr>
      <w:r w:rsidRPr="008E7E5F">
        <w:rPr>
          <w:b/>
        </w:rPr>
        <w:t>6.5. FrmThanhToan – Thanh toán tiền thuê</w:t>
      </w:r>
    </w:p>
    <w:p w:rsidR="008E7E5F" w:rsidRDefault="008E7E5F" w:rsidP="008E7E5F">
      <w:pPr>
        <w:pStyle w:val="NoSpacing"/>
      </w:pPr>
      <w:r>
        <w:t xml:space="preserve">Gồm các chức năng lập hóa đơn, danh sách hóa đơn, ghi nhận phiếu </w:t>
      </w:r>
      <w:proofErr w:type="gramStart"/>
      <w:r>
        <w:t>thu</w:t>
      </w:r>
      <w:proofErr w:type="gramEnd"/>
      <w:r>
        <w:t xml:space="preserve"> và theo dõi công nợ. Phân biệt hóa đơn trả trước 6 tháng với hóa đơn thuê định kỳ.</w:t>
      </w:r>
    </w:p>
    <w:p w:rsidR="00B716AA" w:rsidRDefault="00B716AA" w:rsidP="008E7E5F">
      <w:pPr>
        <w:pStyle w:val="NoSpacing"/>
      </w:pPr>
      <w:r w:rsidRPr="00B716AA">
        <w:lastRenderedPageBreak/>
        <w:drawing>
          <wp:inline distT="0" distB="0" distL="0" distR="0" wp14:anchorId="4D7A77CE" wp14:editId="57531663">
            <wp:extent cx="5939790" cy="390715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907155"/>
                    </a:xfrm>
                    <a:prstGeom prst="rect">
                      <a:avLst/>
                    </a:prstGeom>
                  </pic:spPr>
                </pic:pic>
              </a:graphicData>
            </a:graphic>
          </wp:inline>
        </w:drawing>
      </w:r>
    </w:p>
    <w:p w:rsidR="00B716AA" w:rsidRDefault="00B716AA" w:rsidP="008E7E5F">
      <w:pPr>
        <w:pStyle w:val="NoSpacing"/>
      </w:pPr>
      <w:r w:rsidRPr="00B716AA">
        <w:drawing>
          <wp:inline distT="0" distB="0" distL="0" distR="0" wp14:anchorId="6F735F34" wp14:editId="136C00F0">
            <wp:extent cx="5939790" cy="3895725"/>
            <wp:effectExtent l="0" t="0" r="381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895725"/>
                    </a:xfrm>
                    <a:prstGeom prst="rect">
                      <a:avLst/>
                    </a:prstGeom>
                  </pic:spPr>
                </pic:pic>
              </a:graphicData>
            </a:graphic>
          </wp:inline>
        </w:drawing>
      </w:r>
    </w:p>
    <w:p w:rsidR="008E7E5F" w:rsidRPr="008E7E5F" w:rsidRDefault="008E7E5F" w:rsidP="008E7E5F">
      <w:pPr>
        <w:pStyle w:val="NoSpacing"/>
        <w:rPr>
          <w:b/>
        </w:rPr>
      </w:pPr>
      <w:r w:rsidRPr="008E7E5F">
        <w:rPr>
          <w:b/>
        </w:rPr>
        <w:t>6.6. FrmDichVu – Quản lý dịch vụ</w:t>
      </w:r>
    </w:p>
    <w:p w:rsidR="008E7E5F" w:rsidRDefault="008E7E5F" w:rsidP="008E7E5F">
      <w:pPr>
        <w:pStyle w:val="NoSpacing"/>
      </w:pPr>
      <w:r>
        <w:t>Gồm các Tab: Danh mục dịch vụ, sử dụng dịch vụ, hóa đơn dịch vụ và thanh toán dịch vụ.</w:t>
      </w:r>
    </w:p>
    <w:p w:rsidR="00B716AA" w:rsidRDefault="00B716AA" w:rsidP="008E7E5F">
      <w:pPr>
        <w:pStyle w:val="NoSpacing"/>
      </w:pPr>
      <w:r w:rsidRPr="00B716AA">
        <w:lastRenderedPageBreak/>
        <w:drawing>
          <wp:inline distT="0" distB="0" distL="0" distR="0" wp14:anchorId="5674CFFB" wp14:editId="32DC06A4">
            <wp:extent cx="5939790" cy="38938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893820"/>
                    </a:xfrm>
                    <a:prstGeom prst="rect">
                      <a:avLst/>
                    </a:prstGeom>
                  </pic:spPr>
                </pic:pic>
              </a:graphicData>
            </a:graphic>
          </wp:inline>
        </w:drawing>
      </w:r>
    </w:p>
    <w:p w:rsidR="00B716AA" w:rsidRDefault="00B716AA" w:rsidP="008E7E5F">
      <w:pPr>
        <w:pStyle w:val="NoSpacing"/>
      </w:pPr>
      <w:r w:rsidRPr="00B716AA">
        <w:drawing>
          <wp:inline distT="0" distB="0" distL="0" distR="0" wp14:anchorId="6C9EB283" wp14:editId="223FDC12">
            <wp:extent cx="5939790" cy="388937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889375"/>
                    </a:xfrm>
                    <a:prstGeom prst="rect">
                      <a:avLst/>
                    </a:prstGeom>
                  </pic:spPr>
                </pic:pic>
              </a:graphicData>
            </a:graphic>
          </wp:inline>
        </w:drawing>
      </w:r>
    </w:p>
    <w:p w:rsidR="00B716AA" w:rsidRDefault="00B716AA" w:rsidP="008E7E5F">
      <w:pPr>
        <w:pStyle w:val="NoSpacing"/>
      </w:pPr>
      <w:r w:rsidRPr="00B716AA">
        <w:lastRenderedPageBreak/>
        <w:drawing>
          <wp:inline distT="0" distB="0" distL="0" distR="0" wp14:anchorId="148B38FB" wp14:editId="4D6705B6">
            <wp:extent cx="5939790" cy="389763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3897630"/>
                    </a:xfrm>
                    <a:prstGeom prst="rect">
                      <a:avLst/>
                    </a:prstGeom>
                  </pic:spPr>
                </pic:pic>
              </a:graphicData>
            </a:graphic>
          </wp:inline>
        </w:drawing>
      </w:r>
    </w:p>
    <w:p w:rsidR="00B716AA" w:rsidRDefault="00B716AA" w:rsidP="008E7E5F">
      <w:pPr>
        <w:pStyle w:val="NoSpacing"/>
      </w:pPr>
      <w:r w:rsidRPr="00B716AA">
        <w:drawing>
          <wp:inline distT="0" distB="0" distL="0" distR="0" wp14:anchorId="3DF1C6B1" wp14:editId="65334635">
            <wp:extent cx="5939790" cy="39065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3906520"/>
                    </a:xfrm>
                    <a:prstGeom prst="rect">
                      <a:avLst/>
                    </a:prstGeom>
                  </pic:spPr>
                </pic:pic>
              </a:graphicData>
            </a:graphic>
          </wp:inline>
        </w:drawing>
      </w:r>
    </w:p>
    <w:p w:rsidR="00B716AA" w:rsidRDefault="00B716AA" w:rsidP="008E7E5F">
      <w:pPr>
        <w:pStyle w:val="NoSpacing"/>
      </w:pPr>
    </w:p>
    <w:p w:rsidR="008E7E5F" w:rsidRPr="008E7E5F" w:rsidRDefault="008E7E5F" w:rsidP="008E7E5F">
      <w:pPr>
        <w:pStyle w:val="NoSpacing"/>
        <w:rPr>
          <w:b/>
        </w:rPr>
      </w:pPr>
      <w:r w:rsidRPr="008E7E5F">
        <w:rPr>
          <w:b/>
        </w:rPr>
        <w:t>6.7. FrmGiaHan – Gia hạn hợp đồng</w:t>
      </w:r>
    </w:p>
    <w:p w:rsidR="008E7E5F" w:rsidRDefault="008E7E5F" w:rsidP="008E7E5F">
      <w:pPr>
        <w:pStyle w:val="NoSpacing"/>
      </w:pPr>
      <w:r>
        <w:t>Cho phép chọn phòng thuê, hiển thị thời hạn ban đầu, ngày kết thúc, công nợ còn lại và nhập số tháng gia hạn. Hệ thống chỉ lưu phiếu khi tất cả điều kiện hợp lệ.</w:t>
      </w:r>
    </w:p>
    <w:p w:rsidR="00B716AA" w:rsidRDefault="00B716AA" w:rsidP="008E7E5F">
      <w:pPr>
        <w:pStyle w:val="NoSpacing"/>
      </w:pPr>
      <w:r w:rsidRPr="00B716AA">
        <w:lastRenderedPageBreak/>
        <w:drawing>
          <wp:inline distT="0" distB="0" distL="0" distR="0" wp14:anchorId="56BD1ACD" wp14:editId="7323D94F">
            <wp:extent cx="5939790" cy="391414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3914140"/>
                    </a:xfrm>
                    <a:prstGeom prst="rect">
                      <a:avLst/>
                    </a:prstGeom>
                  </pic:spPr>
                </pic:pic>
              </a:graphicData>
            </a:graphic>
          </wp:inline>
        </w:drawing>
      </w:r>
    </w:p>
    <w:p w:rsidR="008E7E5F" w:rsidRPr="008E7E5F" w:rsidRDefault="008E7E5F" w:rsidP="008E7E5F">
      <w:pPr>
        <w:pStyle w:val="NoSpacing"/>
        <w:rPr>
          <w:b/>
        </w:rPr>
      </w:pPr>
      <w:r w:rsidRPr="008E7E5F">
        <w:rPr>
          <w:b/>
        </w:rPr>
        <w:t>6.8. FrmNhanVien – Nhân viên văn phòng</w:t>
      </w:r>
    </w:p>
    <w:p w:rsidR="008E7E5F" w:rsidRDefault="008E7E5F" w:rsidP="008E7E5F">
      <w:pPr>
        <w:pStyle w:val="NoSpacing"/>
      </w:pPr>
      <w:r>
        <w:t>Hiển thị hồ sơ nhân viên, hình ảnh, công ty, phòng, tầng và chức vụ. Cho phép bổ sung nhân viên mới.</w:t>
      </w:r>
    </w:p>
    <w:p w:rsidR="00B716AA" w:rsidRDefault="00B716AA" w:rsidP="008E7E5F">
      <w:pPr>
        <w:pStyle w:val="NoSpacing"/>
      </w:pPr>
      <w:r w:rsidRPr="00B716AA">
        <w:drawing>
          <wp:inline distT="0" distB="0" distL="0" distR="0" wp14:anchorId="1FED60A3" wp14:editId="418067D5">
            <wp:extent cx="5939790" cy="3820795"/>
            <wp:effectExtent l="0" t="0" r="381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3820795"/>
                    </a:xfrm>
                    <a:prstGeom prst="rect">
                      <a:avLst/>
                    </a:prstGeom>
                  </pic:spPr>
                </pic:pic>
              </a:graphicData>
            </a:graphic>
          </wp:inline>
        </w:drawing>
      </w:r>
    </w:p>
    <w:p w:rsidR="008E7E5F" w:rsidRPr="008E7E5F" w:rsidRDefault="008E7E5F" w:rsidP="008E7E5F">
      <w:pPr>
        <w:pStyle w:val="NoSpacing"/>
        <w:rPr>
          <w:b/>
        </w:rPr>
      </w:pPr>
      <w:r w:rsidRPr="008E7E5F">
        <w:rPr>
          <w:b/>
        </w:rPr>
        <w:t xml:space="preserve">6.9. FrmTheXe – Quản lý thẻ giữ </w:t>
      </w:r>
      <w:proofErr w:type="gramStart"/>
      <w:r w:rsidRPr="008E7E5F">
        <w:rPr>
          <w:b/>
        </w:rPr>
        <w:t>xe</w:t>
      </w:r>
      <w:proofErr w:type="gramEnd"/>
    </w:p>
    <w:p w:rsidR="008E7E5F" w:rsidRDefault="008E7E5F" w:rsidP="008E7E5F">
      <w:pPr>
        <w:pStyle w:val="NoSpacing"/>
      </w:pPr>
      <w:r>
        <w:t xml:space="preserve">Gồm hai Tab: Đăng ký phương tiện và cấp thẻ giữ </w:t>
      </w:r>
      <w:proofErr w:type="gramStart"/>
      <w:r>
        <w:t>xe</w:t>
      </w:r>
      <w:proofErr w:type="gramEnd"/>
      <w:r>
        <w:t xml:space="preserve">. Hệ thống tra cứu thẻ </w:t>
      </w:r>
      <w:proofErr w:type="gramStart"/>
      <w:r>
        <w:t>theo</w:t>
      </w:r>
      <w:proofErr w:type="gramEnd"/>
      <w:r>
        <w:t xml:space="preserve"> mã, biển số và nhân viên.</w:t>
      </w:r>
    </w:p>
    <w:p w:rsidR="00B716AA" w:rsidRDefault="00B716AA" w:rsidP="008E7E5F">
      <w:pPr>
        <w:pStyle w:val="NoSpacing"/>
      </w:pPr>
      <w:r w:rsidRPr="00B716AA">
        <w:lastRenderedPageBreak/>
        <w:drawing>
          <wp:inline distT="0" distB="0" distL="0" distR="0" wp14:anchorId="1CFAE5B1" wp14:editId="4B491272">
            <wp:extent cx="5939790" cy="384937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849370"/>
                    </a:xfrm>
                    <a:prstGeom prst="rect">
                      <a:avLst/>
                    </a:prstGeom>
                  </pic:spPr>
                </pic:pic>
              </a:graphicData>
            </a:graphic>
          </wp:inline>
        </w:drawing>
      </w:r>
    </w:p>
    <w:p w:rsidR="00B716AA" w:rsidRDefault="00B716AA" w:rsidP="008E7E5F">
      <w:pPr>
        <w:pStyle w:val="NoSpacing"/>
      </w:pPr>
      <w:r w:rsidRPr="00B716AA">
        <w:drawing>
          <wp:inline distT="0" distB="0" distL="0" distR="0" wp14:anchorId="3A756B9A" wp14:editId="2ECE9B0C">
            <wp:extent cx="5939790" cy="3823970"/>
            <wp:effectExtent l="0" t="0" r="381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3823970"/>
                    </a:xfrm>
                    <a:prstGeom prst="rect">
                      <a:avLst/>
                    </a:prstGeom>
                  </pic:spPr>
                </pic:pic>
              </a:graphicData>
            </a:graphic>
          </wp:inline>
        </w:drawing>
      </w:r>
    </w:p>
    <w:p w:rsidR="008E7E5F" w:rsidRPr="008E7E5F" w:rsidRDefault="008E7E5F" w:rsidP="008E7E5F">
      <w:pPr>
        <w:pStyle w:val="NoSpacing"/>
        <w:rPr>
          <w:b/>
        </w:rPr>
      </w:pPr>
      <w:r w:rsidRPr="008E7E5F">
        <w:rPr>
          <w:b/>
        </w:rPr>
        <w:t>6.10. FrmKiemTraPhong – Kiểm tra, sửa chữa, xử phạt</w:t>
      </w:r>
    </w:p>
    <w:p w:rsidR="008E7E5F" w:rsidRDefault="008E7E5F" w:rsidP="008E7E5F">
      <w:pPr>
        <w:pStyle w:val="NoSpacing"/>
      </w:pPr>
      <w:r>
        <w:t>Gồm ba Tab: Kiểm tra phòng, sửa chữa và xử phạt. Ghi nhận kết quả kiểm tra và lập hồ sơ xử lý tương ứng.</w:t>
      </w:r>
    </w:p>
    <w:p w:rsidR="00B716AA" w:rsidRDefault="00B716AA" w:rsidP="008E7E5F">
      <w:pPr>
        <w:pStyle w:val="NoSpacing"/>
      </w:pPr>
      <w:r w:rsidRPr="00B716AA">
        <w:lastRenderedPageBreak/>
        <w:drawing>
          <wp:inline distT="0" distB="0" distL="0" distR="0" wp14:anchorId="4BFE5BF9" wp14:editId="292D5FF3">
            <wp:extent cx="5939790" cy="385381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3853815"/>
                    </a:xfrm>
                    <a:prstGeom prst="rect">
                      <a:avLst/>
                    </a:prstGeom>
                  </pic:spPr>
                </pic:pic>
              </a:graphicData>
            </a:graphic>
          </wp:inline>
        </w:drawing>
      </w:r>
    </w:p>
    <w:p w:rsidR="00B716AA" w:rsidRDefault="00B716AA" w:rsidP="008E7E5F">
      <w:pPr>
        <w:pStyle w:val="NoSpacing"/>
      </w:pPr>
      <w:r w:rsidRPr="00B716AA">
        <w:drawing>
          <wp:inline distT="0" distB="0" distL="0" distR="0" wp14:anchorId="23C2787B" wp14:editId="631F6104">
            <wp:extent cx="5939790" cy="382968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3829685"/>
                    </a:xfrm>
                    <a:prstGeom prst="rect">
                      <a:avLst/>
                    </a:prstGeom>
                  </pic:spPr>
                </pic:pic>
              </a:graphicData>
            </a:graphic>
          </wp:inline>
        </w:drawing>
      </w:r>
    </w:p>
    <w:p w:rsidR="00B716AA" w:rsidRDefault="00B716AA" w:rsidP="008E7E5F">
      <w:pPr>
        <w:pStyle w:val="NoSpacing"/>
      </w:pPr>
      <w:r w:rsidRPr="00B716AA">
        <w:lastRenderedPageBreak/>
        <w:drawing>
          <wp:inline distT="0" distB="0" distL="0" distR="0" wp14:anchorId="71BB2999" wp14:editId="7A4422DC">
            <wp:extent cx="5939790" cy="3825875"/>
            <wp:effectExtent l="0" t="0" r="381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3825875"/>
                    </a:xfrm>
                    <a:prstGeom prst="rect">
                      <a:avLst/>
                    </a:prstGeom>
                  </pic:spPr>
                </pic:pic>
              </a:graphicData>
            </a:graphic>
          </wp:inline>
        </w:drawing>
      </w:r>
    </w:p>
    <w:p w:rsidR="00B716AA" w:rsidRDefault="00B716AA" w:rsidP="008E7E5F">
      <w:pPr>
        <w:pStyle w:val="NoSpacing"/>
      </w:pPr>
      <w:r w:rsidRPr="00B716AA">
        <w:drawing>
          <wp:inline distT="0" distB="0" distL="0" distR="0" wp14:anchorId="48E62694" wp14:editId="036E75E6">
            <wp:extent cx="5939790" cy="3839845"/>
            <wp:effectExtent l="0" t="0" r="381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3839845"/>
                    </a:xfrm>
                    <a:prstGeom prst="rect">
                      <a:avLst/>
                    </a:prstGeom>
                  </pic:spPr>
                </pic:pic>
              </a:graphicData>
            </a:graphic>
          </wp:inline>
        </w:drawing>
      </w:r>
    </w:p>
    <w:p w:rsidR="008E7E5F" w:rsidRPr="008E7E5F" w:rsidRDefault="008E7E5F" w:rsidP="008E7E5F">
      <w:pPr>
        <w:pStyle w:val="NoSpacing"/>
        <w:rPr>
          <w:b/>
        </w:rPr>
      </w:pPr>
      <w:r w:rsidRPr="008E7E5F">
        <w:rPr>
          <w:b/>
        </w:rPr>
        <w:t>VII. KIỂM THỬ TỔNG THỂ</w:t>
      </w:r>
    </w:p>
    <w:p w:rsidR="008E7E5F" w:rsidRPr="000E1D53" w:rsidRDefault="008E7E5F" w:rsidP="008E7E5F">
      <w:pPr>
        <w:pStyle w:val="NoSpacing"/>
        <w:rPr>
          <w:b/>
          <w:lang w:val="vi-VN"/>
        </w:rPr>
      </w:pPr>
    </w:p>
    <w:tbl>
      <w:tblPr>
        <w:tblW w:w="7080" w:type="dxa"/>
        <w:tblLook w:val="04A0" w:firstRow="1" w:lastRow="0" w:firstColumn="1" w:lastColumn="0" w:noHBand="0" w:noVBand="1"/>
      </w:tblPr>
      <w:tblGrid>
        <w:gridCol w:w="960"/>
        <w:gridCol w:w="1780"/>
        <w:gridCol w:w="2400"/>
        <w:gridCol w:w="1940"/>
      </w:tblGrid>
      <w:tr w:rsidR="008E7E5F" w:rsidTr="008E7E5F">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Chức năng</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Dữ liệu / điều kiện</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Kết quả mong đợi</w:t>
            </w:r>
          </w:p>
        </w:tc>
      </w:tr>
      <w:tr w:rsidR="008E7E5F" w:rsidTr="008E7E5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TC01</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tầng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Thêm T03, Tầng 3</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Thêm tầng thành công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TC02</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phòng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P301, T03, 80 m², giá 15.000.000 đồng/tháng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Thêm phòng thành công</w:t>
            </w:r>
          </w:p>
        </w:tc>
      </w:tr>
      <w:tr w:rsidR="008E7E5F" w:rsidTr="008E7E5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TC03</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phòng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Thêm lại mã P301</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mã phòng trùng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TC04</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Quản lý phòng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Diện tích -50 m²</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diện tích không hợp lệ</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lastRenderedPageBreak/>
              <w:t>TC05</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Khách hàng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KH004, Công ty Minh Phát</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Thêm khách hàng thành công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TC06</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Hợp đồng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HD004, KH004, thuê P301 trong 3 tháng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do thời hạn dưới 6 tháng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TC07</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Hợp đồng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HD004, KH004, thuê P301 trong 12 tháng từ 01/01/2027</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Lập hợp đồng thành công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TC08</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Hợp đồng nhiều phòng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Hợp đồng thuê P101 và P102 cùng lúc</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đủ hai chi tiết phòng thuê</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TC09</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Kiểm tra trùng lịch</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Thuê P301 trùng thời gian hợp đồng HD004</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phòng đã được thuê</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TC10</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Trả trước 6 tháng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Đơn giá P301 là 15.000.000 đồng/tháng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Tiền trả trước 90.000.000 đồng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TC11</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Thu tiền thuê</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Thanh toán đủ hóa đơn 90.000.000 đồng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Hóa đơn chuyển trạng thái đã thanh toán</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TC12</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Thu tiền thuê</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Nhập 95.000.000 đồng cho hóa đơn còn nợ 90.000.000 đồng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thu vượt số tiền phải trả</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TC13</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Tiền thuê tháng 7</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HD004, kỳ thuê thứ 7</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Lập hóa đơn 15.000.000 đồng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TC14</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Dịch vụ</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DV04, Internet, 500.000 đồng/tháng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Thêm dịch vụ thành công</w:t>
            </w:r>
          </w:p>
        </w:tc>
      </w:tr>
      <w:tr w:rsidR="008E7E5F" w:rsidTr="008E7E5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TC15</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Ghi nhận điện</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200 kWh × 3.000 đồng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Thành tiền 600.000 đồng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TC16</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Hóa đơn dịch vụ</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Điện 600.000, Internet 500.000</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Tổng hóa đơn 1.100.000 đồng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TC17</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Thanh toán dịch vụ</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Thu đủ 1.100.000 đồng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Hóa đơn dịch vụ đã thanh toán</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TC18</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Gia hạn hợp lệ</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Thuê ban đầu 12 tháng, gia hạn 3 tháng, đã hết nợ</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Cho phép lập phiếu gia hạn nếu không trùng lịch</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TC19</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Gia hạn quá hạn mức</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Thuê 12 tháng, gia hạn 7 tháng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vì vượt quá 6 tháng</w:t>
            </w:r>
          </w:p>
        </w:tc>
      </w:tr>
      <w:tr w:rsidR="008E7E5F" w:rsidTr="008E7E5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TC20</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Gia hạn còn nợ thuê</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Còn nợ 5.000.000 đồng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gia hạn</w:t>
            </w:r>
          </w:p>
        </w:tc>
      </w:tr>
      <w:tr w:rsidR="008E7E5F" w:rsidTr="008E7E5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TC21</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Gia hạn còn nợ dịch vụ</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Còn nợ 350.000 đồng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gia hạn</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TC22</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Gia hạn trùng lịch</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Khoảng gia hạn đã có hợp đồng khác</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gia hạn</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TC23</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văn phòng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NV004, thuộc KH004, làm tại P301</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Thêm nhân viên thành công</w:t>
            </w:r>
          </w:p>
        </w:tc>
      </w:tr>
      <w:tr w:rsidR="008E7E5F" w:rsidTr="008E7E5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TC24</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Nhân viên văn phòng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Thêm lại mã NV004</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trùng mã</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TC25</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Phương tiện</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XE004, NV004, biển số 59A1-12345</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Đăng ký phương tiện thành công</w:t>
            </w:r>
          </w:p>
        </w:tc>
      </w:tr>
      <w:tr w:rsidR="008E7E5F" w:rsidTr="008E7E5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TC26</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Thẻ giữ xe</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THE004, XE004, NV004</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Cấp thẻ thành công</w:t>
            </w:r>
          </w:p>
        </w:tc>
      </w:tr>
      <w:tr w:rsidR="008E7E5F" w:rsidTr="008E7E5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TC27</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Thẻ giữ xe</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Cấp lại mã THE004</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Từ chối trùng mã thẻ</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TC28</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Kiểm tra phòng</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KT004, P301, kết quả bình thường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phiếu kiểm tra thành công</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TC29</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Sửa chữa</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SC004, phiếu kiểm tra có ghi nhận hỏng hệ thống điện</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Lập phiếu sửa chữa thành công</w:t>
            </w:r>
          </w:p>
        </w:tc>
      </w:tr>
      <w:tr w:rsidR="008E7E5F" w:rsidTr="008E7E5F">
        <w:trPr>
          <w:trHeight w:val="61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TC30</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Xử phạt</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XP004, vi phạm tự ý thay đổi kết cấu, 5.000.000 đồng</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Lập phiếu xử phạt thành công khi có vi phạm hợp lệ</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TC31</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Thu tiền phạt</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Thu 5.000.000 đồng cho XP004</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Lưu phiếu thu, cập nhật công nợ phạt</w:t>
            </w:r>
          </w:p>
        </w:tc>
      </w:tr>
      <w:tr w:rsidR="008E7E5F" w:rsidTr="008E7E5F">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TC32</w:t>
            </w:r>
          </w:p>
        </w:tc>
        <w:tc>
          <w:tcPr>
            <w:tcW w:w="178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Toàn vẹn giao dịch</w:t>
            </w:r>
          </w:p>
        </w:tc>
        <w:tc>
          <w:tcPr>
            <w:tcW w:w="240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Lập hợp đồng nhiều phòng, một phòng phát sinh trùng lịch</w:t>
            </w:r>
          </w:p>
        </w:tc>
        <w:tc>
          <w:tcPr>
            <w:tcW w:w="1940"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Không lưu hợp đồng và chi tiết dở dang</w:t>
            </w:r>
          </w:p>
        </w:tc>
      </w:tr>
    </w:tbl>
    <w:p w:rsidR="008E7E5F" w:rsidRDefault="008E7E5F" w:rsidP="008E7E5F">
      <w:pPr>
        <w:pStyle w:val="NoSpacing"/>
        <w:rPr>
          <w:b/>
        </w:rPr>
      </w:pPr>
      <w:r w:rsidRPr="008E7E5F">
        <w:rPr>
          <w:b/>
        </w:rPr>
        <w:t>VIII. BẢNG TRUY VẾT YÊU CẦU</w:t>
      </w:r>
    </w:p>
    <w:p w:rsidR="008E7E5F" w:rsidRPr="008E7E5F" w:rsidRDefault="008E7E5F" w:rsidP="008E7E5F">
      <w:pPr>
        <w:pStyle w:val="NoSpacing"/>
        <w:rPr>
          <w:b/>
        </w:rPr>
      </w:pPr>
    </w:p>
    <w:tbl>
      <w:tblPr>
        <w:tblW w:w="10440" w:type="dxa"/>
        <w:tblLook w:val="04A0" w:firstRow="1" w:lastRow="0" w:firstColumn="1" w:lastColumn="0" w:noHBand="0" w:noVBand="1"/>
      </w:tblPr>
      <w:tblGrid>
        <w:gridCol w:w="1931"/>
        <w:gridCol w:w="1447"/>
        <w:gridCol w:w="1568"/>
        <w:gridCol w:w="1817"/>
        <w:gridCol w:w="2773"/>
        <w:gridCol w:w="904"/>
      </w:tblGrid>
      <w:tr w:rsidR="008E7E5F" w:rsidTr="008E7E5F">
        <w:trPr>
          <w:trHeight w:val="288"/>
        </w:trPr>
        <w:tc>
          <w:tcPr>
            <w:tcW w:w="20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Yêu cầu</w:t>
            </w:r>
          </w:p>
        </w:tc>
        <w:tc>
          <w:tcPr>
            <w:tcW w:w="1491"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UML</w:t>
            </w:r>
          </w:p>
        </w:tc>
        <w:tc>
          <w:tcPr>
            <w:tcW w:w="1508"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Form</w:t>
            </w:r>
          </w:p>
        </w:tc>
        <w:tc>
          <w:tcPr>
            <w:tcW w:w="1631"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Service</w:t>
            </w:r>
          </w:p>
        </w:tc>
        <w:tc>
          <w:tcPr>
            <w:tcW w:w="2851"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Bảng CSDL</w:t>
            </w:r>
          </w:p>
        </w:tc>
        <w:tc>
          <w:tcPr>
            <w:tcW w:w="922" w:type="dxa"/>
            <w:tcBorders>
              <w:top w:val="single" w:sz="4" w:space="0" w:color="auto"/>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Test</w:t>
            </w:r>
          </w:p>
        </w:tc>
      </w:tr>
      <w:tr w:rsidR="008E7E5F" w:rsidTr="008E7E5F">
        <w:trPr>
          <w:trHeight w:val="288"/>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rsidP="008E7E5F">
            <w:pPr>
              <w:jc w:val="center"/>
              <w:rPr>
                <w:rFonts w:ascii="Arial" w:hAnsi="Arial" w:cs="Arial"/>
                <w:b/>
                <w:bCs/>
                <w:color w:val="000000"/>
                <w:sz w:val="16"/>
                <w:szCs w:val="16"/>
              </w:rPr>
            </w:pPr>
            <w:r>
              <w:rPr>
                <w:rFonts w:ascii="Arial" w:hAnsi="Arial" w:cs="Arial"/>
                <w:b/>
                <w:bCs/>
                <w:color w:val="000000"/>
                <w:sz w:val="16"/>
                <w:szCs w:val="16"/>
              </w:rPr>
              <w:t>Quản lý tầng, phòng</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rsidP="008E7E5F">
            <w:pPr>
              <w:jc w:val="center"/>
              <w:rPr>
                <w:rFonts w:ascii="Arial" w:hAnsi="Arial" w:cs="Arial"/>
                <w:color w:val="000000"/>
                <w:sz w:val="16"/>
                <w:szCs w:val="16"/>
              </w:rPr>
            </w:pPr>
            <w:r>
              <w:rPr>
                <w:rFonts w:ascii="Arial" w:hAnsi="Arial" w:cs="Arial"/>
                <w:color w:val="000000"/>
                <w:sz w:val="16"/>
                <w:szCs w:val="16"/>
              </w:rPr>
              <w:t>Class, UC tổng quát</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rsidP="008E7E5F">
            <w:pPr>
              <w:jc w:val="center"/>
              <w:rPr>
                <w:rFonts w:ascii="Arial" w:hAnsi="Arial" w:cs="Arial"/>
                <w:color w:val="000000"/>
                <w:sz w:val="16"/>
                <w:szCs w:val="16"/>
              </w:rPr>
            </w:pPr>
            <w:r>
              <w:rPr>
                <w:rFonts w:ascii="Arial" w:hAnsi="Arial" w:cs="Arial"/>
                <w:color w:val="000000"/>
                <w:sz w:val="16"/>
                <w:szCs w:val="16"/>
              </w:rPr>
              <w:t xml:space="preserve">FrmPhong </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PhongService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Tang, Phong</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TC01–TC04</w:t>
            </w:r>
          </w:p>
        </w:tc>
      </w:tr>
      <w:tr w:rsidR="008E7E5F" w:rsidTr="008E7E5F">
        <w:trPr>
          <w:trHeight w:val="408"/>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Quản lý khách hàng</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Class, UC tổng quát</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FrmKhachHang</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KhachHangService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KhachHang</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TC05</w:t>
            </w:r>
          </w:p>
        </w:tc>
      </w:tr>
      <w:tr w:rsidR="008E7E5F" w:rsidTr="008E7E5F">
        <w:trPr>
          <w:trHeight w:val="408"/>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Lập hợp đồng</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Class, UC phân rã, Activity</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FrmHopDong</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HopDongService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HopDongThue, ChiTietHopDong</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TC06–TC09, TC32</w:t>
            </w:r>
          </w:p>
        </w:tc>
      </w:tr>
      <w:tr w:rsidR="008E7E5F" w:rsidTr="008E7E5F">
        <w:trPr>
          <w:trHeight w:val="408"/>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Thanh toán tiền thuê</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UC phân rã, Activity</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FrmThanhToan</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ThanhToanService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HoaDonTienThue, ChiTietHoaDonThue, PhieuThuTienThue</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TC10–TC13</w:t>
            </w:r>
          </w:p>
        </w:tc>
      </w:tr>
      <w:tr w:rsidR="008E7E5F" w:rsidTr="008E7E5F">
        <w:trPr>
          <w:trHeight w:val="612"/>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lastRenderedPageBreak/>
              <w:t>Quản lý dịch vụ</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UC phân rã, Activity</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FrmDichVu</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DichVuService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DichVu, SuDungDichVu, HoaDonDichVu, ChiTietHoaDonDichVu, PhieuThuDichVu</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TC14–TC17</w:t>
            </w:r>
          </w:p>
        </w:tc>
      </w:tr>
      <w:tr w:rsidR="008E7E5F" w:rsidTr="008E7E5F">
        <w:trPr>
          <w:trHeight w:val="288"/>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Gia hạn thuê</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Class, Sequence</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FrmGiaHan</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GiaHanService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PhieuGiaHan, ChiTietHopDong</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TC18–TC22</w:t>
            </w:r>
          </w:p>
        </w:tc>
      </w:tr>
      <w:tr w:rsidR="008E7E5F" w:rsidTr="008E7E5F">
        <w:trPr>
          <w:trHeight w:val="288"/>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Nhân viên văn phòng</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Class, UC tổng quát</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FrmNhanVien</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NhanVienService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NhanVienVanPhong</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TC23–TC24</w:t>
            </w:r>
          </w:p>
        </w:tc>
      </w:tr>
      <w:tr w:rsidR="008E7E5F" w:rsidTr="008E7E5F">
        <w:trPr>
          <w:trHeight w:val="288"/>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Thẻ giữ xe</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Class, UC tổng quát</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FrmTheXe</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TheXeService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PhuongTien, TheGiuXe</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TC25–TC27</w:t>
            </w:r>
          </w:p>
        </w:tc>
      </w:tr>
      <w:tr w:rsidR="008E7E5F" w:rsidTr="008E7E5F">
        <w:trPr>
          <w:trHeight w:val="408"/>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Kiểm tra, sửa chữa</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Class, UC tổng quát</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FrmKiemTraPhong</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KiemTraPhongService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PhieuKiemTraPhong, PhieuSuaChua</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TC28–TC29</w:t>
            </w:r>
          </w:p>
        </w:tc>
      </w:tr>
      <w:tr w:rsidR="008E7E5F" w:rsidTr="008E7E5F">
        <w:trPr>
          <w:trHeight w:val="408"/>
        </w:trPr>
        <w:tc>
          <w:tcPr>
            <w:tcW w:w="2037" w:type="dxa"/>
            <w:tcBorders>
              <w:top w:val="nil"/>
              <w:left w:val="single" w:sz="4" w:space="0" w:color="auto"/>
              <w:bottom w:val="single" w:sz="4" w:space="0" w:color="auto"/>
              <w:right w:val="single" w:sz="4" w:space="0" w:color="auto"/>
            </w:tcBorders>
            <w:shd w:val="clear" w:color="auto" w:fill="auto"/>
            <w:vAlign w:val="center"/>
            <w:hideMark/>
          </w:tcPr>
          <w:p w:rsidR="008E7E5F" w:rsidRDefault="008E7E5F">
            <w:pPr>
              <w:jc w:val="center"/>
              <w:rPr>
                <w:rFonts w:ascii="Arial" w:hAnsi="Arial" w:cs="Arial"/>
                <w:b/>
                <w:bCs/>
                <w:color w:val="000000"/>
                <w:sz w:val="16"/>
                <w:szCs w:val="16"/>
              </w:rPr>
            </w:pPr>
            <w:r>
              <w:rPr>
                <w:rFonts w:ascii="Arial" w:hAnsi="Arial" w:cs="Arial"/>
                <w:b/>
                <w:bCs/>
                <w:color w:val="000000"/>
                <w:sz w:val="16"/>
                <w:szCs w:val="16"/>
              </w:rPr>
              <w:t>Xử phạt</w:t>
            </w:r>
          </w:p>
        </w:tc>
        <w:tc>
          <w:tcPr>
            <w:tcW w:w="149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Class, UC tổng quát</w:t>
            </w:r>
          </w:p>
        </w:tc>
        <w:tc>
          <w:tcPr>
            <w:tcW w:w="1508"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FrmKiemTraPhong</w:t>
            </w:r>
          </w:p>
        </w:tc>
        <w:tc>
          <w:tcPr>
            <w:tcW w:w="163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KiemTraPhongService</w:t>
            </w:r>
          </w:p>
        </w:tc>
        <w:tc>
          <w:tcPr>
            <w:tcW w:w="2851"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PhieuXuPhat, PhieuThuXuPhat</w:t>
            </w:r>
          </w:p>
        </w:tc>
        <w:tc>
          <w:tcPr>
            <w:tcW w:w="922" w:type="dxa"/>
            <w:tcBorders>
              <w:top w:val="nil"/>
              <w:left w:val="nil"/>
              <w:bottom w:val="single" w:sz="4" w:space="0" w:color="auto"/>
              <w:right w:val="single" w:sz="4" w:space="0" w:color="auto"/>
            </w:tcBorders>
            <w:shd w:val="clear" w:color="auto" w:fill="auto"/>
            <w:vAlign w:val="center"/>
            <w:hideMark/>
          </w:tcPr>
          <w:p w:rsidR="008E7E5F" w:rsidRDefault="008E7E5F">
            <w:pPr>
              <w:jc w:val="center"/>
              <w:rPr>
                <w:rFonts w:ascii="Arial" w:hAnsi="Arial" w:cs="Arial"/>
                <w:color w:val="000000"/>
                <w:sz w:val="16"/>
                <w:szCs w:val="16"/>
              </w:rPr>
            </w:pPr>
            <w:r>
              <w:rPr>
                <w:rFonts w:ascii="Arial" w:hAnsi="Arial" w:cs="Arial"/>
                <w:color w:val="000000"/>
                <w:sz w:val="16"/>
                <w:szCs w:val="16"/>
              </w:rPr>
              <w:t>TC30–TC31</w:t>
            </w:r>
          </w:p>
        </w:tc>
      </w:tr>
    </w:tbl>
    <w:p w:rsidR="00B147B1" w:rsidRPr="00B147B1" w:rsidRDefault="00B147B1" w:rsidP="008E7E5F">
      <w:pPr>
        <w:pStyle w:val="NoSpacing"/>
        <w:rPr>
          <w:lang w:val="vi-VN"/>
        </w:rPr>
      </w:pPr>
    </w:p>
    <w:p w:rsidR="00B147B1" w:rsidRDefault="00B147B1" w:rsidP="000E1D53">
      <w:pPr>
        <w:pStyle w:val="NoSpacing"/>
      </w:pPr>
    </w:p>
    <w:p w:rsidR="00B147B1" w:rsidRDefault="00B147B1" w:rsidP="000E1D53">
      <w:pPr>
        <w:pStyle w:val="NoSpacing"/>
      </w:pPr>
    </w:p>
    <w:p w:rsidR="00B147B1" w:rsidRDefault="00B147B1">
      <w:pPr>
        <w:spacing w:after="120" w:line="300" w:lineRule="auto"/>
        <w:ind w:firstLine="431"/>
        <w:jc w:val="both"/>
      </w:pPr>
      <w:bookmarkStart w:id="0" w:name="_GoBack"/>
      <w:bookmarkEnd w:id="0"/>
    </w:p>
    <w:sectPr w:rsidR="00B147B1">
      <w:footerReference w:type="default" r:id="rId3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08EA" w:rsidRDefault="004308EA">
      <w:r>
        <w:separator/>
      </w:r>
    </w:p>
  </w:endnote>
  <w:endnote w:type="continuationSeparator" w:id="0">
    <w:p w:rsidR="004308EA" w:rsidRDefault="00430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7E5F" w:rsidRDefault="008E7E5F">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AA2F85">
      <w:rPr>
        <w:noProof/>
        <w:color w:val="808080"/>
        <w:sz w:val="18"/>
        <w:szCs w:val="18"/>
      </w:rPr>
      <w:t>24</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AA2F85">
      <w:rPr>
        <w:noProof/>
        <w:color w:val="808080"/>
        <w:sz w:val="18"/>
        <w:szCs w:val="18"/>
      </w:rPr>
      <w:t>25</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08EA" w:rsidRDefault="004308EA">
      <w:r>
        <w:separator/>
      </w:r>
    </w:p>
  </w:footnote>
  <w:footnote w:type="continuationSeparator" w:id="0">
    <w:p w:rsidR="004308EA" w:rsidRDefault="004308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254C5"/>
    <w:multiLevelType w:val="hybridMultilevel"/>
    <w:tmpl w:val="870E963C"/>
    <w:lvl w:ilvl="0" w:tplc="E872F43A">
      <w:start w:val="1"/>
      <w:numFmt w:val="bullet"/>
      <w:lvlText w:val="●"/>
      <w:lvlJc w:val="left"/>
      <w:pPr>
        <w:ind w:left="720" w:hanging="360"/>
      </w:pPr>
    </w:lvl>
    <w:lvl w:ilvl="1" w:tplc="0128B716">
      <w:start w:val="1"/>
      <w:numFmt w:val="bullet"/>
      <w:lvlText w:val="○"/>
      <w:lvlJc w:val="left"/>
      <w:pPr>
        <w:ind w:left="1440" w:hanging="360"/>
      </w:pPr>
    </w:lvl>
    <w:lvl w:ilvl="2" w:tplc="6000603C">
      <w:start w:val="1"/>
      <w:numFmt w:val="bullet"/>
      <w:lvlText w:val="■"/>
      <w:lvlJc w:val="left"/>
      <w:pPr>
        <w:ind w:left="2160" w:hanging="360"/>
      </w:pPr>
    </w:lvl>
    <w:lvl w:ilvl="3" w:tplc="3B5A3F02">
      <w:start w:val="1"/>
      <w:numFmt w:val="bullet"/>
      <w:lvlText w:val="●"/>
      <w:lvlJc w:val="left"/>
      <w:pPr>
        <w:ind w:left="2880" w:hanging="360"/>
      </w:pPr>
    </w:lvl>
    <w:lvl w:ilvl="4" w:tplc="86C47CDE">
      <w:start w:val="1"/>
      <w:numFmt w:val="bullet"/>
      <w:lvlText w:val="○"/>
      <w:lvlJc w:val="left"/>
      <w:pPr>
        <w:ind w:left="3600" w:hanging="360"/>
      </w:pPr>
    </w:lvl>
    <w:lvl w:ilvl="5" w:tplc="D520A342">
      <w:start w:val="1"/>
      <w:numFmt w:val="bullet"/>
      <w:lvlText w:val="■"/>
      <w:lvlJc w:val="left"/>
      <w:pPr>
        <w:ind w:left="4320" w:hanging="360"/>
      </w:pPr>
    </w:lvl>
    <w:lvl w:ilvl="6" w:tplc="AF226016">
      <w:start w:val="1"/>
      <w:numFmt w:val="bullet"/>
      <w:lvlText w:val="●"/>
      <w:lvlJc w:val="left"/>
      <w:pPr>
        <w:ind w:left="5040" w:hanging="360"/>
      </w:pPr>
    </w:lvl>
    <w:lvl w:ilvl="7" w:tplc="88F464DE">
      <w:start w:val="1"/>
      <w:numFmt w:val="bullet"/>
      <w:lvlText w:val="●"/>
      <w:lvlJc w:val="left"/>
      <w:pPr>
        <w:ind w:left="5760" w:hanging="360"/>
      </w:pPr>
    </w:lvl>
    <w:lvl w:ilvl="8" w:tplc="1EE21FC4">
      <w:start w:val="1"/>
      <w:numFmt w:val="bullet"/>
      <w:lvlText w:val="●"/>
      <w:lvlJc w:val="left"/>
      <w:pPr>
        <w:ind w:left="6480" w:hanging="360"/>
      </w:pPr>
    </w:lvl>
  </w:abstractNum>
  <w:abstractNum w:abstractNumId="1" w15:restartNumberingAfterBreak="0">
    <w:nsid w:val="0EDB0D0E"/>
    <w:multiLevelType w:val="multilevel"/>
    <w:tmpl w:val="FDCC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64215"/>
    <w:multiLevelType w:val="hybridMultilevel"/>
    <w:tmpl w:val="D690F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94AA6"/>
    <w:multiLevelType w:val="multilevel"/>
    <w:tmpl w:val="E7B6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3131A"/>
    <w:multiLevelType w:val="hybridMultilevel"/>
    <w:tmpl w:val="FFAC2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77C45"/>
    <w:multiLevelType w:val="multilevel"/>
    <w:tmpl w:val="8E5CFEF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977863"/>
    <w:multiLevelType w:val="multilevel"/>
    <w:tmpl w:val="790C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91F91"/>
    <w:multiLevelType w:val="hybridMultilevel"/>
    <w:tmpl w:val="85A6C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92EED"/>
    <w:multiLevelType w:val="hybridMultilevel"/>
    <w:tmpl w:val="E4A6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5D33AB"/>
    <w:multiLevelType w:val="hybridMultilevel"/>
    <w:tmpl w:val="A542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3A1EB1"/>
    <w:multiLevelType w:val="hybridMultilevel"/>
    <w:tmpl w:val="6722F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393C3C"/>
    <w:multiLevelType w:val="multilevel"/>
    <w:tmpl w:val="17B2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5"/>
  </w:num>
  <w:num w:numId="3">
    <w:abstractNumId w:val="7"/>
  </w:num>
  <w:num w:numId="4">
    <w:abstractNumId w:val="8"/>
  </w:num>
  <w:num w:numId="5">
    <w:abstractNumId w:val="3"/>
  </w:num>
  <w:num w:numId="6">
    <w:abstractNumId w:val="2"/>
  </w:num>
  <w:num w:numId="7">
    <w:abstractNumId w:val="11"/>
  </w:num>
  <w:num w:numId="8">
    <w:abstractNumId w:val="1"/>
  </w:num>
  <w:num w:numId="9">
    <w:abstractNumId w:val="4"/>
  </w:num>
  <w:num w:numId="10">
    <w:abstractNumId w:val="1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F01"/>
    <w:rsid w:val="000E1D53"/>
    <w:rsid w:val="004308EA"/>
    <w:rsid w:val="004D2F01"/>
    <w:rsid w:val="008E7E5F"/>
    <w:rsid w:val="00AA2F85"/>
    <w:rsid w:val="00B147B1"/>
    <w:rsid w:val="00B71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1BE04"/>
  <w15:docId w15:val="{52DFA13A-5FFE-4185-BA8D-949EC9B50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B147B1"/>
  </w:style>
  <w:style w:type="paragraph" w:styleId="NormalWeb">
    <w:name w:val="Normal (Web)"/>
    <w:basedOn w:val="Normal"/>
    <w:uiPriority w:val="99"/>
    <w:semiHidden/>
    <w:unhideWhenUsed/>
    <w:rsid w:val="00B147B1"/>
    <w:pPr>
      <w:spacing w:before="100" w:beforeAutospacing="1" w:after="100" w:afterAutospacing="1"/>
    </w:pPr>
  </w:style>
  <w:style w:type="character" w:styleId="Strong">
    <w:name w:val="Strong"/>
    <w:basedOn w:val="DefaultParagraphFont"/>
    <w:uiPriority w:val="22"/>
    <w:qFormat/>
    <w:rsid w:val="00B147B1"/>
    <w:rPr>
      <w:b/>
      <w:bCs/>
    </w:rPr>
  </w:style>
  <w:style w:type="character" w:styleId="HTMLCode">
    <w:name w:val="HTML Code"/>
    <w:basedOn w:val="DefaultParagraphFont"/>
    <w:uiPriority w:val="99"/>
    <w:semiHidden/>
    <w:unhideWhenUsed/>
    <w:rsid w:val="000E1D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9502">
      <w:bodyDiv w:val="1"/>
      <w:marLeft w:val="0"/>
      <w:marRight w:val="0"/>
      <w:marTop w:val="0"/>
      <w:marBottom w:val="0"/>
      <w:divBdr>
        <w:top w:val="none" w:sz="0" w:space="0" w:color="auto"/>
        <w:left w:val="none" w:sz="0" w:space="0" w:color="auto"/>
        <w:bottom w:val="none" w:sz="0" w:space="0" w:color="auto"/>
        <w:right w:val="none" w:sz="0" w:space="0" w:color="auto"/>
      </w:divBdr>
    </w:div>
    <w:div w:id="50738788">
      <w:bodyDiv w:val="1"/>
      <w:marLeft w:val="0"/>
      <w:marRight w:val="0"/>
      <w:marTop w:val="0"/>
      <w:marBottom w:val="0"/>
      <w:divBdr>
        <w:top w:val="none" w:sz="0" w:space="0" w:color="auto"/>
        <w:left w:val="none" w:sz="0" w:space="0" w:color="auto"/>
        <w:bottom w:val="none" w:sz="0" w:space="0" w:color="auto"/>
        <w:right w:val="none" w:sz="0" w:space="0" w:color="auto"/>
      </w:divBdr>
    </w:div>
    <w:div w:id="87309732">
      <w:bodyDiv w:val="1"/>
      <w:marLeft w:val="0"/>
      <w:marRight w:val="0"/>
      <w:marTop w:val="0"/>
      <w:marBottom w:val="0"/>
      <w:divBdr>
        <w:top w:val="none" w:sz="0" w:space="0" w:color="auto"/>
        <w:left w:val="none" w:sz="0" w:space="0" w:color="auto"/>
        <w:bottom w:val="none" w:sz="0" w:space="0" w:color="auto"/>
        <w:right w:val="none" w:sz="0" w:space="0" w:color="auto"/>
      </w:divBdr>
    </w:div>
    <w:div w:id="231542994">
      <w:bodyDiv w:val="1"/>
      <w:marLeft w:val="0"/>
      <w:marRight w:val="0"/>
      <w:marTop w:val="0"/>
      <w:marBottom w:val="0"/>
      <w:divBdr>
        <w:top w:val="none" w:sz="0" w:space="0" w:color="auto"/>
        <w:left w:val="none" w:sz="0" w:space="0" w:color="auto"/>
        <w:bottom w:val="none" w:sz="0" w:space="0" w:color="auto"/>
        <w:right w:val="none" w:sz="0" w:space="0" w:color="auto"/>
      </w:divBdr>
    </w:div>
    <w:div w:id="234121484">
      <w:bodyDiv w:val="1"/>
      <w:marLeft w:val="0"/>
      <w:marRight w:val="0"/>
      <w:marTop w:val="0"/>
      <w:marBottom w:val="0"/>
      <w:divBdr>
        <w:top w:val="none" w:sz="0" w:space="0" w:color="auto"/>
        <w:left w:val="none" w:sz="0" w:space="0" w:color="auto"/>
        <w:bottom w:val="none" w:sz="0" w:space="0" w:color="auto"/>
        <w:right w:val="none" w:sz="0" w:space="0" w:color="auto"/>
      </w:divBdr>
    </w:div>
    <w:div w:id="335957564">
      <w:bodyDiv w:val="1"/>
      <w:marLeft w:val="0"/>
      <w:marRight w:val="0"/>
      <w:marTop w:val="0"/>
      <w:marBottom w:val="0"/>
      <w:divBdr>
        <w:top w:val="none" w:sz="0" w:space="0" w:color="auto"/>
        <w:left w:val="none" w:sz="0" w:space="0" w:color="auto"/>
        <w:bottom w:val="none" w:sz="0" w:space="0" w:color="auto"/>
        <w:right w:val="none" w:sz="0" w:space="0" w:color="auto"/>
      </w:divBdr>
    </w:div>
    <w:div w:id="339432572">
      <w:bodyDiv w:val="1"/>
      <w:marLeft w:val="0"/>
      <w:marRight w:val="0"/>
      <w:marTop w:val="0"/>
      <w:marBottom w:val="0"/>
      <w:divBdr>
        <w:top w:val="none" w:sz="0" w:space="0" w:color="auto"/>
        <w:left w:val="none" w:sz="0" w:space="0" w:color="auto"/>
        <w:bottom w:val="none" w:sz="0" w:space="0" w:color="auto"/>
        <w:right w:val="none" w:sz="0" w:space="0" w:color="auto"/>
      </w:divBdr>
    </w:div>
    <w:div w:id="369035391">
      <w:bodyDiv w:val="1"/>
      <w:marLeft w:val="0"/>
      <w:marRight w:val="0"/>
      <w:marTop w:val="0"/>
      <w:marBottom w:val="0"/>
      <w:divBdr>
        <w:top w:val="none" w:sz="0" w:space="0" w:color="auto"/>
        <w:left w:val="none" w:sz="0" w:space="0" w:color="auto"/>
        <w:bottom w:val="none" w:sz="0" w:space="0" w:color="auto"/>
        <w:right w:val="none" w:sz="0" w:space="0" w:color="auto"/>
      </w:divBdr>
    </w:div>
    <w:div w:id="460077248">
      <w:bodyDiv w:val="1"/>
      <w:marLeft w:val="0"/>
      <w:marRight w:val="0"/>
      <w:marTop w:val="0"/>
      <w:marBottom w:val="0"/>
      <w:divBdr>
        <w:top w:val="none" w:sz="0" w:space="0" w:color="auto"/>
        <w:left w:val="none" w:sz="0" w:space="0" w:color="auto"/>
        <w:bottom w:val="none" w:sz="0" w:space="0" w:color="auto"/>
        <w:right w:val="none" w:sz="0" w:space="0" w:color="auto"/>
      </w:divBdr>
    </w:div>
    <w:div w:id="463356172">
      <w:bodyDiv w:val="1"/>
      <w:marLeft w:val="0"/>
      <w:marRight w:val="0"/>
      <w:marTop w:val="0"/>
      <w:marBottom w:val="0"/>
      <w:divBdr>
        <w:top w:val="none" w:sz="0" w:space="0" w:color="auto"/>
        <w:left w:val="none" w:sz="0" w:space="0" w:color="auto"/>
        <w:bottom w:val="none" w:sz="0" w:space="0" w:color="auto"/>
        <w:right w:val="none" w:sz="0" w:space="0" w:color="auto"/>
      </w:divBdr>
    </w:div>
    <w:div w:id="586381922">
      <w:bodyDiv w:val="1"/>
      <w:marLeft w:val="0"/>
      <w:marRight w:val="0"/>
      <w:marTop w:val="0"/>
      <w:marBottom w:val="0"/>
      <w:divBdr>
        <w:top w:val="none" w:sz="0" w:space="0" w:color="auto"/>
        <w:left w:val="none" w:sz="0" w:space="0" w:color="auto"/>
        <w:bottom w:val="none" w:sz="0" w:space="0" w:color="auto"/>
        <w:right w:val="none" w:sz="0" w:space="0" w:color="auto"/>
      </w:divBdr>
    </w:div>
    <w:div w:id="624118138">
      <w:bodyDiv w:val="1"/>
      <w:marLeft w:val="0"/>
      <w:marRight w:val="0"/>
      <w:marTop w:val="0"/>
      <w:marBottom w:val="0"/>
      <w:divBdr>
        <w:top w:val="none" w:sz="0" w:space="0" w:color="auto"/>
        <w:left w:val="none" w:sz="0" w:space="0" w:color="auto"/>
        <w:bottom w:val="none" w:sz="0" w:space="0" w:color="auto"/>
        <w:right w:val="none" w:sz="0" w:space="0" w:color="auto"/>
      </w:divBdr>
    </w:div>
    <w:div w:id="670835735">
      <w:bodyDiv w:val="1"/>
      <w:marLeft w:val="0"/>
      <w:marRight w:val="0"/>
      <w:marTop w:val="0"/>
      <w:marBottom w:val="0"/>
      <w:divBdr>
        <w:top w:val="none" w:sz="0" w:space="0" w:color="auto"/>
        <w:left w:val="none" w:sz="0" w:space="0" w:color="auto"/>
        <w:bottom w:val="none" w:sz="0" w:space="0" w:color="auto"/>
        <w:right w:val="none" w:sz="0" w:space="0" w:color="auto"/>
      </w:divBdr>
    </w:div>
    <w:div w:id="745734593">
      <w:bodyDiv w:val="1"/>
      <w:marLeft w:val="0"/>
      <w:marRight w:val="0"/>
      <w:marTop w:val="0"/>
      <w:marBottom w:val="0"/>
      <w:divBdr>
        <w:top w:val="none" w:sz="0" w:space="0" w:color="auto"/>
        <w:left w:val="none" w:sz="0" w:space="0" w:color="auto"/>
        <w:bottom w:val="none" w:sz="0" w:space="0" w:color="auto"/>
        <w:right w:val="none" w:sz="0" w:space="0" w:color="auto"/>
      </w:divBdr>
    </w:div>
    <w:div w:id="764889034">
      <w:bodyDiv w:val="1"/>
      <w:marLeft w:val="0"/>
      <w:marRight w:val="0"/>
      <w:marTop w:val="0"/>
      <w:marBottom w:val="0"/>
      <w:divBdr>
        <w:top w:val="none" w:sz="0" w:space="0" w:color="auto"/>
        <w:left w:val="none" w:sz="0" w:space="0" w:color="auto"/>
        <w:bottom w:val="none" w:sz="0" w:space="0" w:color="auto"/>
        <w:right w:val="none" w:sz="0" w:space="0" w:color="auto"/>
      </w:divBdr>
    </w:div>
    <w:div w:id="930314353">
      <w:bodyDiv w:val="1"/>
      <w:marLeft w:val="0"/>
      <w:marRight w:val="0"/>
      <w:marTop w:val="0"/>
      <w:marBottom w:val="0"/>
      <w:divBdr>
        <w:top w:val="none" w:sz="0" w:space="0" w:color="auto"/>
        <w:left w:val="none" w:sz="0" w:space="0" w:color="auto"/>
        <w:bottom w:val="none" w:sz="0" w:space="0" w:color="auto"/>
        <w:right w:val="none" w:sz="0" w:space="0" w:color="auto"/>
      </w:divBdr>
    </w:div>
    <w:div w:id="1077508989">
      <w:bodyDiv w:val="1"/>
      <w:marLeft w:val="0"/>
      <w:marRight w:val="0"/>
      <w:marTop w:val="0"/>
      <w:marBottom w:val="0"/>
      <w:divBdr>
        <w:top w:val="none" w:sz="0" w:space="0" w:color="auto"/>
        <w:left w:val="none" w:sz="0" w:space="0" w:color="auto"/>
        <w:bottom w:val="none" w:sz="0" w:space="0" w:color="auto"/>
        <w:right w:val="none" w:sz="0" w:space="0" w:color="auto"/>
      </w:divBdr>
    </w:div>
    <w:div w:id="1147087666">
      <w:bodyDiv w:val="1"/>
      <w:marLeft w:val="0"/>
      <w:marRight w:val="0"/>
      <w:marTop w:val="0"/>
      <w:marBottom w:val="0"/>
      <w:divBdr>
        <w:top w:val="none" w:sz="0" w:space="0" w:color="auto"/>
        <w:left w:val="none" w:sz="0" w:space="0" w:color="auto"/>
        <w:bottom w:val="none" w:sz="0" w:space="0" w:color="auto"/>
        <w:right w:val="none" w:sz="0" w:space="0" w:color="auto"/>
      </w:divBdr>
    </w:div>
    <w:div w:id="1231770341">
      <w:bodyDiv w:val="1"/>
      <w:marLeft w:val="0"/>
      <w:marRight w:val="0"/>
      <w:marTop w:val="0"/>
      <w:marBottom w:val="0"/>
      <w:divBdr>
        <w:top w:val="none" w:sz="0" w:space="0" w:color="auto"/>
        <w:left w:val="none" w:sz="0" w:space="0" w:color="auto"/>
        <w:bottom w:val="none" w:sz="0" w:space="0" w:color="auto"/>
        <w:right w:val="none" w:sz="0" w:space="0" w:color="auto"/>
      </w:divBdr>
    </w:div>
    <w:div w:id="1256325852">
      <w:bodyDiv w:val="1"/>
      <w:marLeft w:val="0"/>
      <w:marRight w:val="0"/>
      <w:marTop w:val="0"/>
      <w:marBottom w:val="0"/>
      <w:divBdr>
        <w:top w:val="none" w:sz="0" w:space="0" w:color="auto"/>
        <w:left w:val="none" w:sz="0" w:space="0" w:color="auto"/>
        <w:bottom w:val="none" w:sz="0" w:space="0" w:color="auto"/>
        <w:right w:val="none" w:sz="0" w:space="0" w:color="auto"/>
      </w:divBdr>
    </w:div>
    <w:div w:id="1312294110">
      <w:bodyDiv w:val="1"/>
      <w:marLeft w:val="0"/>
      <w:marRight w:val="0"/>
      <w:marTop w:val="0"/>
      <w:marBottom w:val="0"/>
      <w:divBdr>
        <w:top w:val="none" w:sz="0" w:space="0" w:color="auto"/>
        <w:left w:val="none" w:sz="0" w:space="0" w:color="auto"/>
        <w:bottom w:val="none" w:sz="0" w:space="0" w:color="auto"/>
        <w:right w:val="none" w:sz="0" w:space="0" w:color="auto"/>
      </w:divBdr>
    </w:div>
    <w:div w:id="1333678364">
      <w:bodyDiv w:val="1"/>
      <w:marLeft w:val="0"/>
      <w:marRight w:val="0"/>
      <w:marTop w:val="0"/>
      <w:marBottom w:val="0"/>
      <w:divBdr>
        <w:top w:val="none" w:sz="0" w:space="0" w:color="auto"/>
        <w:left w:val="none" w:sz="0" w:space="0" w:color="auto"/>
        <w:bottom w:val="none" w:sz="0" w:space="0" w:color="auto"/>
        <w:right w:val="none" w:sz="0" w:space="0" w:color="auto"/>
      </w:divBdr>
    </w:div>
    <w:div w:id="1394431295">
      <w:bodyDiv w:val="1"/>
      <w:marLeft w:val="0"/>
      <w:marRight w:val="0"/>
      <w:marTop w:val="0"/>
      <w:marBottom w:val="0"/>
      <w:divBdr>
        <w:top w:val="none" w:sz="0" w:space="0" w:color="auto"/>
        <w:left w:val="none" w:sz="0" w:space="0" w:color="auto"/>
        <w:bottom w:val="none" w:sz="0" w:space="0" w:color="auto"/>
        <w:right w:val="none" w:sz="0" w:space="0" w:color="auto"/>
      </w:divBdr>
    </w:div>
    <w:div w:id="1454203503">
      <w:bodyDiv w:val="1"/>
      <w:marLeft w:val="0"/>
      <w:marRight w:val="0"/>
      <w:marTop w:val="0"/>
      <w:marBottom w:val="0"/>
      <w:divBdr>
        <w:top w:val="none" w:sz="0" w:space="0" w:color="auto"/>
        <w:left w:val="none" w:sz="0" w:space="0" w:color="auto"/>
        <w:bottom w:val="none" w:sz="0" w:space="0" w:color="auto"/>
        <w:right w:val="none" w:sz="0" w:space="0" w:color="auto"/>
      </w:divBdr>
    </w:div>
    <w:div w:id="1574975083">
      <w:bodyDiv w:val="1"/>
      <w:marLeft w:val="0"/>
      <w:marRight w:val="0"/>
      <w:marTop w:val="0"/>
      <w:marBottom w:val="0"/>
      <w:divBdr>
        <w:top w:val="none" w:sz="0" w:space="0" w:color="auto"/>
        <w:left w:val="none" w:sz="0" w:space="0" w:color="auto"/>
        <w:bottom w:val="none" w:sz="0" w:space="0" w:color="auto"/>
        <w:right w:val="none" w:sz="0" w:space="0" w:color="auto"/>
      </w:divBdr>
    </w:div>
    <w:div w:id="1619137974">
      <w:bodyDiv w:val="1"/>
      <w:marLeft w:val="0"/>
      <w:marRight w:val="0"/>
      <w:marTop w:val="0"/>
      <w:marBottom w:val="0"/>
      <w:divBdr>
        <w:top w:val="none" w:sz="0" w:space="0" w:color="auto"/>
        <w:left w:val="none" w:sz="0" w:space="0" w:color="auto"/>
        <w:bottom w:val="none" w:sz="0" w:space="0" w:color="auto"/>
        <w:right w:val="none" w:sz="0" w:space="0" w:color="auto"/>
      </w:divBdr>
    </w:div>
    <w:div w:id="1623879457">
      <w:bodyDiv w:val="1"/>
      <w:marLeft w:val="0"/>
      <w:marRight w:val="0"/>
      <w:marTop w:val="0"/>
      <w:marBottom w:val="0"/>
      <w:divBdr>
        <w:top w:val="none" w:sz="0" w:space="0" w:color="auto"/>
        <w:left w:val="none" w:sz="0" w:space="0" w:color="auto"/>
        <w:bottom w:val="none" w:sz="0" w:space="0" w:color="auto"/>
        <w:right w:val="none" w:sz="0" w:space="0" w:color="auto"/>
      </w:divBdr>
    </w:div>
    <w:div w:id="1658797518">
      <w:bodyDiv w:val="1"/>
      <w:marLeft w:val="0"/>
      <w:marRight w:val="0"/>
      <w:marTop w:val="0"/>
      <w:marBottom w:val="0"/>
      <w:divBdr>
        <w:top w:val="none" w:sz="0" w:space="0" w:color="auto"/>
        <w:left w:val="none" w:sz="0" w:space="0" w:color="auto"/>
        <w:bottom w:val="none" w:sz="0" w:space="0" w:color="auto"/>
        <w:right w:val="none" w:sz="0" w:space="0" w:color="auto"/>
      </w:divBdr>
    </w:div>
    <w:div w:id="1661737973">
      <w:bodyDiv w:val="1"/>
      <w:marLeft w:val="0"/>
      <w:marRight w:val="0"/>
      <w:marTop w:val="0"/>
      <w:marBottom w:val="0"/>
      <w:divBdr>
        <w:top w:val="none" w:sz="0" w:space="0" w:color="auto"/>
        <w:left w:val="none" w:sz="0" w:space="0" w:color="auto"/>
        <w:bottom w:val="none" w:sz="0" w:space="0" w:color="auto"/>
        <w:right w:val="none" w:sz="0" w:space="0" w:color="auto"/>
      </w:divBdr>
    </w:div>
    <w:div w:id="1718553770">
      <w:bodyDiv w:val="1"/>
      <w:marLeft w:val="0"/>
      <w:marRight w:val="0"/>
      <w:marTop w:val="0"/>
      <w:marBottom w:val="0"/>
      <w:divBdr>
        <w:top w:val="none" w:sz="0" w:space="0" w:color="auto"/>
        <w:left w:val="none" w:sz="0" w:space="0" w:color="auto"/>
        <w:bottom w:val="none" w:sz="0" w:space="0" w:color="auto"/>
        <w:right w:val="none" w:sz="0" w:space="0" w:color="auto"/>
      </w:divBdr>
    </w:div>
    <w:div w:id="1763069345">
      <w:bodyDiv w:val="1"/>
      <w:marLeft w:val="0"/>
      <w:marRight w:val="0"/>
      <w:marTop w:val="0"/>
      <w:marBottom w:val="0"/>
      <w:divBdr>
        <w:top w:val="none" w:sz="0" w:space="0" w:color="auto"/>
        <w:left w:val="none" w:sz="0" w:space="0" w:color="auto"/>
        <w:bottom w:val="none" w:sz="0" w:space="0" w:color="auto"/>
        <w:right w:val="none" w:sz="0" w:space="0" w:color="auto"/>
      </w:divBdr>
    </w:div>
    <w:div w:id="1774474921">
      <w:bodyDiv w:val="1"/>
      <w:marLeft w:val="0"/>
      <w:marRight w:val="0"/>
      <w:marTop w:val="0"/>
      <w:marBottom w:val="0"/>
      <w:divBdr>
        <w:top w:val="none" w:sz="0" w:space="0" w:color="auto"/>
        <w:left w:val="none" w:sz="0" w:space="0" w:color="auto"/>
        <w:bottom w:val="none" w:sz="0" w:space="0" w:color="auto"/>
        <w:right w:val="none" w:sz="0" w:space="0" w:color="auto"/>
      </w:divBdr>
    </w:div>
    <w:div w:id="1794906293">
      <w:bodyDiv w:val="1"/>
      <w:marLeft w:val="0"/>
      <w:marRight w:val="0"/>
      <w:marTop w:val="0"/>
      <w:marBottom w:val="0"/>
      <w:divBdr>
        <w:top w:val="none" w:sz="0" w:space="0" w:color="auto"/>
        <w:left w:val="none" w:sz="0" w:space="0" w:color="auto"/>
        <w:bottom w:val="none" w:sz="0" w:space="0" w:color="auto"/>
        <w:right w:val="none" w:sz="0" w:space="0" w:color="auto"/>
      </w:divBdr>
    </w:div>
    <w:div w:id="1828355762">
      <w:bodyDiv w:val="1"/>
      <w:marLeft w:val="0"/>
      <w:marRight w:val="0"/>
      <w:marTop w:val="0"/>
      <w:marBottom w:val="0"/>
      <w:divBdr>
        <w:top w:val="none" w:sz="0" w:space="0" w:color="auto"/>
        <w:left w:val="none" w:sz="0" w:space="0" w:color="auto"/>
        <w:bottom w:val="none" w:sz="0" w:space="0" w:color="auto"/>
        <w:right w:val="none" w:sz="0" w:space="0" w:color="auto"/>
      </w:divBdr>
    </w:div>
    <w:div w:id="1856141609">
      <w:bodyDiv w:val="1"/>
      <w:marLeft w:val="0"/>
      <w:marRight w:val="0"/>
      <w:marTop w:val="0"/>
      <w:marBottom w:val="0"/>
      <w:divBdr>
        <w:top w:val="none" w:sz="0" w:space="0" w:color="auto"/>
        <w:left w:val="none" w:sz="0" w:space="0" w:color="auto"/>
        <w:bottom w:val="none" w:sz="0" w:space="0" w:color="auto"/>
        <w:right w:val="none" w:sz="0" w:space="0" w:color="auto"/>
      </w:divBdr>
    </w:div>
    <w:div w:id="1923444957">
      <w:bodyDiv w:val="1"/>
      <w:marLeft w:val="0"/>
      <w:marRight w:val="0"/>
      <w:marTop w:val="0"/>
      <w:marBottom w:val="0"/>
      <w:divBdr>
        <w:top w:val="none" w:sz="0" w:space="0" w:color="auto"/>
        <w:left w:val="none" w:sz="0" w:space="0" w:color="auto"/>
        <w:bottom w:val="none" w:sz="0" w:space="0" w:color="auto"/>
        <w:right w:val="none" w:sz="0" w:space="0" w:color="auto"/>
      </w:divBdr>
    </w:div>
    <w:div w:id="2073042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25</Pages>
  <Words>3994</Words>
  <Characters>22771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BÀI 4 - QUẢN LÝ CHO THUÊ VĂN PHÒNG Ở CAO ỐC</vt:lpstr>
    </vt:vector>
  </TitlesOfParts>
  <Company/>
  <LinksUpToDate>false</LinksUpToDate>
  <CharactersWithSpaces>26712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QUẢN LÝ CHO THUÊ VĂN PHÒNG Ở CAO ỐC</dc:title>
  <dc:creator>HUTECH - ThS. Vo Hoang Khang</dc:creator>
  <dc:description>Thuc hanh Phan tich thiet ke huong doi tuong</dc:description>
  <cp:lastModifiedBy>pc</cp:lastModifiedBy>
  <cp:revision>3</cp:revision>
  <dcterms:created xsi:type="dcterms:W3CDTF">2026-09-05T03:32:00Z</dcterms:created>
  <dcterms:modified xsi:type="dcterms:W3CDTF">2026-10-30T16:44:00Z</dcterms:modified>
</cp:coreProperties>
</file>