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EA1E22" w:rsidP="00EC6F43">
      <w:pPr>
        <w:jc w:val="center"/>
      </w:pPr>
      <w:r>
        <w:rPr>
          <w:noProof/>
        </w:rPr>
        <w:drawing>
          <wp:inline distT="0" distB="0" distL="0" distR="0" wp14:anchorId="1360C9D6" wp14:editId="5C5037A4">
            <wp:extent cx="23717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EA1E22" w:rsidRDefault="00EA1E22" w:rsidP="00EA1E22">
      <w:pPr>
        <w:jc w:val="both"/>
      </w:pPr>
      <w:r>
        <w:t>Adapt to changing weather conditions with our Technical Heather Jacket and its 3-in-1 design.</w:t>
      </w:r>
    </w:p>
    <w:p w:rsidR="00EA1E22" w:rsidRDefault="00EA1E22" w:rsidP="00EA1E22">
      <w:pPr>
        <w:jc w:val="both"/>
      </w:pPr>
      <w:r>
        <w:t>Combine or remove layers as the weather requires.</w:t>
      </w:r>
    </w:p>
    <w:p w:rsidR="00EA1E22" w:rsidRDefault="00EA1E22" w:rsidP="00EA1E22">
      <w:pPr>
        <w:jc w:val="both"/>
      </w:pPr>
      <w:r>
        <w:t>Heather shell jacket has a DWR (durable water repellent) finish for wind- and water-resistance.</w:t>
      </w:r>
    </w:p>
    <w:p w:rsidR="00EA1E22" w:rsidRDefault="00EA1E22" w:rsidP="00EA1E22">
      <w:pPr>
        <w:jc w:val="both"/>
      </w:pPr>
      <w:r>
        <w:t>Lightweight shell with an elasticized drawcord hood and hem, plus pockets.</w:t>
      </w:r>
    </w:p>
    <w:p w:rsidR="00EA1E22" w:rsidRDefault="00EA1E22" w:rsidP="00EA1E22">
      <w:pPr>
        <w:jc w:val="both"/>
      </w:pPr>
      <w:r>
        <w:t>Removable, anti-pill microfleece liner traps body heat for added warmth.</w:t>
      </w:r>
    </w:p>
    <w:p w:rsidR="00EA1E22" w:rsidRDefault="00EA1E22" w:rsidP="00EA1E22">
      <w:pPr>
        <w:jc w:val="both"/>
      </w:pPr>
      <w:r>
        <w:t>Interior smart pocket and media portal.</w:t>
      </w:r>
    </w:p>
    <w:p w:rsidR="00EA1E22" w:rsidRDefault="00EA1E22" w:rsidP="00EA1E22">
      <w:pPr>
        <w:jc w:val="both"/>
      </w:pPr>
      <w:r>
        <w:t>Team up the liner and shell for exceptional warmth when the temps drop.</w:t>
      </w:r>
    </w:p>
    <w:p w:rsidR="00EA1E22" w:rsidRDefault="00EA1E22" w:rsidP="00EA1E22">
      <w:pPr>
        <w:jc w:val="both"/>
      </w:pPr>
      <w:r>
        <w:t>Units Per Pack: 1</w:t>
      </w:r>
    </w:p>
    <w:p w:rsidR="00EA1E22" w:rsidRDefault="00EA1E22" w:rsidP="00EA1E22">
      <w:pPr>
        <w:jc w:val="both"/>
      </w:pPr>
      <w:r>
        <w:t>Fabric Content: 100% Polyester</w:t>
      </w:r>
    </w:p>
    <w:p w:rsidR="00EA1E22" w:rsidRDefault="00EA1E22" w:rsidP="00EA1E22">
      <w:pPr>
        <w:jc w:val="both"/>
      </w:pPr>
      <w:r>
        <w:t>Country of Origin: Imported</w:t>
      </w:r>
    </w:p>
    <w:p w:rsidR="00013D19" w:rsidRDefault="00013D19" w:rsidP="00EA1E22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96506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8407DD"/>
    <w:rsid w:val="00895053"/>
    <w:rsid w:val="008B21C9"/>
    <w:rsid w:val="009B25AE"/>
    <w:rsid w:val="00AA7FC6"/>
    <w:rsid w:val="00AD0DB6"/>
    <w:rsid w:val="00AE6D33"/>
    <w:rsid w:val="00B534B3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2020-11-16T14:18:00Z</dcterms:created>
  <dcterms:modified xsi:type="dcterms:W3CDTF">2020-11-16T14:18:00Z</dcterms:modified>
</cp:coreProperties>
</file>