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288" w:lineRule="auto"/>
        <w:rPr>
          <w:color w:val="ff0000"/>
          <w:sz w:val="30"/>
          <w:szCs w:val="30"/>
        </w:rPr>
      </w:pPr>
      <w:bookmarkStart w:colFirst="0" w:colLast="0" w:name="_w69clc6iypol" w:id="0"/>
      <w:bookmarkEnd w:id="0"/>
      <w:r w:rsidDel="00000000" w:rsidR="00000000" w:rsidRPr="00000000">
        <w:rPr>
          <w:color w:val="ff0000"/>
          <w:sz w:val="30"/>
          <w:szCs w:val="30"/>
          <w:rtl w:val="0"/>
        </w:rPr>
        <w:t xml:space="preserve">PHIẾU BẢO HÀNH ĐƠN</w:t>
      </w:r>
    </w:p>
    <w:p w:rsidR="00000000" w:rsidDel="00000000" w:rsidP="00000000" w:rsidRDefault="00000000" w:rsidRPr="00000000" w14:paraId="00000002">
      <w:pPr>
        <w:rPr/>
      </w:pPr>
      <w:r w:rsidDel="00000000" w:rsidR="00000000" w:rsidRPr="00000000">
        <w:rPr>
          <w:i w:val="1"/>
          <w:color w:val="676767"/>
          <w:sz w:val="21"/>
          <w:szCs w:val="21"/>
          <w:highlight w:val="white"/>
          <w:rtl w:val="0"/>
        </w:rPr>
        <w:t xml:space="preserve">1 tờ 2 mặt - in nhanh lấy liền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80" w:before="0" w:line="288" w:lineRule="auto"/>
        <w:rPr>
          <w:b w:val="1"/>
          <w:color w:val="1f7f5c"/>
          <w:sz w:val="21"/>
          <w:szCs w:val="21"/>
        </w:rPr>
      </w:pPr>
      <w:bookmarkStart w:colFirst="0" w:colLast="0" w:name="_g5pssafs7vu4" w:id="1"/>
      <w:bookmarkEnd w:id="1"/>
      <w:r w:rsidDel="00000000" w:rsidR="00000000" w:rsidRPr="00000000">
        <w:rPr>
          <w:b w:val="1"/>
          <w:color w:val="1f7f5c"/>
          <w:sz w:val="21"/>
          <w:szCs w:val="21"/>
          <w:rtl w:val="0"/>
        </w:rPr>
        <w:t xml:space="preserve">THÔNG SỐ CƠ BẢN</w:t>
      </w:r>
    </w:p>
    <w:p w:rsidR="00000000" w:rsidDel="00000000" w:rsidP="00000000" w:rsidRDefault="00000000" w:rsidRPr="00000000" w14:paraId="00000004">
      <w:pPr>
        <w:shd w:fill="ffffff" w:val="clear"/>
        <w:spacing w:after="80" w:lineRule="auto"/>
        <w:rPr>
          <w:color w:val="333333"/>
        </w:rPr>
      </w:pPr>
      <w:hyperlink r:id="rId6">
        <w:r w:rsidDel="00000000" w:rsidR="00000000" w:rsidRPr="00000000">
          <w:rPr>
            <w:color w:val="333333"/>
            <w:rtl w:val="0"/>
          </w:rPr>
          <w:t xml:space="preserve">- Màu sắc: nhiều màu </w:t>
        </w:r>
      </w:hyperlink>
      <w:r w:rsidDel="00000000" w:rsidR="00000000" w:rsidRPr="00000000">
        <w:rPr>
          <w:rtl w:val="0"/>
        </w:rPr>
      </w:r>
    </w:p>
    <w:p w:rsidR="00000000" w:rsidDel="00000000" w:rsidP="00000000" w:rsidRDefault="00000000" w:rsidRPr="00000000" w14:paraId="00000005">
      <w:pPr>
        <w:shd w:fill="ffffff" w:val="clear"/>
        <w:spacing w:after="80" w:lineRule="auto"/>
        <w:rPr>
          <w:color w:val="333333"/>
        </w:rPr>
      </w:pPr>
      <w:hyperlink r:id="rId7">
        <w:r w:rsidDel="00000000" w:rsidR="00000000" w:rsidRPr="00000000">
          <w:rPr>
            <w:color w:val="333333"/>
            <w:rtl w:val="0"/>
          </w:rPr>
          <w:t xml:space="preserve">- Loại Giấy Couche 300gsm </w:t>
        </w:r>
      </w:hyperlink>
      <w:r w:rsidDel="00000000" w:rsidR="00000000" w:rsidRPr="00000000">
        <w:rPr>
          <w:rtl w:val="0"/>
        </w:rPr>
      </w:r>
    </w:p>
    <w:p w:rsidR="00000000" w:rsidDel="00000000" w:rsidP="00000000" w:rsidRDefault="00000000" w:rsidRPr="00000000" w14:paraId="00000006">
      <w:pPr>
        <w:shd w:fill="ffffff" w:val="clear"/>
        <w:spacing w:after="80" w:lineRule="auto"/>
        <w:rPr/>
      </w:pPr>
      <w:r w:rsidDel="00000000" w:rsidR="00000000" w:rsidRPr="00000000">
        <w:rPr>
          <w:rtl w:val="0"/>
        </w:rPr>
        <w:t xml:space="preserve">- Kỹ thuật in: In Ghép </w:t>
      </w:r>
    </w:p>
    <w:p w:rsidR="00000000" w:rsidDel="00000000" w:rsidP="00000000" w:rsidRDefault="00000000" w:rsidRPr="00000000" w14:paraId="00000007">
      <w:pPr>
        <w:shd w:fill="ffffff" w:val="clear"/>
        <w:spacing w:after="80" w:lineRule="auto"/>
        <w:rPr/>
      </w:pPr>
      <w:r w:rsidDel="00000000" w:rsidR="00000000" w:rsidRPr="00000000">
        <w:rPr>
          <w:rtl w:val="0"/>
        </w:rPr>
        <w:t xml:space="preserve">- KT Thành Phẩm: 7x18</w:t>
      </w:r>
    </w:p>
    <w:p w:rsidR="00000000" w:rsidDel="00000000" w:rsidP="00000000" w:rsidRDefault="00000000" w:rsidRPr="00000000" w14:paraId="00000008">
      <w:pPr>
        <w:shd w:fill="ffffff" w:val="clear"/>
        <w:spacing w:after="80" w:lineRule="auto"/>
        <w:rPr>
          <w:color w:val="333333"/>
        </w:rPr>
      </w:pPr>
      <w:hyperlink r:id="rId8">
        <w:r w:rsidDel="00000000" w:rsidR="00000000" w:rsidRPr="00000000">
          <w:rPr>
            <w:color w:val="333333"/>
            <w:rtl w:val="0"/>
          </w:rPr>
          <w:t xml:space="preserve">- Cắt thành phẩm</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ffffff" w:val="clear"/>
        <w:spacing w:after="300" w:lineRule="auto"/>
        <w:rPr>
          <w:color w:val="1f7f5c"/>
          <w:sz w:val="36"/>
          <w:szCs w:val="36"/>
        </w:rPr>
      </w:pPr>
      <w:r w:rsidDel="00000000" w:rsidR="00000000" w:rsidRPr="00000000">
        <w:rPr>
          <w:color w:val="1f7f5c"/>
          <w:sz w:val="36"/>
          <w:szCs w:val="36"/>
          <w:rtl w:val="0"/>
        </w:rPr>
        <w:t xml:space="preserve">PHIẾU BẢO HÀNH - WARRANTY CARD</w:t>
      </w:r>
    </w:p>
    <w:p w:rsidR="00000000" w:rsidDel="00000000" w:rsidP="00000000" w:rsidRDefault="00000000" w:rsidRPr="00000000" w14:paraId="0000000B">
      <w:pPr>
        <w:shd w:fill="ffffff" w:val="clear"/>
        <w:spacing w:after="300" w:lineRule="auto"/>
        <w:rPr>
          <w:color w:val="333333"/>
          <w:sz w:val="21"/>
          <w:szCs w:val="21"/>
        </w:rPr>
      </w:pPr>
      <w:r w:rsidDel="00000000" w:rsidR="00000000" w:rsidRPr="00000000">
        <w:rPr>
          <w:color w:val="333333"/>
          <w:sz w:val="21"/>
          <w:szCs w:val="21"/>
          <w:rtl w:val="0"/>
        </w:rPr>
        <w:t xml:space="preserve">Một vài năm trước đây </w:t>
      </w:r>
      <w:hyperlink r:id="rId9">
        <w:r w:rsidDel="00000000" w:rsidR="00000000" w:rsidRPr="00000000">
          <w:rPr>
            <w:color w:val="1f7f5c"/>
            <w:sz w:val="21"/>
            <w:szCs w:val="21"/>
            <w:rtl w:val="0"/>
          </w:rPr>
          <w:t xml:space="preserve">in phiếu bảo hành</w:t>
        </w:r>
      </w:hyperlink>
      <w:r w:rsidDel="00000000" w:rsidR="00000000" w:rsidRPr="00000000">
        <w:rPr>
          <w:color w:val="333333"/>
          <w:sz w:val="21"/>
          <w:szCs w:val="21"/>
          <w:rtl w:val="0"/>
        </w:rPr>
        <w:t xml:space="preserve"> chưa được khách hàng quan tâm, chú trọng. Song giờ đây, sự thiếu sót về </w:t>
      </w:r>
      <w:hyperlink r:id="rId10">
        <w:r w:rsidDel="00000000" w:rsidR="00000000" w:rsidRPr="00000000">
          <w:rPr>
            <w:color w:val="1f7f5c"/>
            <w:sz w:val="21"/>
            <w:szCs w:val="21"/>
            <w:rtl w:val="0"/>
          </w:rPr>
          <w:t xml:space="preserve">in phiếu bảo hành</w:t>
        </w:r>
      </w:hyperlink>
      <w:r w:rsidDel="00000000" w:rsidR="00000000" w:rsidRPr="00000000">
        <w:rPr>
          <w:color w:val="333333"/>
          <w:sz w:val="21"/>
          <w:szCs w:val="21"/>
          <w:rtl w:val="0"/>
        </w:rPr>
        <w:t xml:space="preserve">, doanh nghiệp bạn có thể bị người mua nghi ngờ về tính trung thực, uy tín. Do vậy phiếu bảo hành có ý nghĩa quan trọng trong nghiệp vụ bán hàng.</w:t>
      </w:r>
    </w:p>
    <w:p w:rsidR="00000000" w:rsidDel="00000000" w:rsidP="00000000" w:rsidRDefault="00000000" w:rsidRPr="00000000" w14:paraId="0000000C">
      <w:pPr>
        <w:shd w:fill="ffffff" w:val="clear"/>
        <w:spacing w:after="300" w:lineRule="auto"/>
        <w:rPr>
          <w:color w:val="333333"/>
          <w:sz w:val="21"/>
          <w:szCs w:val="21"/>
        </w:rPr>
      </w:pPr>
      <w:r w:rsidDel="00000000" w:rsidR="00000000" w:rsidRPr="00000000">
        <w:rPr>
          <w:color w:val="333333"/>
          <w:sz w:val="21"/>
          <w:szCs w:val="21"/>
          <w:rtl w:val="0"/>
        </w:rPr>
        <w:t xml:space="preserve">Chất liệu </w:t>
      </w:r>
      <w:hyperlink r:id="rId11">
        <w:r w:rsidDel="00000000" w:rsidR="00000000" w:rsidRPr="00000000">
          <w:rPr>
            <w:color w:val="1f7f5c"/>
            <w:sz w:val="21"/>
            <w:szCs w:val="21"/>
            <w:rtl w:val="0"/>
          </w:rPr>
          <w:t xml:space="preserve">in phiếu bảo hành</w:t>
        </w:r>
      </w:hyperlink>
      <w:r w:rsidDel="00000000" w:rsidR="00000000" w:rsidRPr="00000000">
        <w:rPr>
          <w:color w:val="333333"/>
          <w:sz w:val="21"/>
          <w:szCs w:val="21"/>
          <w:rtl w:val="0"/>
        </w:rPr>
        <w:t xml:space="preserve"> là giấy couche với định lượng 300gsm cho ra sản phẩm dày dặn, độ bền cao.</w:t>
      </w:r>
    </w:p>
    <w:p w:rsidR="00000000" w:rsidDel="00000000" w:rsidP="00000000" w:rsidRDefault="00000000" w:rsidRPr="00000000" w14:paraId="0000000D">
      <w:pPr>
        <w:shd w:fill="ffffff" w:val="clear"/>
        <w:spacing w:after="300" w:lineRule="auto"/>
        <w:rPr>
          <w:color w:val="333333"/>
          <w:sz w:val="21"/>
          <w:szCs w:val="21"/>
        </w:rPr>
      </w:pPr>
      <w:r w:rsidDel="00000000" w:rsidR="00000000" w:rsidRPr="00000000">
        <w:rPr>
          <w:color w:val="333333"/>
          <w:sz w:val="21"/>
          <w:szCs w:val="21"/>
          <w:rtl w:val="0"/>
        </w:rPr>
        <w:t xml:space="preserve">Tại Thế Giới In Ấn có 2 loại in phiếu bảo hành cơ bản giúp Quý khách hàng dễ lựa chọn là:</w:t>
      </w:r>
    </w:p>
    <w:p w:rsidR="00000000" w:rsidDel="00000000" w:rsidP="00000000" w:rsidRDefault="00000000" w:rsidRPr="00000000" w14:paraId="0000000E">
      <w:pPr>
        <w:shd w:fill="ffffff" w:val="clear"/>
        <w:spacing w:after="300" w:lineRule="auto"/>
        <w:rPr>
          <w:color w:val="333333"/>
          <w:sz w:val="21"/>
          <w:szCs w:val="21"/>
        </w:rPr>
      </w:pPr>
      <w:r w:rsidDel="00000000" w:rsidR="00000000" w:rsidRPr="00000000">
        <w:rPr>
          <w:color w:val="333333"/>
          <w:sz w:val="21"/>
          <w:szCs w:val="21"/>
          <w:rtl w:val="0"/>
        </w:rPr>
        <w:t xml:space="preserve">► </w:t>
      </w:r>
      <w:hyperlink r:id="rId12">
        <w:r w:rsidDel="00000000" w:rsidR="00000000" w:rsidRPr="00000000">
          <w:rPr>
            <w:color w:val="1f7f5c"/>
            <w:sz w:val="21"/>
            <w:szCs w:val="21"/>
            <w:rtl w:val="0"/>
          </w:rPr>
          <w:t xml:space="preserve">In Phiếu Bảo Hành Phổ Thông</w:t>
        </w:r>
      </w:hyperlink>
      <w:r w:rsidDel="00000000" w:rsidR="00000000" w:rsidRPr="00000000">
        <w:rPr>
          <w:color w:val="333333"/>
          <w:sz w:val="21"/>
          <w:szCs w:val="21"/>
          <w:rtl w:val="0"/>
        </w:rPr>
        <w:t xml:space="preserve"> - Tờ rời - Giá Tiết Kiệm - 1 Tờ cũng in</w:t>
      </w:r>
    </w:p>
    <w:p w:rsidR="00000000" w:rsidDel="00000000" w:rsidP="00000000" w:rsidRDefault="00000000" w:rsidRPr="00000000" w14:paraId="0000000F">
      <w:pPr>
        <w:shd w:fill="ffffff" w:val="clear"/>
        <w:spacing w:after="300" w:lineRule="auto"/>
        <w:rPr>
          <w:color w:val="333333"/>
          <w:sz w:val="21"/>
          <w:szCs w:val="21"/>
        </w:rPr>
      </w:pPr>
      <w:r w:rsidDel="00000000" w:rsidR="00000000" w:rsidRPr="00000000">
        <w:rPr>
          <w:color w:val="333333"/>
          <w:sz w:val="21"/>
          <w:szCs w:val="21"/>
          <w:rtl w:val="0"/>
        </w:rPr>
        <w:t xml:space="preserve">► </w:t>
      </w:r>
      <w:hyperlink r:id="rId13">
        <w:r w:rsidDel="00000000" w:rsidR="00000000" w:rsidRPr="00000000">
          <w:rPr>
            <w:color w:val="1f7f5c"/>
            <w:sz w:val="21"/>
            <w:szCs w:val="21"/>
            <w:rtl w:val="0"/>
          </w:rPr>
          <w:t xml:space="preserve">In Phiếu bảo hành gấp đôi</w:t>
        </w:r>
      </w:hyperlink>
      <w:r w:rsidDel="00000000" w:rsidR="00000000" w:rsidRPr="00000000">
        <w:rPr>
          <w:color w:val="333333"/>
          <w:sz w:val="21"/>
          <w:szCs w:val="21"/>
          <w:rtl w:val="0"/>
        </w:rPr>
        <w:t xml:space="preserve"> - Nhỏ gọn chứa nhiều thông tin</w:t>
      </w:r>
    </w:p>
    <w:p w:rsidR="00000000" w:rsidDel="00000000" w:rsidP="00000000" w:rsidRDefault="00000000" w:rsidRPr="00000000" w14:paraId="00000010">
      <w:pPr>
        <w:shd w:fill="ffffff" w:val="clear"/>
        <w:spacing w:after="300" w:lineRule="auto"/>
        <w:rPr>
          <w:color w:val="333333"/>
          <w:sz w:val="27"/>
          <w:szCs w:val="27"/>
        </w:rPr>
      </w:pPr>
      <w:r w:rsidDel="00000000" w:rsidR="00000000" w:rsidRPr="00000000">
        <w:rPr>
          <w:color w:val="333333"/>
          <w:sz w:val="27"/>
          <w:szCs w:val="27"/>
          <w:rtl w:val="0"/>
        </w:rPr>
        <w:t xml:space="preserve">Các thông tin quan trọng cần có trên phiếu bảo hành</w:t>
      </w:r>
    </w:p>
    <w:p w:rsidR="00000000" w:rsidDel="00000000" w:rsidP="00000000" w:rsidRDefault="00000000" w:rsidRPr="00000000" w14:paraId="00000011">
      <w:pPr>
        <w:shd w:fill="ffffff" w:val="clear"/>
        <w:spacing w:after="300" w:lineRule="auto"/>
        <w:rPr>
          <w:color w:val="333333"/>
          <w:sz w:val="21"/>
          <w:szCs w:val="21"/>
        </w:rPr>
      </w:pPr>
      <w:r w:rsidDel="00000000" w:rsidR="00000000" w:rsidRPr="00000000">
        <w:rPr>
          <w:color w:val="333333"/>
          <w:sz w:val="21"/>
          <w:szCs w:val="21"/>
          <w:rtl w:val="0"/>
        </w:rPr>
        <w:t xml:space="preserve">Do quy trình làm việc, bản chất sản phẩm của mỗi đơn vị hoàn toàn khác nhau. Cho nên nội dung, quy cách, kích thước in phiếu bảo hành hoàn toàn khác nhau. Tuy nhiên tất cả các phiếu bảo hành, sổ bảo hành phải đảm bảo có các thông tin dưới đây để phiếu bảo hành có giá trị.</w:t>
      </w:r>
    </w:p>
    <w:p w:rsidR="00000000" w:rsidDel="00000000" w:rsidP="00000000" w:rsidRDefault="00000000" w:rsidRPr="00000000" w14:paraId="00000012">
      <w:pPr>
        <w:shd w:fill="ffffff" w:val="clear"/>
        <w:spacing w:after="300" w:lineRule="auto"/>
        <w:rPr>
          <w:color w:val="333333"/>
          <w:sz w:val="21"/>
          <w:szCs w:val="21"/>
        </w:rPr>
      </w:pPr>
      <w:r w:rsidDel="00000000" w:rsidR="00000000" w:rsidRPr="00000000">
        <w:rPr>
          <w:color w:val="333333"/>
          <w:sz w:val="21"/>
          <w:szCs w:val="21"/>
          <w:rtl w:val="0"/>
        </w:rPr>
        <w:t xml:space="preserve">►Tên khách hàng:</w:t>
      </w:r>
    </w:p>
    <w:p w:rsidR="00000000" w:rsidDel="00000000" w:rsidP="00000000" w:rsidRDefault="00000000" w:rsidRPr="00000000" w14:paraId="00000013">
      <w:pPr>
        <w:shd w:fill="ffffff" w:val="clear"/>
        <w:spacing w:after="300" w:lineRule="auto"/>
        <w:rPr>
          <w:color w:val="333333"/>
          <w:sz w:val="21"/>
          <w:szCs w:val="21"/>
        </w:rPr>
      </w:pPr>
      <w:r w:rsidDel="00000000" w:rsidR="00000000" w:rsidRPr="00000000">
        <w:rPr>
          <w:color w:val="333333"/>
          <w:sz w:val="21"/>
          <w:szCs w:val="21"/>
          <w:rtl w:val="0"/>
        </w:rPr>
        <w:t xml:space="preserve">►Điện thoại/Địa chỉ:</w:t>
      </w:r>
    </w:p>
    <w:p w:rsidR="00000000" w:rsidDel="00000000" w:rsidP="00000000" w:rsidRDefault="00000000" w:rsidRPr="00000000" w14:paraId="00000014">
      <w:pPr>
        <w:shd w:fill="ffffff" w:val="clear"/>
        <w:spacing w:after="300" w:lineRule="auto"/>
        <w:rPr>
          <w:color w:val="333333"/>
          <w:sz w:val="21"/>
          <w:szCs w:val="21"/>
        </w:rPr>
      </w:pPr>
      <w:r w:rsidDel="00000000" w:rsidR="00000000" w:rsidRPr="00000000">
        <w:rPr>
          <w:color w:val="333333"/>
          <w:sz w:val="21"/>
          <w:szCs w:val="21"/>
          <w:rtl w:val="0"/>
        </w:rPr>
        <w:t xml:space="preserve">►Tên sản phẩm/ Model sản phẩm:</w:t>
      </w:r>
    </w:p>
    <w:p w:rsidR="00000000" w:rsidDel="00000000" w:rsidP="00000000" w:rsidRDefault="00000000" w:rsidRPr="00000000" w14:paraId="00000015">
      <w:pPr>
        <w:shd w:fill="ffffff" w:val="clear"/>
        <w:spacing w:after="300" w:lineRule="auto"/>
        <w:rPr>
          <w:color w:val="333333"/>
          <w:sz w:val="21"/>
          <w:szCs w:val="21"/>
        </w:rPr>
      </w:pPr>
      <w:r w:rsidDel="00000000" w:rsidR="00000000" w:rsidRPr="00000000">
        <w:rPr>
          <w:color w:val="333333"/>
          <w:sz w:val="21"/>
          <w:szCs w:val="21"/>
          <w:rtl w:val="0"/>
        </w:rPr>
        <w:t xml:space="preserve">►Thời hạn bảo hành:</w:t>
      </w:r>
    </w:p>
    <w:p w:rsidR="00000000" w:rsidDel="00000000" w:rsidP="00000000" w:rsidRDefault="00000000" w:rsidRPr="00000000" w14:paraId="00000016">
      <w:pPr>
        <w:shd w:fill="ffffff" w:val="clear"/>
        <w:spacing w:after="300" w:lineRule="auto"/>
        <w:rPr>
          <w:color w:val="333333"/>
          <w:sz w:val="21"/>
          <w:szCs w:val="21"/>
        </w:rPr>
      </w:pPr>
      <w:r w:rsidDel="00000000" w:rsidR="00000000" w:rsidRPr="00000000">
        <w:rPr>
          <w:color w:val="333333"/>
          <w:sz w:val="21"/>
          <w:szCs w:val="21"/>
          <w:rtl w:val="0"/>
        </w:rPr>
        <w:t xml:space="preserve">►Địa chỉ bảo hành:</w:t>
      </w:r>
    </w:p>
    <w:p w:rsidR="00000000" w:rsidDel="00000000" w:rsidP="00000000" w:rsidRDefault="00000000" w:rsidRPr="00000000" w14:paraId="00000017">
      <w:pPr>
        <w:shd w:fill="ffffff" w:val="clear"/>
        <w:spacing w:after="300" w:lineRule="auto"/>
        <w:rPr>
          <w:color w:val="333333"/>
          <w:sz w:val="21"/>
          <w:szCs w:val="21"/>
        </w:rPr>
      </w:pPr>
      <w:r w:rsidDel="00000000" w:rsidR="00000000" w:rsidRPr="00000000">
        <w:rPr>
          <w:color w:val="333333"/>
          <w:sz w:val="21"/>
          <w:szCs w:val="21"/>
          <w:rtl w:val="0"/>
        </w:rPr>
        <w:t xml:space="preserve">►Điều kiện bảo hành:</w:t>
      </w:r>
    </w:p>
    <w:p w:rsidR="00000000" w:rsidDel="00000000" w:rsidP="00000000" w:rsidRDefault="00000000" w:rsidRPr="00000000" w14:paraId="00000018">
      <w:pPr>
        <w:shd w:fill="ffffff" w:val="clear"/>
        <w:spacing w:after="300" w:lineRule="auto"/>
        <w:rPr>
          <w:color w:val="333333"/>
          <w:sz w:val="21"/>
          <w:szCs w:val="21"/>
        </w:rPr>
      </w:pPr>
      <w:r w:rsidDel="00000000" w:rsidR="00000000" w:rsidRPr="00000000">
        <w:rPr>
          <w:color w:val="333333"/>
          <w:sz w:val="21"/>
          <w:szCs w:val="21"/>
          <w:rtl w:val="0"/>
        </w:rPr>
        <w:t xml:space="preserve">►Đóng mộc/ký tên</w:t>
      </w:r>
    </w:p>
    <w:p w:rsidR="00000000" w:rsidDel="00000000" w:rsidP="00000000" w:rsidRDefault="00000000" w:rsidRPr="00000000" w14:paraId="00000019">
      <w:pPr>
        <w:shd w:fill="ffffff" w:val="clear"/>
        <w:spacing w:after="300" w:lineRule="auto"/>
        <w:rPr>
          <w:color w:val="333333"/>
          <w:sz w:val="21"/>
          <w:szCs w:val="21"/>
        </w:rPr>
      </w:pPr>
      <w:r w:rsidDel="00000000" w:rsidR="00000000" w:rsidRPr="00000000">
        <w:rPr>
          <w:color w:val="333333"/>
          <w:sz w:val="21"/>
          <w:szCs w:val="21"/>
          <w:rtl w:val="0"/>
        </w:rPr>
        <w:t xml:space="preserve">Đối với những sản phẩm phẩm có giá trị lớn thì nội dung trong sổ bảo hành phải chi tiết đầy đủ hơn. Dưới đây là mẫu phiếu bảo hành trang sức, đá quý.</w:t>
      </w:r>
    </w:p>
    <w:p w:rsidR="00000000" w:rsidDel="00000000" w:rsidP="00000000" w:rsidRDefault="00000000" w:rsidRPr="00000000" w14:paraId="0000001A">
      <w:pPr>
        <w:shd w:fill="ffffff" w:val="clear"/>
        <w:spacing w:after="300" w:lineRule="auto"/>
        <w:rPr>
          <w:color w:val="333333"/>
          <w:sz w:val="21"/>
          <w:szCs w:val="21"/>
        </w:rPr>
      </w:pPr>
      <w:r w:rsidDel="00000000" w:rsidR="00000000" w:rsidRPr="00000000">
        <w:rPr>
          <w:color w:val="333333"/>
          <w:sz w:val="21"/>
          <w:szCs w:val="21"/>
          <w:rtl w:val="0"/>
        </w:rPr>
        <w:t xml:space="preserve">Một số sản phẩm đặc thù trên </w:t>
      </w:r>
      <w:hyperlink r:id="rId14">
        <w:r w:rsidDel="00000000" w:rsidR="00000000" w:rsidRPr="00000000">
          <w:rPr>
            <w:color w:val="1f7f5c"/>
            <w:sz w:val="21"/>
            <w:szCs w:val="21"/>
            <w:rtl w:val="0"/>
          </w:rPr>
          <w:t xml:space="preserve">in phiếu bảo hành</w:t>
        </w:r>
      </w:hyperlink>
      <w:r w:rsidDel="00000000" w:rsidR="00000000" w:rsidRPr="00000000">
        <w:rPr>
          <w:color w:val="333333"/>
          <w:sz w:val="21"/>
          <w:szCs w:val="21"/>
          <w:rtl w:val="0"/>
        </w:rPr>
        <w:t xml:space="preserve"> cũng cần ghi rõ hướng dẫn sử dụng. Để thể hiện sự quan tâm tốt nhất đến khách hàng.</w:t>
      </w:r>
    </w:p>
    <w:p w:rsidR="00000000" w:rsidDel="00000000" w:rsidP="00000000" w:rsidRDefault="00000000" w:rsidRPr="00000000" w14:paraId="0000001B">
      <w:pPr>
        <w:shd w:fill="ffffff" w:val="clear"/>
        <w:spacing w:after="300" w:lineRule="auto"/>
        <w:rPr>
          <w:color w:val="333333"/>
          <w:sz w:val="21"/>
          <w:szCs w:val="21"/>
        </w:rPr>
      </w:pPr>
      <w:r w:rsidDel="00000000" w:rsidR="00000000" w:rsidRPr="00000000">
        <w:rPr>
          <w:color w:val="333333"/>
          <w:sz w:val="21"/>
          <w:szCs w:val="21"/>
          <w:rtl w:val="0"/>
        </w:rPr>
        <w:t xml:space="preserve">Trên </w:t>
      </w:r>
      <w:hyperlink r:id="rId15">
        <w:r w:rsidDel="00000000" w:rsidR="00000000" w:rsidRPr="00000000">
          <w:rPr>
            <w:color w:val="1f7f5c"/>
            <w:sz w:val="21"/>
            <w:szCs w:val="21"/>
            <w:rtl w:val="0"/>
          </w:rPr>
          <w:t xml:space="preserve">phiếu bảo hành</w:t>
        </w:r>
      </w:hyperlink>
      <w:r w:rsidDel="00000000" w:rsidR="00000000" w:rsidRPr="00000000">
        <w:rPr>
          <w:color w:val="333333"/>
          <w:sz w:val="21"/>
          <w:szCs w:val="21"/>
          <w:rtl w:val="0"/>
        </w:rPr>
        <w:t xml:space="preserve"> nhất thiết phải ghi rõ điều kiện bảo hành để bạn và khách hàng không có vấn đề tranh cãi.</w:t>
      </w:r>
    </w:p>
    <w:p w:rsidR="00000000" w:rsidDel="00000000" w:rsidP="00000000" w:rsidRDefault="00000000" w:rsidRPr="00000000" w14:paraId="0000001C">
      <w:pPr>
        <w:shd w:fill="ffffff" w:val="clear"/>
        <w:spacing w:after="300" w:lineRule="auto"/>
        <w:rPr>
          <w:color w:val="333333"/>
          <w:sz w:val="21"/>
          <w:szCs w:val="21"/>
        </w:rPr>
      </w:pPr>
      <w:r w:rsidDel="00000000" w:rsidR="00000000" w:rsidRPr="00000000">
        <w:rPr>
          <w:color w:val="333333"/>
          <w:sz w:val="21"/>
          <w:szCs w:val="21"/>
          <w:rtl w:val="0"/>
        </w:rPr>
        <w:t xml:space="preserve">Hãy nhanh chóng liên hệ để được tư vấn về thiết kế cũng như có được mức giá tốt nhất cho mình ngay hôm nay.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keepNext w:val="0"/>
        <w:keepLines w:val="0"/>
        <w:shd w:fill="ffffff" w:val="clear"/>
        <w:spacing w:after="0" w:before="0" w:line="288" w:lineRule="auto"/>
        <w:rPr>
          <w:color w:val="ff0000"/>
          <w:sz w:val="30"/>
          <w:szCs w:val="30"/>
        </w:rPr>
      </w:pPr>
      <w:bookmarkStart w:colFirst="0" w:colLast="0" w:name="_5lwpfqnapnev" w:id="2"/>
      <w:bookmarkEnd w:id="2"/>
      <w:r w:rsidDel="00000000" w:rsidR="00000000" w:rsidRPr="00000000">
        <w:rPr>
          <w:color w:val="ff0000"/>
          <w:sz w:val="30"/>
          <w:szCs w:val="30"/>
          <w:rtl w:val="0"/>
        </w:rPr>
        <w:t xml:space="preserve">PHIẾU BẢO HÀNH GẤP ĐÔI</w:t>
      </w:r>
    </w:p>
    <w:p w:rsidR="00000000" w:rsidDel="00000000" w:rsidP="00000000" w:rsidRDefault="00000000" w:rsidRPr="00000000" w14:paraId="00000020">
      <w:pPr>
        <w:rPr/>
      </w:pPr>
      <w:r w:rsidDel="00000000" w:rsidR="00000000" w:rsidRPr="00000000">
        <w:rPr>
          <w:i w:val="1"/>
          <w:color w:val="676767"/>
          <w:sz w:val="21"/>
          <w:szCs w:val="21"/>
          <w:highlight w:val="white"/>
          <w:rtl w:val="0"/>
        </w:rPr>
        <w:t xml:space="preserve">Gấp đôi nhỏ gọn - Chứa nhiều thông tin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1"/>
        <w:keepNext w:val="0"/>
        <w:keepLines w:val="0"/>
        <w:shd w:fill="ffffff" w:val="clear"/>
        <w:spacing w:after="80" w:before="0" w:line="288" w:lineRule="auto"/>
        <w:rPr>
          <w:b w:val="1"/>
          <w:color w:val="1f7f5c"/>
          <w:sz w:val="21"/>
          <w:szCs w:val="21"/>
        </w:rPr>
      </w:pPr>
      <w:bookmarkStart w:colFirst="0" w:colLast="0" w:name="_spuqdi3l5y4p" w:id="3"/>
      <w:bookmarkEnd w:id="3"/>
      <w:r w:rsidDel="00000000" w:rsidR="00000000" w:rsidRPr="00000000">
        <w:rPr>
          <w:b w:val="1"/>
          <w:color w:val="1f7f5c"/>
          <w:sz w:val="21"/>
          <w:szCs w:val="21"/>
          <w:rtl w:val="0"/>
        </w:rPr>
        <w:t xml:space="preserve">THÔNG SỐ CƠ BẢN</w:t>
      </w:r>
    </w:p>
    <w:p w:rsidR="00000000" w:rsidDel="00000000" w:rsidP="00000000" w:rsidRDefault="00000000" w:rsidRPr="00000000" w14:paraId="00000022">
      <w:pPr>
        <w:shd w:fill="ffffff" w:val="clear"/>
        <w:spacing w:after="80" w:lineRule="auto"/>
        <w:rPr>
          <w:color w:val="333333"/>
        </w:rPr>
      </w:pPr>
      <w:hyperlink r:id="rId16">
        <w:r w:rsidDel="00000000" w:rsidR="00000000" w:rsidRPr="00000000">
          <w:rPr>
            <w:color w:val="333333"/>
            <w:rtl w:val="0"/>
          </w:rPr>
          <w:t xml:space="preserve">- Màu sắc: nhiều màu </w:t>
        </w:r>
      </w:hyperlink>
      <w:r w:rsidDel="00000000" w:rsidR="00000000" w:rsidRPr="00000000">
        <w:rPr>
          <w:rtl w:val="0"/>
        </w:rPr>
      </w:r>
    </w:p>
    <w:p w:rsidR="00000000" w:rsidDel="00000000" w:rsidP="00000000" w:rsidRDefault="00000000" w:rsidRPr="00000000" w14:paraId="00000023">
      <w:pPr>
        <w:shd w:fill="ffffff" w:val="clear"/>
        <w:spacing w:after="80" w:lineRule="auto"/>
        <w:rPr>
          <w:color w:val="333333"/>
        </w:rPr>
      </w:pPr>
      <w:hyperlink r:id="rId17">
        <w:r w:rsidDel="00000000" w:rsidR="00000000" w:rsidRPr="00000000">
          <w:rPr>
            <w:color w:val="333333"/>
            <w:rtl w:val="0"/>
          </w:rPr>
          <w:t xml:space="preserve">- Loại Giấy Couche 300gsm </w:t>
        </w:r>
      </w:hyperlink>
      <w:r w:rsidDel="00000000" w:rsidR="00000000" w:rsidRPr="00000000">
        <w:rPr>
          <w:rtl w:val="0"/>
        </w:rPr>
      </w:r>
    </w:p>
    <w:p w:rsidR="00000000" w:rsidDel="00000000" w:rsidP="00000000" w:rsidRDefault="00000000" w:rsidRPr="00000000" w14:paraId="00000024">
      <w:pPr>
        <w:shd w:fill="ffffff" w:val="clear"/>
        <w:spacing w:after="80" w:lineRule="auto"/>
        <w:rPr/>
      </w:pPr>
      <w:r w:rsidDel="00000000" w:rsidR="00000000" w:rsidRPr="00000000">
        <w:rPr>
          <w:rtl w:val="0"/>
        </w:rPr>
        <w:t xml:space="preserve">- Kỹ thuật in: In Ghép </w:t>
      </w:r>
    </w:p>
    <w:p w:rsidR="00000000" w:rsidDel="00000000" w:rsidP="00000000" w:rsidRDefault="00000000" w:rsidRPr="00000000" w14:paraId="00000025">
      <w:pPr>
        <w:shd w:fill="ffffff" w:val="clear"/>
        <w:spacing w:after="80" w:lineRule="auto"/>
        <w:rPr/>
      </w:pPr>
      <w:r w:rsidDel="00000000" w:rsidR="00000000" w:rsidRPr="00000000">
        <w:rPr>
          <w:rtl w:val="0"/>
        </w:rPr>
        <w:t xml:space="preserve">- KT Thành Phẩm: 9 x 5.4 cm</w:t>
      </w:r>
    </w:p>
    <w:p w:rsidR="00000000" w:rsidDel="00000000" w:rsidP="00000000" w:rsidRDefault="00000000" w:rsidRPr="00000000" w14:paraId="00000026">
      <w:pPr>
        <w:shd w:fill="ffffff" w:val="clear"/>
        <w:spacing w:after="80" w:lineRule="auto"/>
        <w:rPr>
          <w:color w:val="333333"/>
        </w:rPr>
      </w:pPr>
      <w:hyperlink r:id="rId18">
        <w:r w:rsidDel="00000000" w:rsidR="00000000" w:rsidRPr="00000000">
          <w:rPr>
            <w:color w:val="333333"/>
            <w:rtl w:val="0"/>
          </w:rPr>
          <w:t xml:space="preserve">- Cấn 1 đường </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hd w:fill="ffffff" w:val="clear"/>
        <w:spacing w:after="300" w:lineRule="auto"/>
        <w:rPr>
          <w:color w:val="1f7f5c"/>
          <w:sz w:val="36"/>
          <w:szCs w:val="36"/>
        </w:rPr>
      </w:pPr>
      <w:r w:rsidDel="00000000" w:rsidR="00000000" w:rsidRPr="00000000">
        <w:rPr>
          <w:color w:val="1f7f5c"/>
          <w:sz w:val="36"/>
          <w:szCs w:val="36"/>
          <w:rtl w:val="0"/>
        </w:rPr>
        <w:t xml:space="preserve">PHIẾU BẢO HÀNH - WARRANTY CARD</w:t>
      </w:r>
    </w:p>
    <w:p w:rsidR="00000000" w:rsidDel="00000000" w:rsidP="00000000" w:rsidRDefault="00000000" w:rsidRPr="00000000" w14:paraId="00000029">
      <w:pPr>
        <w:shd w:fill="ffffff" w:val="clear"/>
        <w:spacing w:after="300" w:lineRule="auto"/>
        <w:rPr>
          <w:color w:val="333333"/>
          <w:sz w:val="21"/>
          <w:szCs w:val="21"/>
        </w:rPr>
      </w:pPr>
      <w:r w:rsidDel="00000000" w:rsidR="00000000" w:rsidRPr="00000000">
        <w:rPr>
          <w:color w:val="333333"/>
          <w:sz w:val="21"/>
          <w:szCs w:val="21"/>
          <w:rtl w:val="0"/>
        </w:rPr>
        <w:t xml:space="preserve">Một vài năm trước đây </w:t>
      </w:r>
      <w:hyperlink r:id="rId19">
        <w:r w:rsidDel="00000000" w:rsidR="00000000" w:rsidRPr="00000000">
          <w:rPr>
            <w:color w:val="1f7f5c"/>
            <w:sz w:val="21"/>
            <w:szCs w:val="21"/>
            <w:rtl w:val="0"/>
          </w:rPr>
          <w:t xml:space="preserve">in phiếu bảo hành</w:t>
        </w:r>
      </w:hyperlink>
      <w:r w:rsidDel="00000000" w:rsidR="00000000" w:rsidRPr="00000000">
        <w:rPr>
          <w:color w:val="333333"/>
          <w:sz w:val="21"/>
          <w:szCs w:val="21"/>
          <w:rtl w:val="0"/>
        </w:rPr>
        <w:t xml:space="preserve"> chưa được khách hàng quan tâm, chú trọng. Song giờ đây, sự thiếu sót về </w:t>
      </w:r>
      <w:hyperlink r:id="rId20">
        <w:r w:rsidDel="00000000" w:rsidR="00000000" w:rsidRPr="00000000">
          <w:rPr>
            <w:color w:val="1f7f5c"/>
            <w:sz w:val="21"/>
            <w:szCs w:val="21"/>
            <w:rtl w:val="0"/>
          </w:rPr>
          <w:t xml:space="preserve">in phiếu bảo hành</w:t>
        </w:r>
      </w:hyperlink>
      <w:r w:rsidDel="00000000" w:rsidR="00000000" w:rsidRPr="00000000">
        <w:rPr>
          <w:color w:val="333333"/>
          <w:sz w:val="21"/>
          <w:szCs w:val="21"/>
          <w:rtl w:val="0"/>
        </w:rPr>
        <w:t xml:space="preserve">, doanh nghiệp bạn có thể bị người mua nghi ngờ về tính trung thực, uy tín. Do vậy phiếu bảo hành có ý nghĩa quan trọng trong nghiệp vụ bán hàng.</w:t>
      </w:r>
    </w:p>
    <w:p w:rsidR="00000000" w:rsidDel="00000000" w:rsidP="00000000" w:rsidRDefault="00000000" w:rsidRPr="00000000" w14:paraId="0000002A">
      <w:pPr>
        <w:shd w:fill="ffffff" w:val="clear"/>
        <w:spacing w:after="300" w:lineRule="auto"/>
        <w:rPr>
          <w:color w:val="333333"/>
          <w:sz w:val="21"/>
          <w:szCs w:val="21"/>
        </w:rPr>
      </w:pPr>
      <w:r w:rsidDel="00000000" w:rsidR="00000000" w:rsidRPr="00000000">
        <w:rPr>
          <w:color w:val="333333"/>
          <w:sz w:val="21"/>
          <w:szCs w:val="21"/>
          <w:rtl w:val="0"/>
        </w:rPr>
        <w:t xml:space="preserve">Chất liệu </w:t>
      </w:r>
      <w:hyperlink r:id="rId21">
        <w:r w:rsidDel="00000000" w:rsidR="00000000" w:rsidRPr="00000000">
          <w:rPr>
            <w:color w:val="1f7f5c"/>
            <w:sz w:val="21"/>
            <w:szCs w:val="21"/>
            <w:rtl w:val="0"/>
          </w:rPr>
          <w:t xml:space="preserve">in phiếu bảo hành</w:t>
        </w:r>
      </w:hyperlink>
      <w:r w:rsidDel="00000000" w:rsidR="00000000" w:rsidRPr="00000000">
        <w:rPr>
          <w:color w:val="333333"/>
          <w:sz w:val="21"/>
          <w:szCs w:val="21"/>
          <w:rtl w:val="0"/>
        </w:rPr>
        <w:t xml:space="preserve"> là giấy couche với định lượng 300gsm cho ra sản phẩm dày dặn, độ bền cao.</w:t>
      </w:r>
    </w:p>
    <w:p w:rsidR="00000000" w:rsidDel="00000000" w:rsidP="00000000" w:rsidRDefault="00000000" w:rsidRPr="00000000" w14:paraId="0000002B">
      <w:pPr>
        <w:shd w:fill="ffffff" w:val="clear"/>
        <w:spacing w:after="300" w:lineRule="auto"/>
        <w:rPr>
          <w:color w:val="333333"/>
          <w:sz w:val="21"/>
          <w:szCs w:val="21"/>
        </w:rPr>
      </w:pPr>
      <w:r w:rsidDel="00000000" w:rsidR="00000000" w:rsidRPr="00000000">
        <w:rPr>
          <w:color w:val="333333"/>
          <w:sz w:val="21"/>
          <w:szCs w:val="21"/>
          <w:rtl w:val="0"/>
        </w:rPr>
        <w:t xml:space="preserve">Tại Printany có 2 loại in phiếu bảo hành cơ bản giúp Quý khách hàng dễ lựa chọn là:</w:t>
      </w:r>
    </w:p>
    <w:p w:rsidR="00000000" w:rsidDel="00000000" w:rsidP="00000000" w:rsidRDefault="00000000" w:rsidRPr="00000000" w14:paraId="0000002C">
      <w:pPr>
        <w:shd w:fill="ffffff" w:val="clear"/>
        <w:spacing w:after="300" w:lineRule="auto"/>
        <w:rPr>
          <w:color w:val="333333"/>
          <w:sz w:val="21"/>
          <w:szCs w:val="21"/>
        </w:rPr>
      </w:pPr>
      <w:r w:rsidDel="00000000" w:rsidR="00000000" w:rsidRPr="00000000">
        <w:rPr>
          <w:color w:val="333333"/>
          <w:sz w:val="21"/>
          <w:szCs w:val="21"/>
          <w:rtl w:val="0"/>
        </w:rPr>
        <w:t xml:space="preserve">► </w:t>
      </w:r>
      <w:hyperlink r:id="rId22">
        <w:r w:rsidDel="00000000" w:rsidR="00000000" w:rsidRPr="00000000">
          <w:rPr>
            <w:color w:val="1f7f5c"/>
            <w:sz w:val="21"/>
            <w:szCs w:val="21"/>
            <w:rtl w:val="0"/>
          </w:rPr>
          <w:t xml:space="preserve">In Phiếu Bảo Hành Phổ Thông</w:t>
        </w:r>
      </w:hyperlink>
      <w:r w:rsidDel="00000000" w:rsidR="00000000" w:rsidRPr="00000000">
        <w:rPr>
          <w:color w:val="333333"/>
          <w:sz w:val="21"/>
          <w:szCs w:val="21"/>
          <w:rtl w:val="0"/>
        </w:rPr>
        <w:t xml:space="preserve"> - Tờ rời - Giá Tiết Kiệm - 1 Tờ cũng in</w:t>
      </w:r>
    </w:p>
    <w:p w:rsidR="00000000" w:rsidDel="00000000" w:rsidP="00000000" w:rsidRDefault="00000000" w:rsidRPr="00000000" w14:paraId="0000002D">
      <w:pPr>
        <w:shd w:fill="ffffff" w:val="clear"/>
        <w:spacing w:after="300" w:lineRule="auto"/>
        <w:rPr>
          <w:color w:val="333333"/>
          <w:sz w:val="21"/>
          <w:szCs w:val="21"/>
        </w:rPr>
      </w:pPr>
      <w:r w:rsidDel="00000000" w:rsidR="00000000" w:rsidRPr="00000000">
        <w:rPr>
          <w:color w:val="333333"/>
          <w:sz w:val="21"/>
          <w:szCs w:val="21"/>
          <w:rtl w:val="0"/>
        </w:rPr>
        <w:t xml:space="preserve">► </w:t>
      </w:r>
      <w:hyperlink r:id="rId23">
        <w:r w:rsidDel="00000000" w:rsidR="00000000" w:rsidRPr="00000000">
          <w:rPr>
            <w:color w:val="1f7f5c"/>
            <w:sz w:val="21"/>
            <w:szCs w:val="21"/>
            <w:rtl w:val="0"/>
          </w:rPr>
          <w:t xml:space="preserve">In Phiếu bảo hành gấp đôi</w:t>
        </w:r>
      </w:hyperlink>
      <w:r w:rsidDel="00000000" w:rsidR="00000000" w:rsidRPr="00000000">
        <w:rPr>
          <w:color w:val="333333"/>
          <w:sz w:val="21"/>
          <w:szCs w:val="21"/>
          <w:rtl w:val="0"/>
        </w:rPr>
        <w:t xml:space="preserve"> - Nhỏ gọn chứa nhiều thông tin</w:t>
      </w:r>
    </w:p>
    <w:p w:rsidR="00000000" w:rsidDel="00000000" w:rsidP="00000000" w:rsidRDefault="00000000" w:rsidRPr="00000000" w14:paraId="0000002E">
      <w:pPr>
        <w:shd w:fill="ffffff" w:val="clear"/>
        <w:spacing w:after="300" w:lineRule="auto"/>
        <w:rPr>
          <w:color w:val="333333"/>
          <w:sz w:val="21"/>
          <w:szCs w:val="21"/>
        </w:rPr>
      </w:pPr>
      <w:r w:rsidDel="00000000" w:rsidR="00000000" w:rsidRPr="00000000">
        <w:rPr>
          <w:color w:val="333333"/>
          <w:sz w:val="21"/>
          <w:szCs w:val="21"/>
          <w:rtl w:val="0"/>
        </w:rPr>
        <w:t xml:space="preserve">Đối với loại phiếu gấp đôi sẽ được </w:t>
      </w:r>
      <w:hyperlink r:id="rId24">
        <w:r w:rsidDel="00000000" w:rsidR="00000000" w:rsidRPr="00000000">
          <w:rPr>
            <w:color w:val="1f7f5c"/>
            <w:sz w:val="21"/>
            <w:szCs w:val="21"/>
            <w:rtl w:val="0"/>
          </w:rPr>
          <w:t xml:space="preserve">cấn một đường</w:t>
        </w:r>
      </w:hyperlink>
      <w:r w:rsidDel="00000000" w:rsidR="00000000" w:rsidRPr="00000000">
        <w:rPr>
          <w:color w:val="333333"/>
          <w:sz w:val="21"/>
          <w:szCs w:val="21"/>
          <w:rtl w:val="0"/>
        </w:rPr>
        <w:t xml:space="preserve"> ở giữa. Phiếu bảo hành không thể cán màng vì khi </w:t>
      </w:r>
      <w:hyperlink r:id="rId25">
        <w:r w:rsidDel="00000000" w:rsidR="00000000" w:rsidRPr="00000000">
          <w:rPr>
            <w:color w:val="1f7f5c"/>
            <w:sz w:val="21"/>
            <w:szCs w:val="21"/>
            <w:rtl w:val="0"/>
          </w:rPr>
          <w:t xml:space="preserve">cán màng</w:t>
        </w:r>
      </w:hyperlink>
      <w:r w:rsidDel="00000000" w:rsidR="00000000" w:rsidRPr="00000000">
        <w:rPr>
          <w:color w:val="333333"/>
          <w:sz w:val="21"/>
          <w:szCs w:val="21"/>
          <w:rtl w:val="0"/>
        </w:rPr>
        <w:t xml:space="preserve"> như</w:t>
      </w:r>
      <w:hyperlink r:id="rId26">
        <w:r w:rsidDel="00000000" w:rsidR="00000000" w:rsidRPr="00000000">
          <w:rPr>
            <w:color w:val="1f7f5c"/>
            <w:sz w:val="21"/>
            <w:szCs w:val="21"/>
            <w:rtl w:val="0"/>
          </w:rPr>
          <w:t xml:space="preserve"> in danh thiếp</w:t>
        </w:r>
      </w:hyperlink>
      <w:r w:rsidDel="00000000" w:rsidR="00000000" w:rsidRPr="00000000">
        <w:rPr>
          <w:color w:val="333333"/>
          <w:sz w:val="21"/>
          <w:szCs w:val="21"/>
          <w:rtl w:val="0"/>
        </w:rPr>
        <w:t xml:space="preserve"> thì sẽ không thể viết lên được.</w:t>
      </w:r>
    </w:p>
    <w:p w:rsidR="00000000" w:rsidDel="00000000" w:rsidP="00000000" w:rsidRDefault="00000000" w:rsidRPr="00000000" w14:paraId="0000002F">
      <w:pPr>
        <w:shd w:fill="ffffff" w:val="clear"/>
        <w:spacing w:after="300" w:lineRule="auto"/>
        <w:rPr>
          <w:color w:val="333333"/>
          <w:sz w:val="27"/>
          <w:szCs w:val="27"/>
        </w:rPr>
      </w:pPr>
      <w:r w:rsidDel="00000000" w:rsidR="00000000" w:rsidRPr="00000000">
        <w:rPr>
          <w:color w:val="333333"/>
          <w:sz w:val="27"/>
          <w:szCs w:val="27"/>
          <w:rtl w:val="0"/>
        </w:rPr>
        <w:t xml:space="preserve">Các thông tin quan trọng cần có trên phiếu bảo hành</w:t>
      </w:r>
    </w:p>
    <w:p w:rsidR="00000000" w:rsidDel="00000000" w:rsidP="00000000" w:rsidRDefault="00000000" w:rsidRPr="00000000" w14:paraId="00000030">
      <w:pPr>
        <w:shd w:fill="ffffff" w:val="clear"/>
        <w:spacing w:after="300" w:lineRule="auto"/>
        <w:rPr>
          <w:color w:val="333333"/>
          <w:sz w:val="21"/>
          <w:szCs w:val="21"/>
        </w:rPr>
      </w:pPr>
      <w:r w:rsidDel="00000000" w:rsidR="00000000" w:rsidRPr="00000000">
        <w:rPr>
          <w:color w:val="333333"/>
          <w:sz w:val="21"/>
          <w:szCs w:val="21"/>
          <w:rtl w:val="0"/>
        </w:rPr>
        <w:t xml:space="preserve">Do quy trình làm việc, bản chất sản phẩm của mỗi đơn vị hoàn toàn khác nhau. Cho nên nội dung, quy cách, kích thước in phiếu bảo hành hoàn toàn khác nhau. Tuy nhiên tất cả các phiếu bảo hành, sổ bảo hành phải đảm bảo có các thông tin dưới đây để phiếu bảo hành có giá trị.</w:t>
      </w:r>
    </w:p>
    <w:p w:rsidR="00000000" w:rsidDel="00000000" w:rsidP="00000000" w:rsidRDefault="00000000" w:rsidRPr="00000000" w14:paraId="00000031">
      <w:pPr>
        <w:shd w:fill="ffffff" w:val="clear"/>
        <w:spacing w:after="300" w:lineRule="auto"/>
        <w:rPr>
          <w:color w:val="333333"/>
          <w:sz w:val="21"/>
          <w:szCs w:val="21"/>
        </w:rPr>
      </w:pPr>
      <w:r w:rsidDel="00000000" w:rsidR="00000000" w:rsidRPr="00000000">
        <w:rPr>
          <w:color w:val="333333"/>
          <w:sz w:val="21"/>
          <w:szCs w:val="21"/>
          <w:rtl w:val="0"/>
        </w:rPr>
        <w:t xml:space="preserve">►Tên khách hàng:</w:t>
      </w:r>
    </w:p>
    <w:p w:rsidR="00000000" w:rsidDel="00000000" w:rsidP="00000000" w:rsidRDefault="00000000" w:rsidRPr="00000000" w14:paraId="00000032">
      <w:pPr>
        <w:shd w:fill="ffffff" w:val="clear"/>
        <w:spacing w:after="300" w:lineRule="auto"/>
        <w:rPr>
          <w:color w:val="333333"/>
          <w:sz w:val="21"/>
          <w:szCs w:val="21"/>
        </w:rPr>
      </w:pPr>
      <w:r w:rsidDel="00000000" w:rsidR="00000000" w:rsidRPr="00000000">
        <w:rPr>
          <w:color w:val="333333"/>
          <w:sz w:val="21"/>
          <w:szCs w:val="21"/>
          <w:rtl w:val="0"/>
        </w:rPr>
        <w:t xml:space="preserve">►Điện thoại/Địa chỉ:</w:t>
      </w:r>
    </w:p>
    <w:p w:rsidR="00000000" w:rsidDel="00000000" w:rsidP="00000000" w:rsidRDefault="00000000" w:rsidRPr="00000000" w14:paraId="00000033">
      <w:pPr>
        <w:shd w:fill="ffffff" w:val="clear"/>
        <w:spacing w:after="300" w:lineRule="auto"/>
        <w:rPr>
          <w:color w:val="333333"/>
          <w:sz w:val="21"/>
          <w:szCs w:val="21"/>
        </w:rPr>
      </w:pPr>
      <w:r w:rsidDel="00000000" w:rsidR="00000000" w:rsidRPr="00000000">
        <w:rPr>
          <w:color w:val="333333"/>
          <w:sz w:val="21"/>
          <w:szCs w:val="21"/>
          <w:rtl w:val="0"/>
        </w:rPr>
        <w:t xml:space="preserve">►Tên sản phẩm/ Model sản phẩm:</w:t>
      </w:r>
    </w:p>
    <w:p w:rsidR="00000000" w:rsidDel="00000000" w:rsidP="00000000" w:rsidRDefault="00000000" w:rsidRPr="00000000" w14:paraId="00000034">
      <w:pPr>
        <w:shd w:fill="ffffff" w:val="clear"/>
        <w:spacing w:after="300" w:lineRule="auto"/>
        <w:rPr>
          <w:color w:val="333333"/>
          <w:sz w:val="21"/>
          <w:szCs w:val="21"/>
        </w:rPr>
      </w:pPr>
      <w:r w:rsidDel="00000000" w:rsidR="00000000" w:rsidRPr="00000000">
        <w:rPr>
          <w:color w:val="333333"/>
          <w:sz w:val="21"/>
          <w:szCs w:val="21"/>
          <w:rtl w:val="0"/>
        </w:rPr>
        <w:t xml:space="preserve">►Thời hạn bảo hành:</w:t>
      </w:r>
    </w:p>
    <w:p w:rsidR="00000000" w:rsidDel="00000000" w:rsidP="00000000" w:rsidRDefault="00000000" w:rsidRPr="00000000" w14:paraId="00000035">
      <w:pPr>
        <w:shd w:fill="ffffff" w:val="clear"/>
        <w:spacing w:after="300" w:lineRule="auto"/>
        <w:rPr>
          <w:color w:val="333333"/>
          <w:sz w:val="21"/>
          <w:szCs w:val="21"/>
        </w:rPr>
      </w:pPr>
      <w:r w:rsidDel="00000000" w:rsidR="00000000" w:rsidRPr="00000000">
        <w:rPr>
          <w:color w:val="333333"/>
          <w:sz w:val="21"/>
          <w:szCs w:val="21"/>
          <w:rtl w:val="0"/>
        </w:rPr>
        <w:t xml:space="preserve">►Địa chỉ bảo hành:</w:t>
      </w:r>
    </w:p>
    <w:p w:rsidR="00000000" w:rsidDel="00000000" w:rsidP="00000000" w:rsidRDefault="00000000" w:rsidRPr="00000000" w14:paraId="00000036">
      <w:pPr>
        <w:shd w:fill="ffffff" w:val="clear"/>
        <w:spacing w:after="300" w:lineRule="auto"/>
        <w:rPr>
          <w:color w:val="333333"/>
          <w:sz w:val="21"/>
          <w:szCs w:val="21"/>
        </w:rPr>
      </w:pPr>
      <w:r w:rsidDel="00000000" w:rsidR="00000000" w:rsidRPr="00000000">
        <w:rPr>
          <w:color w:val="333333"/>
          <w:sz w:val="21"/>
          <w:szCs w:val="21"/>
          <w:rtl w:val="0"/>
        </w:rPr>
        <w:t xml:space="preserve">►Điều kiện bảo hành:</w:t>
      </w:r>
    </w:p>
    <w:p w:rsidR="00000000" w:rsidDel="00000000" w:rsidP="00000000" w:rsidRDefault="00000000" w:rsidRPr="00000000" w14:paraId="00000037">
      <w:pPr>
        <w:shd w:fill="ffffff" w:val="clear"/>
        <w:spacing w:after="300" w:lineRule="auto"/>
        <w:rPr>
          <w:color w:val="333333"/>
          <w:sz w:val="21"/>
          <w:szCs w:val="21"/>
        </w:rPr>
      </w:pPr>
      <w:r w:rsidDel="00000000" w:rsidR="00000000" w:rsidRPr="00000000">
        <w:rPr>
          <w:color w:val="333333"/>
          <w:sz w:val="21"/>
          <w:szCs w:val="21"/>
          <w:rtl w:val="0"/>
        </w:rPr>
        <w:t xml:space="preserve">►Đóng mộc/ký tên</w:t>
      </w:r>
    </w:p>
    <w:p w:rsidR="00000000" w:rsidDel="00000000" w:rsidP="00000000" w:rsidRDefault="00000000" w:rsidRPr="00000000" w14:paraId="00000038">
      <w:pPr>
        <w:shd w:fill="ffffff" w:val="clear"/>
        <w:spacing w:after="300" w:lineRule="auto"/>
        <w:rPr>
          <w:color w:val="333333"/>
          <w:sz w:val="21"/>
          <w:szCs w:val="21"/>
        </w:rPr>
      </w:pPr>
      <w:r w:rsidDel="00000000" w:rsidR="00000000" w:rsidRPr="00000000">
        <w:rPr>
          <w:color w:val="333333"/>
          <w:sz w:val="21"/>
          <w:szCs w:val="21"/>
          <w:rtl w:val="0"/>
        </w:rPr>
        <w:t xml:space="preserve">Đối với những sản phẩm phẩm có giá trị lớn thì nội dung trong sổ bảo hành phải chi tiết đầy đủ hơn. Dưới đây là mẫu phiếu bảo hành trang sức, đá quý.</w:t>
      </w:r>
    </w:p>
    <w:p w:rsidR="00000000" w:rsidDel="00000000" w:rsidP="00000000" w:rsidRDefault="00000000" w:rsidRPr="00000000" w14:paraId="00000039">
      <w:pPr>
        <w:shd w:fill="ffffff" w:val="clear"/>
        <w:spacing w:after="300" w:lineRule="auto"/>
        <w:rPr>
          <w:color w:val="333333"/>
          <w:sz w:val="21"/>
          <w:szCs w:val="21"/>
        </w:rPr>
      </w:pPr>
      <w:r w:rsidDel="00000000" w:rsidR="00000000" w:rsidRPr="00000000">
        <w:rPr>
          <w:color w:val="333333"/>
          <w:sz w:val="21"/>
          <w:szCs w:val="21"/>
          <w:rtl w:val="0"/>
        </w:rPr>
        <w:t xml:space="preserve">Một số sản phẩm đặc thù trên </w:t>
      </w:r>
      <w:hyperlink r:id="rId27">
        <w:r w:rsidDel="00000000" w:rsidR="00000000" w:rsidRPr="00000000">
          <w:rPr>
            <w:color w:val="1f7f5c"/>
            <w:sz w:val="21"/>
            <w:szCs w:val="21"/>
            <w:rtl w:val="0"/>
          </w:rPr>
          <w:t xml:space="preserve">in phiếu bảo hành</w:t>
        </w:r>
      </w:hyperlink>
      <w:r w:rsidDel="00000000" w:rsidR="00000000" w:rsidRPr="00000000">
        <w:rPr>
          <w:color w:val="333333"/>
          <w:sz w:val="21"/>
          <w:szCs w:val="21"/>
          <w:rtl w:val="0"/>
        </w:rPr>
        <w:t xml:space="preserve"> cũng cần ghi rõ hướng dẫn sử dụng. Để thể hiện sự quan tâm tốt nhất đến khách hàng.</w:t>
      </w:r>
    </w:p>
    <w:p w:rsidR="00000000" w:rsidDel="00000000" w:rsidP="00000000" w:rsidRDefault="00000000" w:rsidRPr="00000000" w14:paraId="0000003A">
      <w:pPr>
        <w:shd w:fill="ffffff" w:val="clear"/>
        <w:spacing w:after="300" w:lineRule="auto"/>
        <w:rPr>
          <w:color w:val="333333"/>
          <w:sz w:val="21"/>
          <w:szCs w:val="21"/>
        </w:rPr>
      </w:pPr>
      <w:r w:rsidDel="00000000" w:rsidR="00000000" w:rsidRPr="00000000">
        <w:rPr>
          <w:color w:val="333333"/>
          <w:sz w:val="21"/>
          <w:szCs w:val="21"/>
          <w:rtl w:val="0"/>
        </w:rPr>
        <w:t xml:space="preserve">Trên </w:t>
      </w:r>
      <w:hyperlink r:id="rId28">
        <w:r w:rsidDel="00000000" w:rsidR="00000000" w:rsidRPr="00000000">
          <w:rPr>
            <w:color w:val="1f7f5c"/>
            <w:sz w:val="21"/>
            <w:szCs w:val="21"/>
            <w:rtl w:val="0"/>
          </w:rPr>
          <w:t xml:space="preserve">phiếu bảo hành</w:t>
        </w:r>
      </w:hyperlink>
      <w:r w:rsidDel="00000000" w:rsidR="00000000" w:rsidRPr="00000000">
        <w:rPr>
          <w:color w:val="333333"/>
          <w:sz w:val="21"/>
          <w:szCs w:val="21"/>
          <w:rtl w:val="0"/>
        </w:rPr>
        <w:t xml:space="preserve"> nhất thiết phải ghi rõ điều kiện bảo hành để bạn và khách hàng không có vấn đề tranh cãi.</w:t>
      </w:r>
    </w:p>
    <w:p w:rsidR="00000000" w:rsidDel="00000000" w:rsidP="00000000" w:rsidRDefault="00000000" w:rsidRPr="00000000" w14:paraId="0000003B">
      <w:pPr>
        <w:shd w:fill="ffffff" w:val="clear"/>
        <w:spacing w:after="300" w:lineRule="auto"/>
        <w:rPr>
          <w:color w:val="333333"/>
          <w:sz w:val="21"/>
          <w:szCs w:val="21"/>
        </w:rPr>
      </w:pPr>
      <w:r w:rsidDel="00000000" w:rsidR="00000000" w:rsidRPr="00000000">
        <w:rPr>
          <w:color w:val="333333"/>
          <w:sz w:val="21"/>
          <w:szCs w:val="21"/>
          <w:rtl w:val="0"/>
        </w:rPr>
        <w:t xml:space="preserve">Hãy nhanh chóng liên hệ để được tư vấn về thiết kế cũng như có được mức giá tốt nhất cho mình ngay hôm nay.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keepNext w:val="0"/>
        <w:keepLines w:val="0"/>
        <w:shd w:fill="ffffff" w:val="clear"/>
        <w:spacing w:after="0" w:before="0" w:line="288" w:lineRule="auto"/>
        <w:rPr>
          <w:color w:val="ff0000"/>
          <w:sz w:val="30"/>
          <w:szCs w:val="30"/>
        </w:rPr>
      </w:pPr>
      <w:bookmarkStart w:colFirst="0" w:colLast="0" w:name="_6xxw7bb3lrwm" w:id="4"/>
      <w:bookmarkEnd w:id="4"/>
      <w:r w:rsidDel="00000000" w:rsidR="00000000" w:rsidRPr="00000000">
        <w:rPr>
          <w:color w:val="ff0000"/>
          <w:sz w:val="30"/>
          <w:szCs w:val="30"/>
          <w:rtl w:val="0"/>
        </w:rPr>
        <w:t xml:space="preserve">THẺ BẢO HÀNH - WARRANTY CARDS</w:t>
      </w:r>
    </w:p>
    <w:p w:rsidR="00000000" w:rsidDel="00000000" w:rsidP="00000000" w:rsidRDefault="00000000" w:rsidRPr="00000000" w14:paraId="0000003F">
      <w:pPr>
        <w:rPr/>
      </w:pPr>
      <w:r w:rsidDel="00000000" w:rsidR="00000000" w:rsidRPr="00000000">
        <w:rPr>
          <w:i w:val="1"/>
          <w:color w:val="676767"/>
          <w:sz w:val="21"/>
          <w:szCs w:val="21"/>
          <w:highlight w:val="white"/>
          <w:rtl w:val="0"/>
        </w:rPr>
        <w:t xml:space="preserve">PVC dày - độ bền tuyệt đối</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1"/>
        <w:keepNext w:val="0"/>
        <w:keepLines w:val="0"/>
        <w:shd w:fill="ffffff" w:val="clear"/>
        <w:spacing w:after="80" w:before="0" w:line="288" w:lineRule="auto"/>
        <w:rPr>
          <w:b w:val="1"/>
          <w:color w:val="1f7f5c"/>
          <w:sz w:val="21"/>
          <w:szCs w:val="21"/>
        </w:rPr>
      </w:pPr>
      <w:bookmarkStart w:colFirst="0" w:colLast="0" w:name="_69putsl1f04" w:id="5"/>
      <w:bookmarkEnd w:id="5"/>
      <w:r w:rsidDel="00000000" w:rsidR="00000000" w:rsidRPr="00000000">
        <w:rPr>
          <w:b w:val="1"/>
          <w:color w:val="1f7f5c"/>
          <w:sz w:val="21"/>
          <w:szCs w:val="21"/>
          <w:rtl w:val="0"/>
        </w:rPr>
        <w:t xml:space="preserve">THÔNG SỐ CƠ BẢN</w:t>
      </w:r>
    </w:p>
    <w:p w:rsidR="00000000" w:rsidDel="00000000" w:rsidP="00000000" w:rsidRDefault="00000000" w:rsidRPr="00000000" w14:paraId="00000041">
      <w:pPr>
        <w:shd w:fill="ffffff" w:val="clear"/>
        <w:spacing w:after="80" w:lineRule="auto"/>
        <w:rPr>
          <w:color w:val="333333"/>
        </w:rPr>
      </w:pPr>
      <w:hyperlink r:id="rId29">
        <w:r w:rsidDel="00000000" w:rsidR="00000000" w:rsidRPr="00000000">
          <w:rPr>
            <w:color w:val="333333"/>
            <w:rtl w:val="0"/>
          </w:rPr>
          <w:t xml:space="preserve">- Màu sắc: nhiều màu </w:t>
        </w:r>
      </w:hyperlink>
      <w:r w:rsidDel="00000000" w:rsidR="00000000" w:rsidRPr="00000000">
        <w:rPr>
          <w:rtl w:val="0"/>
        </w:rPr>
      </w:r>
    </w:p>
    <w:p w:rsidR="00000000" w:rsidDel="00000000" w:rsidP="00000000" w:rsidRDefault="00000000" w:rsidRPr="00000000" w14:paraId="00000042">
      <w:pPr>
        <w:shd w:fill="ffffff" w:val="clear"/>
        <w:spacing w:after="80" w:lineRule="auto"/>
        <w:rPr>
          <w:color w:val="333333"/>
        </w:rPr>
      </w:pPr>
      <w:hyperlink r:id="rId30">
        <w:r w:rsidDel="00000000" w:rsidR="00000000" w:rsidRPr="00000000">
          <w:rPr>
            <w:color w:val="333333"/>
            <w:rtl w:val="0"/>
          </w:rPr>
          <w:t xml:space="preserve">- Chất Liệu Nhựa PVC Dày </w:t>
        </w:r>
      </w:hyperlink>
      <w:r w:rsidDel="00000000" w:rsidR="00000000" w:rsidRPr="00000000">
        <w:rPr>
          <w:rtl w:val="0"/>
        </w:rPr>
      </w:r>
    </w:p>
    <w:p w:rsidR="00000000" w:rsidDel="00000000" w:rsidP="00000000" w:rsidRDefault="00000000" w:rsidRPr="00000000" w14:paraId="00000043">
      <w:pPr>
        <w:shd w:fill="ffffff" w:val="clear"/>
        <w:spacing w:after="80" w:lineRule="auto"/>
        <w:rPr/>
      </w:pPr>
      <w:r w:rsidDel="00000000" w:rsidR="00000000" w:rsidRPr="00000000">
        <w:rPr>
          <w:rtl w:val="0"/>
        </w:rPr>
        <w:t xml:space="preserve">- Kỹ thuật in: In KTS </w:t>
      </w:r>
    </w:p>
    <w:p w:rsidR="00000000" w:rsidDel="00000000" w:rsidP="00000000" w:rsidRDefault="00000000" w:rsidRPr="00000000" w14:paraId="00000044">
      <w:pPr>
        <w:shd w:fill="ffffff" w:val="clear"/>
        <w:spacing w:after="80" w:lineRule="auto"/>
        <w:rPr/>
      </w:pPr>
      <w:r w:rsidDel="00000000" w:rsidR="00000000" w:rsidRPr="00000000">
        <w:rPr>
          <w:rtl w:val="0"/>
        </w:rPr>
        <w:t xml:space="preserve">- KT Thành Phẩm: 8.6x5.4 cm</w:t>
      </w:r>
    </w:p>
    <w:p w:rsidR="00000000" w:rsidDel="00000000" w:rsidP="00000000" w:rsidRDefault="00000000" w:rsidRPr="00000000" w14:paraId="00000045">
      <w:pPr>
        <w:shd w:fill="ffffff" w:val="clear"/>
        <w:spacing w:after="80" w:lineRule="auto"/>
        <w:rPr>
          <w:color w:val="333333"/>
        </w:rPr>
      </w:pPr>
      <w:hyperlink r:id="rId31">
        <w:r w:rsidDel="00000000" w:rsidR="00000000" w:rsidRPr="00000000">
          <w:rPr>
            <w:color w:val="333333"/>
            <w:rtl w:val="0"/>
          </w:rPr>
          <w:t xml:space="preserve">- Bo góc thẻ nhựa : theo khuôn chuẩn </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hd w:fill="ffffff" w:val="clear"/>
        <w:spacing w:after="300" w:lineRule="auto"/>
        <w:jc w:val="both"/>
        <w:rPr>
          <w:color w:val="1f7f5c"/>
          <w:sz w:val="39"/>
          <w:szCs w:val="39"/>
        </w:rPr>
      </w:pPr>
      <w:r w:rsidDel="00000000" w:rsidR="00000000" w:rsidRPr="00000000">
        <w:rPr>
          <w:color w:val="1f7f5c"/>
          <w:sz w:val="39"/>
          <w:szCs w:val="39"/>
          <w:rtl w:val="0"/>
        </w:rPr>
        <w:t xml:space="preserve">THẺ BẢO HÀNH</w:t>
      </w:r>
    </w:p>
    <w:p w:rsidR="00000000" w:rsidDel="00000000" w:rsidP="00000000" w:rsidRDefault="00000000" w:rsidRPr="00000000" w14:paraId="00000048">
      <w:pPr>
        <w:shd w:fill="ffffff" w:val="clear"/>
        <w:spacing w:after="300" w:lineRule="auto"/>
        <w:jc w:val="both"/>
        <w:rPr>
          <w:color w:val="333333"/>
          <w:sz w:val="21"/>
          <w:szCs w:val="21"/>
        </w:rPr>
      </w:pPr>
      <w:r w:rsidDel="00000000" w:rsidR="00000000" w:rsidRPr="00000000">
        <w:rPr>
          <w:color w:val="333333"/>
          <w:sz w:val="21"/>
          <w:szCs w:val="21"/>
          <w:rtl w:val="0"/>
        </w:rPr>
        <w:t xml:space="preserve">Cửa hàng, doanh nghiệp bạn kinh doanh sản phẩm, dịch vụ cần sự bảo hành?</w:t>
      </w:r>
    </w:p>
    <w:p w:rsidR="00000000" w:rsidDel="00000000" w:rsidP="00000000" w:rsidRDefault="00000000" w:rsidRPr="00000000" w14:paraId="00000049">
      <w:pPr>
        <w:shd w:fill="ffffff" w:val="clear"/>
        <w:spacing w:after="300" w:lineRule="auto"/>
        <w:jc w:val="both"/>
        <w:rPr>
          <w:color w:val="333333"/>
          <w:sz w:val="21"/>
          <w:szCs w:val="21"/>
        </w:rPr>
      </w:pPr>
      <w:r w:rsidDel="00000000" w:rsidR="00000000" w:rsidRPr="00000000">
        <w:rPr>
          <w:color w:val="333333"/>
          <w:sz w:val="21"/>
          <w:szCs w:val="21"/>
          <w:rtl w:val="0"/>
        </w:rPr>
        <w:t xml:space="preserve">Bạn đang phân vân giữa các loại hình chứng từ cho việc bảo hành?</w:t>
      </w:r>
    </w:p>
    <w:p w:rsidR="00000000" w:rsidDel="00000000" w:rsidP="00000000" w:rsidRDefault="00000000" w:rsidRPr="00000000" w14:paraId="0000004A">
      <w:pPr>
        <w:shd w:fill="ffffff" w:val="clear"/>
        <w:spacing w:after="300" w:lineRule="auto"/>
        <w:jc w:val="both"/>
        <w:rPr>
          <w:color w:val="333333"/>
          <w:sz w:val="21"/>
          <w:szCs w:val="21"/>
        </w:rPr>
      </w:pPr>
      <w:r w:rsidDel="00000000" w:rsidR="00000000" w:rsidRPr="00000000">
        <w:rPr>
          <w:color w:val="333333"/>
          <w:sz w:val="21"/>
          <w:szCs w:val="21"/>
          <w:rtl w:val="0"/>
        </w:rPr>
        <w:t xml:space="preserve">Chọn ngay thẻ bảo hành xem sao?</w:t>
      </w:r>
    </w:p>
    <w:p w:rsidR="00000000" w:rsidDel="00000000" w:rsidP="00000000" w:rsidRDefault="00000000" w:rsidRPr="00000000" w14:paraId="0000004B">
      <w:pPr>
        <w:shd w:fill="ffffff" w:val="clear"/>
        <w:spacing w:after="300" w:lineRule="auto"/>
        <w:jc w:val="both"/>
        <w:rPr>
          <w:color w:val="333333"/>
          <w:sz w:val="21"/>
          <w:szCs w:val="21"/>
        </w:rPr>
      </w:pPr>
      <w:hyperlink r:id="rId32">
        <w:r w:rsidDel="00000000" w:rsidR="00000000" w:rsidRPr="00000000">
          <w:rPr>
            <w:color w:val="1f7f5c"/>
            <w:sz w:val="21"/>
            <w:szCs w:val="21"/>
            <w:rtl w:val="0"/>
          </w:rPr>
          <w:t xml:space="preserve">In Thẻ bảo hành</w:t>
        </w:r>
      </w:hyperlink>
      <w:r w:rsidDel="00000000" w:rsidR="00000000" w:rsidRPr="00000000">
        <w:rPr>
          <w:color w:val="333333"/>
          <w:sz w:val="21"/>
          <w:szCs w:val="21"/>
          <w:rtl w:val="0"/>
        </w:rPr>
        <w:t xml:space="preserve"> được in trên chất liệu PVC dày, dễ dàng sử dụng, không thấm nước và có độ bên cơ học cao. </w:t>
      </w:r>
    </w:p>
    <w:p w:rsidR="00000000" w:rsidDel="00000000" w:rsidP="00000000" w:rsidRDefault="00000000" w:rsidRPr="00000000" w14:paraId="0000004C">
      <w:pPr>
        <w:shd w:fill="ffffff" w:val="clear"/>
        <w:spacing w:after="300" w:lineRule="auto"/>
        <w:jc w:val="both"/>
        <w:rPr>
          <w:color w:val="333333"/>
          <w:sz w:val="21"/>
          <w:szCs w:val="21"/>
        </w:rPr>
      </w:pPr>
      <w:hyperlink r:id="rId33">
        <w:r w:rsidDel="00000000" w:rsidR="00000000" w:rsidRPr="00000000">
          <w:rPr>
            <w:color w:val="1f7f5c"/>
            <w:sz w:val="21"/>
            <w:szCs w:val="21"/>
            <w:rtl w:val="0"/>
          </w:rPr>
          <w:t xml:space="preserve">In Thẻ bảo hành</w:t>
        </w:r>
      </w:hyperlink>
      <w:r w:rsidDel="00000000" w:rsidR="00000000" w:rsidRPr="00000000">
        <w:rPr>
          <w:color w:val="333333"/>
          <w:sz w:val="21"/>
          <w:szCs w:val="21"/>
          <w:rtl w:val="0"/>
        </w:rPr>
        <w:t xml:space="preserve"> với kích thước nhỏ ngọn sẽ giúp khách hàng đặt ngay vào ví mà không cần phải để ở một nơi nào khác. Việc cho vào ví giúp họ có thể lấy ngay một cách dễ dàng mà không sợ bỏ quên khi mang sản phẩm đến cửa hàng.</w:t>
      </w:r>
    </w:p>
    <w:p w:rsidR="00000000" w:rsidDel="00000000" w:rsidP="00000000" w:rsidRDefault="00000000" w:rsidRPr="00000000" w14:paraId="0000004D">
      <w:pPr>
        <w:shd w:fill="ffffff" w:val="clear"/>
        <w:spacing w:after="300" w:lineRule="auto"/>
        <w:jc w:val="both"/>
        <w:rPr>
          <w:color w:val="333333"/>
          <w:sz w:val="21"/>
          <w:szCs w:val="21"/>
        </w:rPr>
      </w:pPr>
      <w:r w:rsidDel="00000000" w:rsidR="00000000" w:rsidRPr="00000000">
        <w:rPr>
          <w:color w:val="333333"/>
          <w:sz w:val="21"/>
          <w:szCs w:val="21"/>
          <w:rtl w:val="0"/>
        </w:rPr>
        <w:t xml:space="preserve">Ngoài ra, việc cung cấp thẻ bảo hành cho khách hàng là một cách giúp tăng giá trị, xây dựng thương hiệu một cách hiệu quả, thể hiện sự chuyên nghiệp trong cách phục vụ khách hàng.</w:t>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hegioiinan.com/sanphaminan/94-86/in-phieu-bao-hanh-warranty-card-phieu-bao-duong-the-tich-luy-diem-in-gia-re-hcm.html" TargetMode="External"/><Relationship Id="rId22" Type="http://schemas.openxmlformats.org/officeDocument/2006/relationships/hyperlink" Target="https://thegioiinan.com/sanphaminan/94-86/in-phieu-bao-hanh-warranty-card-phieu-bao-duong-the-tich-luy-diem-in-gia-re-hcm.html" TargetMode="External"/><Relationship Id="rId21" Type="http://schemas.openxmlformats.org/officeDocument/2006/relationships/hyperlink" Target="https://thegioiinan.com/sanphaminan/94-86/in-phieu-bao-hanh-warranty-card-phieu-bao-duong-the-tich-luy-diem-in-gia-re-hcm.html" TargetMode="External"/><Relationship Id="rId24" Type="http://schemas.openxmlformats.org/officeDocument/2006/relationships/hyperlink" Target="https://thegioiinan.com/faq/57/HiNH-THuC-THANH-TOaN.html" TargetMode="External"/><Relationship Id="rId23" Type="http://schemas.openxmlformats.org/officeDocument/2006/relationships/hyperlink" Target="https://thegioiinan.com/sanphaminan/94-137/phieu-bao-hanh-gap-do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gioiinan.com/sanphaminan/94-86/in-phieu-bao-hanh-warranty-card-phieu-bao-duong-the-tich-luy-diem-in-gia-re-hcm.html" TargetMode="External"/><Relationship Id="rId26" Type="http://schemas.openxmlformats.org/officeDocument/2006/relationships/hyperlink" Target="http://thegioiinan.com/inan/84/in-name-card-in-danh-thiep-in-card-visit-in-business-card-in-gia-re-hcm.html" TargetMode="External"/><Relationship Id="rId25" Type="http://schemas.openxmlformats.org/officeDocument/2006/relationships/hyperlink" Target="https://thegioiinan.com/faq/61/HiNH-THuC-THANH-TOaN.html" TargetMode="External"/><Relationship Id="rId28" Type="http://schemas.openxmlformats.org/officeDocument/2006/relationships/hyperlink" Target="https://thegioiinan.com/sanphaminan/94-86/in-phieu-bao-hanh-warranty-card-phieu-bao-duong-the-tich-luy-diem-in-gia-re-hcm.html" TargetMode="External"/><Relationship Id="rId27" Type="http://schemas.openxmlformats.org/officeDocument/2006/relationships/hyperlink" Target="https://thegioiinan.com/sanphaminan/94-86/in-phieu-bao-hanh-warranty-card-phieu-bao-duong-the-tich-luy-diem-in-gia-re-hcm.html" TargetMode="External"/><Relationship Id="rId5" Type="http://schemas.openxmlformats.org/officeDocument/2006/relationships/styles" Target="styles.xml"/><Relationship Id="rId6" Type="http://schemas.openxmlformats.org/officeDocument/2006/relationships/hyperlink" Target="https://thegioiinan.com/faq/209/In-1-mau-in-nhieu-mau-in-4-mau-trong-in-an.html" TargetMode="External"/><Relationship Id="rId29" Type="http://schemas.openxmlformats.org/officeDocument/2006/relationships/hyperlink" Target="https://thegioiinan.com/faq/209/In-1-mau-in-nhieu-mau-in-4-mau-trong-in-an.html" TargetMode="External"/><Relationship Id="rId7" Type="http://schemas.openxmlformats.org/officeDocument/2006/relationships/hyperlink" Target="https://thegioiinan.com/faq/205/Cac-loai-giay-trong-in-an-va-nhung-dieu-can-biet.html" TargetMode="External"/><Relationship Id="rId8" Type="http://schemas.openxmlformats.org/officeDocument/2006/relationships/hyperlink" Target="https://thegioiinan.com/" TargetMode="External"/><Relationship Id="rId31" Type="http://schemas.openxmlformats.org/officeDocument/2006/relationships/hyperlink" Target="https://thegioiinan.com/faq/65/ky-thuat-bo-goc.html" TargetMode="External"/><Relationship Id="rId30" Type="http://schemas.openxmlformats.org/officeDocument/2006/relationships/hyperlink" Target="https://thegioiinan.com/faq/207/Cac-chat-lieu-dung-de-in-an-poster-decal-the-nhua.html" TargetMode="External"/><Relationship Id="rId11" Type="http://schemas.openxmlformats.org/officeDocument/2006/relationships/hyperlink" Target="https://thegioiinan.com/sanphaminan/94-86/in-phieu-bao-hanh-warranty-card-phieu-bao-duong-the-tich-luy-diem-in-gia-re-hcm.html" TargetMode="External"/><Relationship Id="rId33" Type="http://schemas.openxmlformats.org/officeDocument/2006/relationships/hyperlink" Target="http://thegioiinan.com/sanphaminan/111-621/in-the-Bao-Hanh-warranty-card-gia-re.html" TargetMode="External"/><Relationship Id="rId10" Type="http://schemas.openxmlformats.org/officeDocument/2006/relationships/hyperlink" Target="https://thegioiinan.com/sanphaminan/94-86/in-phieu-bao-hanh-warranty-card-phieu-bao-duong-the-tich-luy-diem-in-gia-re-hcm.html" TargetMode="External"/><Relationship Id="rId32" Type="http://schemas.openxmlformats.org/officeDocument/2006/relationships/hyperlink" Target="http://thegioiinan.com/sanphaminan/111-621/in-the-Bao-Hanh-warranty-card-gia-re.html" TargetMode="External"/><Relationship Id="rId13" Type="http://schemas.openxmlformats.org/officeDocument/2006/relationships/hyperlink" Target="https://thegioiinan.com/sanphaminan/94-137/phieu-bao-hanh-gap-doi.html" TargetMode="External"/><Relationship Id="rId12" Type="http://schemas.openxmlformats.org/officeDocument/2006/relationships/hyperlink" Target="https://thegioiinan.com/sanphaminan/94-86/in-phieu-bao-hanh-warranty-card-phieu-bao-duong-the-tich-luy-diem-in-gia-re-hcm.html" TargetMode="External"/><Relationship Id="rId15" Type="http://schemas.openxmlformats.org/officeDocument/2006/relationships/hyperlink" Target="https://thegioiinan.com/sanphaminan/94-86/in-phieu-bao-hanh-warranty-card-phieu-bao-duong-the-tich-luy-diem-in-gia-re-hcm.html" TargetMode="External"/><Relationship Id="rId14" Type="http://schemas.openxmlformats.org/officeDocument/2006/relationships/hyperlink" Target="https://thegioiinan.com/sanphaminan/94-86/in-phieu-bao-hanh-warranty-card-phieu-bao-duong-the-tich-luy-diem-in-gia-re-hcm.html" TargetMode="External"/><Relationship Id="rId17" Type="http://schemas.openxmlformats.org/officeDocument/2006/relationships/hyperlink" Target="https://thegioiinan.com/faq/205/Cac-loai-giay-trong-in-an-va-nhung-dieu-can-biet.html" TargetMode="External"/><Relationship Id="rId16" Type="http://schemas.openxmlformats.org/officeDocument/2006/relationships/hyperlink" Target="https://thegioiinan.com/faq/209/In-1-mau-in-nhieu-mau-in-4-mau-trong-in-an.html" TargetMode="External"/><Relationship Id="rId19" Type="http://schemas.openxmlformats.org/officeDocument/2006/relationships/hyperlink" Target="https://thegioiinan.com/sanphaminan/94-86/in-phieu-bao-hanh-warranty-card-phieu-bao-duong-the-tich-luy-diem-in-gia-re-hcm.html" TargetMode="External"/><Relationship Id="rId18" Type="http://schemas.openxmlformats.org/officeDocument/2006/relationships/hyperlink" Target="https://thegioiinan.com/faq/57/ky-thuat-duong-c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