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164BC" w14:textId="77777777" w:rsidR="007B5E27" w:rsidRDefault="007B5E27">
      <w:pPr>
        <w:rPr>
          <w:rFonts w:ascii="Times New Roman" w:hAnsi="Times New Roman" w:cs="Times New Roman"/>
        </w:rPr>
      </w:pPr>
    </w:p>
    <w:p w14:paraId="75291413" w14:textId="772FC2DD" w:rsidR="00085211" w:rsidRPr="00090E6D" w:rsidRDefault="00085211" w:rsidP="00090E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090E6D">
        <w:rPr>
          <w:rFonts w:ascii="Times New Roman" w:hAnsi="Times New Roman" w:cs="Times New Roman"/>
          <w:sz w:val="26"/>
          <w:szCs w:val="26"/>
        </w:rPr>
        <w:t>Tổng quan về xây dựng chính sách kiểm soát ứng dụng</w:t>
      </w:r>
    </w:p>
    <w:p w14:paraId="414B1212" w14:textId="37430603" w:rsidR="00090E6D" w:rsidRDefault="00090E6D" w:rsidP="00090E6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Vào web admin:</w:t>
      </w:r>
    </w:p>
    <w:p w14:paraId="3E94CE14" w14:textId="0590BF6F" w:rsidR="00090E6D" w:rsidRPr="00090E6D" w:rsidRDefault="00090E6D" w:rsidP="00090E6D">
      <w:pPr>
        <w:rPr>
          <w:rFonts w:ascii="Times New Roman" w:hAnsi="Times New Roman" w:cs="Times New Roman"/>
          <w:sz w:val="26"/>
          <w:szCs w:val="26"/>
        </w:rPr>
      </w:pPr>
      <w:r w:rsidRPr="00090E6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D0CC7B7" wp14:editId="5539137E">
            <wp:extent cx="5972175" cy="3413760"/>
            <wp:effectExtent l="0" t="0" r="9525" b="0"/>
            <wp:docPr id="696879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791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2220" w14:textId="77777777" w:rsidR="00085211" w:rsidRPr="00085211" w:rsidRDefault="00085211" w:rsidP="00085211">
      <w:pPr>
        <w:rPr>
          <w:rFonts w:ascii="Times New Roman" w:hAnsi="Times New Roman" w:cs="Times New Roman"/>
          <w:sz w:val="26"/>
          <w:szCs w:val="26"/>
        </w:rPr>
      </w:pPr>
      <w:r w:rsidRPr="00085211">
        <w:rPr>
          <w:rFonts w:ascii="Times New Roman" w:hAnsi="Times New Roman" w:cs="Times New Roman"/>
          <w:sz w:val="26"/>
          <w:szCs w:val="26"/>
        </w:rPr>
        <w:t>Trong Sophos UTM, việc xây dựng các quy tắc kiểm soát các ứng dụng mạng được</w:t>
      </w:r>
    </w:p>
    <w:p w14:paraId="24BC5A02" w14:textId="07CDFDF8" w:rsidR="00085211" w:rsidRDefault="00085211" w:rsidP="00085211">
      <w:pPr>
        <w:rPr>
          <w:rFonts w:ascii="Times New Roman" w:hAnsi="Times New Roman" w:cs="Times New Roman"/>
          <w:sz w:val="26"/>
          <w:szCs w:val="26"/>
        </w:rPr>
      </w:pPr>
      <w:r w:rsidRPr="00085211">
        <w:rPr>
          <w:rFonts w:ascii="Times New Roman" w:hAnsi="Times New Roman" w:cs="Times New Roman"/>
          <w:sz w:val="26"/>
          <w:szCs w:val="26"/>
        </w:rPr>
        <w:t>thực hiện trong Web Protection &amp;gt; Application Control</w:t>
      </w:r>
    </w:p>
    <w:p w14:paraId="5B75B67E" w14:textId="2F72CA53" w:rsidR="00085211" w:rsidRDefault="00090E6D" w:rsidP="0008521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1C89B81" wp14:editId="4EE2D5E3">
            <wp:extent cx="5972175" cy="3359150"/>
            <wp:effectExtent l="0" t="0" r="9525" b="0"/>
            <wp:docPr id="272851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518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6F33" w14:textId="683907BE" w:rsidR="00085211" w:rsidRDefault="00085211" w:rsidP="00085211">
      <w:pPr>
        <w:rPr>
          <w:rFonts w:ascii="Times New Roman" w:hAnsi="Times New Roman" w:cs="Times New Roman"/>
          <w:sz w:val="26"/>
          <w:szCs w:val="26"/>
        </w:rPr>
      </w:pPr>
      <w:r w:rsidRPr="00085211">
        <w:rPr>
          <w:rFonts w:ascii="Times New Roman" w:hAnsi="Times New Roman" w:cs="Times New Roman"/>
          <w:sz w:val="26"/>
          <w:szCs w:val="26"/>
        </w:rPr>
        <w:lastRenderedPageBreak/>
        <w:t>Theo dõi network traffic và chặn theo thời gian thực</w:t>
      </w:r>
    </w:p>
    <w:p w14:paraId="47226CDB" w14:textId="518B865F" w:rsidR="00085211" w:rsidRDefault="00085211" w:rsidP="00085211">
      <w:pPr>
        <w:rPr>
          <w:rFonts w:ascii="Times New Roman" w:hAnsi="Times New Roman" w:cs="Times New Roman"/>
          <w:sz w:val="26"/>
          <w:szCs w:val="26"/>
        </w:rPr>
      </w:pPr>
      <w:r w:rsidRPr="0008521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0AED907" wp14:editId="1A3AB7BF">
            <wp:extent cx="5972175" cy="3030855"/>
            <wp:effectExtent l="0" t="0" r="9525" b="0"/>
            <wp:docPr id="35699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979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E880" w14:textId="37FA74BE" w:rsidR="00085211" w:rsidRDefault="00085211" w:rsidP="00085211">
      <w:pPr>
        <w:rPr>
          <w:rFonts w:ascii="Times New Roman" w:hAnsi="Times New Roman" w:cs="Times New Roman"/>
          <w:sz w:val="26"/>
          <w:szCs w:val="26"/>
        </w:rPr>
      </w:pPr>
      <w:r w:rsidRPr="00085211">
        <w:rPr>
          <w:rFonts w:ascii="Times New Roman" w:hAnsi="Times New Roman" w:cs="Times New Roman"/>
          <w:sz w:val="26"/>
          <w:szCs w:val="26"/>
        </w:rPr>
        <w:t>Xây dựng các chính sách cho các ứng dụng mạng</w:t>
      </w:r>
    </w:p>
    <w:p w14:paraId="01A8D958" w14:textId="2CC51193" w:rsidR="00085211" w:rsidRDefault="00085211" w:rsidP="00085211">
      <w:pPr>
        <w:rPr>
          <w:rFonts w:ascii="Times New Roman" w:hAnsi="Times New Roman" w:cs="Times New Roman"/>
          <w:sz w:val="26"/>
          <w:szCs w:val="26"/>
        </w:rPr>
      </w:pPr>
      <w:r w:rsidRPr="0008521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F3FFD9C" wp14:editId="60A2FD44">
            <wp:extent cx="5972175" cy="2945765"/>
            <wp:effectExtent l="0" t="0" r="9525" b="6985"/>
            <wp:docPr id="362534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347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7A36" w14:textId="747D878F" w:rsidR="00085211" w:rsidRDefault="00085211" w:rsidP="00085211">
      <w:pPr>
        <w:rPr>
          <w:rFonts w:ascii="Times New Roman" w:hAnsi="Times New Roman" w:cs="Times New Roman"/>
          <w:sz w:val="26"/>
          <w:szCs w:val="26"/>
        </w:rPr>
      </w:pPr>
      <w:r w:rsidRPr="00085211">
        <w:rPr>
          <w:rFonts w:ascii="Times New Roman" w:hAnsi="Times New Roman" w:cs="Times New Roman"/>
          <w:sz w:val="26"/>
          <w:szCs w:val="26"/>
        </w:rPr>
        <w:t>Chọn loại danh mục và đánh giá ứng dụng để xây dựng quy tắc</w:t>
      </w:r>
    </w:p>
    <w:p w14:paraId="6F3C7DAC" w14:textId="5D9EC6F6" w:rsidR="00085211" w:rsidRDefault="00085211" w:rsidP="00085211">
      <w:pPr>
        <w:rPr>
          <w:rFonts w:ascii="Times New Roman" w:hAnsi="Times New Roman" w:cs="Times New Roman"/>
          <w:sz w:val="26"/>
          <w:szCs w:val="26"/>
        </w:rPr>
      </w:pPr>
      <w:r w:rsidRPr="0008521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F43C08E" wp14:editId="1A7993A7">
            <wp:extent cx="5972175" cy="3461385"/>
            <wp:effectExtent l="0" t="0" r="9525" b="5715"/>
            <wp:docPr id="142847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71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32CC" w14:textId="77777777" w:rsidR="00085211" w:rsidRPr="00085211" w:rsidRDefault="00085211" w:rsidP="00085211">
      <w:pPr>
        <w:rPr>
          <w:rFonts w:ascii="Times New Roman" w:hAnsi="Times New Roman" w:cs="Times New Roman"/>
          <w:sz w:val="26"/>
          <w:szCs w:val="26"/>
        </w:rPr>
      </w:pPr>
    </w:p>
    <w:sectPr w:rsidR="00085211" w:rsidRPr="00085211" w:rsidSect="00085211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5268F8"/>
    <w:multiLevelType w:val="hybridMultilevel"/>
    <w:tmpl w:val="FCFE29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27549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E32"/>
    <w:rsid w:val="00085211"/>
    <w:rsid w:val="00090E6D"/>
    <w:rsid w:val="00224E32"/>
    <w:rsid w:val="004C11A6"/>
    <w:rsid w:val="00525112"/>
    <w:rsid w:val="007B5E27"/>
    <w:rsid w:val="00A64DCF"/>
    <w:rsid w:val="00C372E6"/>
    <w:rsid w:val="00E25B4F"/>
    <w:rsid w:val="00E73544"/>
    <w:rsid w:val="00F44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742FB"/>
  <w15:chartTrackingRefBased/>
  <w15:docId w15:val="{75878E75-89F0-4049-ABB0-4DFDD833F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4E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4E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4E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4E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4E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4E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4E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4E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4E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4E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4E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4E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4E3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4E3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4E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4E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4E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4E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4E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4E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4E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4E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4E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4E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4E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4E3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4E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4E3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4E3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Thái Hoàng</dc:creator>
  <cp:keywords/>
  <dc:description/>
  <cp:lastModifiedBy>Thái Hoàng</cp:lastModifiedBy>
  <cp:revision>4</cp:revision>
  <dcterms:created xsi:type="dcterms:W3CDTF">2025-04-02T01:09:00Z</dcterms:created>
  <dcterms:modified xsi:type="dcterms:W3CDTF">2025-04-02T01:56:00Z</dcterms:modified>
</cp:coreProperties>
</file>