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xml:space="preserve">ĐỀ 1: </w:t>
      </w:r>
      <w:r>
        <w:rPr>
          <w:rFonts w:eastAsia="Times New Roman" w:cs="Times New Roman"/>
          <w:color w:val="000000"/>
          <w:szCs w:val="28"/>
        </w:rPr>
        <w:t>Có ý kiến cho rằng: “</w:t>
      </w:r>
      <w:r w:rsidRPr="00E8633E">
        <w:rPr>
          <w:rFonts w:eastAsia="Times New Roman" w:cs="Times New Roman"/>
          <w:color w:val="000000"/>
          <w:szCs w:val="28"/>
        </w:rPr>
        <w:t>Con người sống trên đời không phải tan biến đi như hạt cát vô danh mà phải in dấu chân mình lên mặt đấ</w:t>
      </w:r>
      <w:r>
        <w:rPr>
          <w:rFonts w:eastAsia="Times New Roman" w:cs="Times New Roman"/>
          <w:color w:val="000000"/>
          <w:szCs w:val="28"/>
        </w:rPr>
        <w:t>t”. Ý kiến khác lại khẳng định: “</w:t>
      </w:r>
      <w:r w:rsidRPr="00E8633E">
        <w:rPr>
          <w:rFonts w:eastAsia="Times New Roman" w:cs="Times New Roman"/>
          <w:color w:val="000000"/>
          <w:szCs w:val="28"/>
        </w:rPr>
        <w:t>Kẻ nào in dấu chân lên mặt đất, kẻ đó không thể bay cao”</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Suy nghĩ của anh chị về 2 ý kiến nêu trên</w:t>
      </w:r>
    </w:p>
    <w:p w:rsidR="00E8633E" w:rsidRPr="00E8633E" w:rsidRDefault="00E8633E" w:rsidP="00E8633E">
      <w:pPr>
        <w:spacing w:after="0" w:line="240" w:lineRule="auto"/>
        <w:rPr>
          <w:rFonts w:eastAsia="Times New Roman" w:cs="Times New Roman"/>
          <w:sz w:val="24"/>
          <w:szCs w:val="24"/>
        </w:rPr>
      </w:pP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1. Giải thích</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a) Ý kiến 1:</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w:t>
      </w:r>
      <w:r w:rsidRPr="00E8633E">
        <w:rPr>
          <w:rFonts w:eastAsia="Times New Roman" w:cs="Times New Roman"/>
          <w:color w:val="000000"/>
          <w:szCs w:val="28"/>
        </w:rPr>
        <w:t>- “Tan biến như hạt cát vô danh”: Sống mờ nhạt, vô nghĩa, không đem lại giá trị cho cuộc đời, 1 kiếp sống nhỏ bé, tầm thường</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“In dấu chân mình trên mặt đất”: Khẳng định tên tuổi, giá trị của bản thân trong dòng thời gian vạn biế, không trở thành tro tàn trong bếp đời</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xml:space="preserve">    -&gt; Cấu trúc “Không phải… mà…” đã khẳng định, nhấn mạnh tầm </w:t>
      </w:r>
      <w:r>
        <w:rPr>
          <w:rFonts w:eastAsia="Times New Roman" w:cs="Times New Roman"/>
          <w:color w:val="000000"/>
          <w:szCs w:val="28"/>
        </w:rPr>
        <w:t>quan</w:t>
      </w:r>
      <w:r w:rsidRPr="00E8633E">
        <w:rPr>
          <w:rFonts w:eastAsia="Times New Roman" w:cs="Times New Roman"/>
          <w:color w:val="000000"/>
          <w:szCs w:val="28"/>
        </w:rPr>
        <w:t xml:space="preserve"> trọng của lối sống cống hiến, ý nghĩa</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b) Ý kiến 2:</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“In dấu chân trên mặt đất”: mọc rễ, bảo thủ, không chịu vươn xa, bó chặt với những nề xưa nếp cũ, bất chấp những biến đổi của thời cuộc</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“bay cao”: Có tầm nhìn xa, rộng, dám vươn mình để chạm tới được những kỳ vọng mong ước</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-&gt; Nhận định khẳng định những kẻ bảo thủ, “Ngựa quen đường cũ” sẽ mãi chẳng thể “bay cao”, mắc kẹt với những quan niệm cổ hủ, lỗi thời</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c) Mối liên hệ:</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w:t>
      </w:r>
      <w:r w:rsidRPr="00E8633E">
        <w:rPr>
          <w:rFonts w:eastAsia="Times New Roman" w:cs="Times New Roman"/>
          <w:color w:val="000000"/>
          <w:szCs w:val="28"/>
        </w:rPr>
        <w:t>- Hai nhận định tưởng chừng đối lập với nhau trên mặt câu chữ, nhưng thực chất lại bổ sung cho nhau.</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=&gt; Cả hai ý kiến đều bàn về lối sống tích cực khẳng định giá trị của bản thân, không chỉ khẳng định bản thân ở một lĩnh vực, ở dưới “mặt đất”, mà còn khảng định bản thân ở nhiều lĩnh vực, “bay cao” trên những chân trời xa.</w:t>
      </w:r>
    </w:p>
    <w:p w:rsidR="00E8633E" w:rsidRPr="00E8633E" w:rsidRDefault="00E8633E" w:rsidP="00E8633E">
      <w:pPr>
        <w:spacing w:after="0" w:line="240" w:lineRule="auto"/>
        <w:rPr>
          <w:rFonts w:eastAsia="Times New Roman" w:cs="Times New Roman"/>
          <w:sz w:val="24"/>
          <w:szCs w:val="24"/>
        </w:rPr>
      </w:pP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2. Bàn luận:</w:t>
      </w:r>
    </w:p>
    <w:p w:rsidR="00E8633E" w:rsidRPr="00E8633E" w:rsidRDefault="00E8633E" w:rsidP="00A7710E">
      <w:pPr>
        <w:spacing w:after="0" w:line="240" w:lineRule="auto"/>
        <w:jc w:val="both"/>
        <w:rPr>
          <w:rFonts w:eastAsia="Times New Roman" w:cs="Times New Roman"/>
          <w:b/>
          <w:bCs/>
          <w:color w:val="000000"/>
          <w:szCs w:val="28"/>
        </w:rPr>
      </w:pPr>
      <w:r w:rsidRPr="00E8633E">
        <w:rPr>
          <w:rFonts w:eastAsia="Times New Roman" w:cs="Times New Roman"/>
          <w:b/>
          <w:bCs/>
          <w:color w:val="000000"/>
          <w:szCs w:val="28"/>
        </w:rPr>
        <w:t>  a) Ý kiến 1:</w:t>
      </w:r>
      <w:r w:rsidR="00A7710E">
        <w:rPr>
          <w:rFonts w:eastAsia="Times New Roman" w:cs="Times New Roman"/>
          <w:b/>
          <w:bCs/>
          <w:color w:val="000000"/>
          <w:szCs w:val="28"/>
        </w:rPr>
        <w:t xml:space="preserve"> Vì sao chúng ta phải “</w:t>
      </w:r>
      <w:r w:rsidR="00A7710E" w:rsidRPr="00A7710E">
        <w:rPr>
          <w:rFonts w:eastAsia="Times New Roman" w:cs="Times New Roman"/>
          <w:b/>
          <w:bCs/>
          <w:color w:val="000000"/>
          <w:szCs w:val="28"/>
        </w:rPr>
        <w:t>phả</w:t>
      </w:r>
      <w:r w:rsidR="00A7710E">
        <w:rPr>
          <w:rFonts w:eastAsia="Times New Roman" w:cs="Times New Roman"/>
          <w:b/>
          <w:bCs/>
          <w:color w:val="000000"/>
          <w:szCs w:val="28"/>
        </w:rPr>
        <w:t>i in dấu chân mình lên mặt đất”?</w:t>
      </w:r>
    </w:p>
    <w:p w:rsidR="00E8633E" w:rsidRDefault="00E8633E" w:rsidP="00E8633E">
      <w:pPr>
        <w:spacing w:after="0" w:line="240" w:lineRule="auto"/>
        <w:jc w:val="both"/>
        <w:rPr>
          <w:rFonts w:eastAsia="Times New Roman" w:cs="Times New Roman"/>
          <w:b/>
          <w:bCs/>
          <w:color w:val="000000"/>
          <w:szCs w:val="28"/>
        </w:rPr>
      </w:pPr>
      <w:r w:rsidRPr="00E8633E">
        <w:rPr>
          <w:rFonts w:eastAsia="Times New Roman" w:cs="Times New Roman"/>
          <w:b/>
          <w:bCs/>
          <w:color w:val="000000"/>
          <w:szCs w:val="28"/>
        </w:rPr>
        <w:t>    a.1) </w:t>
      </w:r>
      <w:r w:rsidR="00A7710E">
        <w:rPr>
          <w:rFonts w:eastAsia="Times New Roman" w:cs="Times New Roman"/>
          <w:b/>
          <w:bCs/>
          <w:color w:val="000000"/>
          <w:szCs w:val="28"/>
        </w:rPr>
        <w:t>Cuộc đời này vốn dĩ hữu hạn:</w:t>
      </w:r>
    </w:p>
    <w:p w:rsidR="00A465C3" w:rsidRDefault="00A7710E" w:rsidP="00E8633E">
      <w:pPr>
        <w:spacing w:after="0" w:line="240" w:lineRule="auto"/>
        <w:jc w:val="both"/>
        <w:rPr>
          <w:rFonts w:eastAsia="Times New Roman" w:cs="Times New Roman"/>
          <w:bCs/>
          <w:color w:val="000000"/>
          <w:szCs w:val="28"/>
        </w:rPr>
      </w:pPr>
      <w:r>
        <w:rPr>
          <w:rFonts w:eastAsia="Times New Roman" w:cs="Times New Roman"/>
          <w:b/>
          <w:bCs/>
          <w:color w:val="000000"/>
          <w:szCs w:val="28"/>
        </w:rPr>
        <w:t xml:space="preserve">      </w:t>
      </w:r>
      <w:r>
        <w:rPr>
          <w:rFonts w:eastAsia="Times New Roman" w:cs="Times New Roman"/>
          <w:bCs/>
          <w:color w:val="000000"/>
          <w:szCs w:val="28"/>
        </w:rPr>
        <w:t xml:space="preserve">- Số phận con người bị bủa vây bởi vô vàn những bất hạnh, ngang trái của tạo hóa, và một trong số những bất hạnh đó chính là bi kịch của thời gian. Có thật nhiều điều mà chúng ta luôn khao khát vươn tới, chinh phục, nhưng mọi cá thể chỉ sở hữu duy nhất có 24 tiếng một ngày, không hơn không kém. </w:t>
      </w:r>
      <w:r w:rsidR="00A465C3">
        <w:rPr>
          <w:rFonts w:eastAsia="Times New Roman" w:cs="Times New Roman"/>
          <w:bCs/>
          <w:color w:val="000000"/>
          <w:szCs w:val="28"/>
        </w:rPr>
        <w:t>Vì những nhu cầu thiết yếu của cuộc sống, ta dành những giây phút quý giá đó chìm đắm trong công việc, học tập để rồi đánh mất đi những ước mơ, khát vọng thuở xưa, để rồi phải hứng chịu một cuộc sống nhạt nhòa, tan biến như một hạt cát vô danh. Vì vậy, cần lắm cho mỗi chúng ta, những giây phút để có thể khẳng định bản thân, cống hiến hết mình để “in dấu chân mình lên mặt đất và trong trái tim người khác”</w:t>
      </w:r>
    </w:p>
    <w:p w:rsidR="00402F16" w:rsidRDefault="00402F16" w:rsidP="00E8633E">
      <w:pPr>
        <w:spacing w:after="0" w:line="240" w:lineRule="auto"/>
        <w:jc w:val="both"/>
        <w:rPr>
          <w:rFonts w:eastAsia="Times New Roman" w:cs="Times New Roman"/>
          <w:b/>
          <w:bCs/>
          <w:color w:val="000000"/>
          <w:szCs w:val="28"/>
        </w:rPr>
      </w:pPr>
      <w:r>
        <w:rPr>
          <w:rFonts w:eastAsia="Times New Roman" w:cs="Times New Roman"/>
          <w:bCs/>
          <w:color w:val="000000"/>
          <w:szCs w:val="28"/>
        </w:rPr>
        <w:t xml:space="preserve">    </w:t>
      </w:r>
      <w:r>
        <w:rPr>
          <w:rFonts w:eastAsia="Times New Roman" w:cs="Times New Roman"/>
          <w:b/>
          <w:bCs/>
          <w:color w:val="000000"/>
          <w:szCs w:val="28"/>
        </w:rPr>
        <w:t>a.2) Vì mỗi cá nhân đều sở hữu cho mình một biệt tài đặc biệt:</w:t>
      </w:r>
    </w:p>
    <w:p w:rsidR="00402F16" w:rsidRDefault="00402F16" w:rsidP="00E8633E">
      <w:pPr>
        <w:spacing w:after="0" w:line="240" w:lineRule="auto"/>
        <w:jc w:val="both"/>
        <w:rPr>
          <w:rFonts w:eastAsia="Times New Roman" w:cs="Times New Roman"/>
          <w:bCs/>
          <w:color w:val="000000"/>
          <w:szCs w:val="28"/>
        </w:rPr>
      </w:pPr>
      <w:r>
        <w:rPr>
          <w:rFonts w:eastAsia="Times New Roman" w:cs="Times New Roman"/>
          <w:b/>
          <w:bCs/>
          <w:color w:val="000000"/>
          <w:szCs w:val="28"/>
        </w:rPr>
        <w:t xml:space="preserve">      </w:t>
      </w:r>
      <w:r>
        <w:rPr>
          <w:rFonts w:eastAsia="Times New Roman" w:cs="Times New Roman"/>
          <w:bCs/>
          <w:color w:val="000000"/>
          <w:szCs w:val="28"/>
        </w:rPr>
        <w:t>- Mỗi con người sinh ra đều được tạo hóa ban tặng cho một biệt tài nhất định, vượt lên trên những cá nhân cùng trang lứa. Cuộc sống yêu cầu mỗi chúng ta phải không ngừng bồi đắp, rèn luyện thứ tài năng vô giá đó để rồi gửi lại lên mặt đất một dấu ấn bất chấp sự băng hoại của thời gian</w:t>
      </w:r>
    </w:p>
    <w:p w:rsidR="00402F16" w:rsidRDefault="00402F16" w:rsidP="00E8633E">
      <w:pPr>
        <w:spacing w:after="0" w:line="240" w:lineRule="auto"/>
        <w:jc w:val="both"/>
        <w:rPr>
          <w:rFonts w:eastAsia="Times New Roman" w:cs="Times New Roman"/>
          <w:bCs/>
          <w:color w:val="000000"/>
          <w:szCs w:val="28"/>
        </w:rPr>
      </w:pPr>
      <w:r>
        <w:rPr>
          <w:rFonts w:eastAsia="Times New Roman" w:cs="Times New Roman"/>
          <w:bCs/>
          <w:color w:val="000000"/>
          <w:szCs w:val="28"/>
        </w:rPr>
        <w:lastRenderedPageBreak/>
        <w:t xml:space="preserve">        + Mozart đã đi học đàn từ năm 3 tuổi, và 5 tuổi đã có khả năng viết lên bản nhạc của riêng mình.</w:t>
      </w:r>
    </w:p>
    <w:p w:rsidR="00402F16" w:rsidRDefault="00913DB5" w:rsidP="00913DB5">
      <w:pPr>
        <w:spacing w:after="0" w:line="240" w:lineRule="auto"/>
        <w:ind w:firstLine="135"/>
        <w:jc w:val="both"/>
        <w:rPr>
          <w:rFonts w:eastAsia="Times New Roman" w:cs="Times New Roman"/>
          <w:b/>
          <w:bCs/>
          <w:color w:val="000000"/>
          <w:szCs w:val="28"/>
        </w:rPr>
      </w:pPr>
      <w:r>
        <w:rPr>
          <w:rFonts w:eastAsia="Times New Roman" w:cs="Times New Roman"/>
          <w:b/>
          <w:bCs/>
          <w:color w:val="000000"/>
          <w:szCs w:val="28"/>
        </w:rPr>
        <w:t xml:space="preserve">b) Ý kiến 2: Vì sao </w:t>
      </w:r>
      <w:r w:rsidRPr="00913DB5">
        <w:rPr>
          <w:rFonts w:eastAsia="Times New Roman" w:cs="Times New Roman"/>
          <w:b/>
          <w:bCs/>
          <w:color w:val="000000"/>
          <w:szCs w:val="28"/>
        </w:rPr>
        <w:t>“Kẻ nào in dấu chân lên mặt đất, kẻ đó không thể bay cao”</w:t>
      </w:r>
      <w:r>
        <w:rPr>
          <w:rFonts w:eastAsia="Times New Roman" w:cs="Times New Roman"/>
          <w:b/>
          <w:bCs/>
          <w:color w:val="000000"/>
          <w:szCs w:val="28"/>
        </w:rPr>
        <w:t>:</w:t>
      </w:r>
    </w:p>
    <w:p w:rsidR="00913DB5" w:rsidRDefault="00913DB5" w:rsidP="00913DB5">
      <w:pPr>
        <w:spacing w:after="0" w:line="240" w:lineRule="auto"/>
        <w:ind w:firstLine="135"/>
        <w:jc w:val="both"/>
        <w:rPr>
          <w:rFonts w:eastAsia="Times New Roman" w:cs="Times New Roman"/>
          <w:b/>
          <w:bCs/>
          <w:color w:val="000000"/>
          <w:szCs w:val="28"/>
        </w:rPr>
      </w:pPr>
      <w:r>
        <w:rPr>
          <w:rFonts w:eastAsia="Times New Roman" w:cs="Times New Roman"/>
          <w:b/>
          <w:bCs/>
          <w:color w:val="000000"/>
          <w:szCs w:val="28"/>
        </w:rPr>
        <w:t xml:space="preserve">  b.1) Vì thời thế không ngừng biến thiên:</w:t>
      </w:r>
    </w:p>
    <w:p w:rsidR="00913DB5" w:rsidRPr="00913DB5" w:rsidRDefault="00913DB5" w:rsidP="00913DB5">
      <w:pPr>
        <w:spacing w:after="0" w:line="240" w:lineRule="auto"/>
        <w:ind w:firstLine="135"/>
        <w:jc w:val="both"/>
        <w:rPr>
          <w:rFonts w:eastAsia="Times New Roman" w:cs="Times New Roman"/>
          <w:bCs/>
          <w:color w:val="000000"/>
          <w:szCs w:val="28"/>
        </w:rPr>
      </w:pPr>
      <w:r>
        <w:rPr>
          <w:rFonts w:eastAsia="Times New Roman" w:cs="Times New Roman"/>
          <w:b/>
          <w:bCs/>
          <w:color w:val="000000"/>
          <w:szCs w:val="28"/>
        </w:rPr>
        <w:t xml:space="preserve">    </w:t>
      </w:r>
      <w:r>
        <w:rPr>
          <w:rFonts w:eastAsia="Times New Roman" w:cs="Times New Roman"/>
          <w:bCs/>
          <w:color w:val="000000"/>
          <w:szCs w:val="28"/>
        </w:rPr>
        <w:t xml:space="preserve">- </w:t>
      </w:r>
      <w:bookmarkStart w:id="0" w:name="_GoBack"/>
      <w:bookmarkEnd w:id="0"/>
    </w:p>
    <w:p w:rsidR="00402F16" w:rsidRPr="00E8633E" w:rsidRDefault="00402F16" w:rsidP="00E8633E">
      <w:pPr>
        <w:spacing w:after="0" w:line="240" w:lineRule="auto"/>
        <w:jc w:val="both"/>
        <w:rPr>
          <w:rFonts w:eastAsia="Times New Roman" w:cs="Times New Roman"/>
          <w:bCs/>
          <w:color w:val="000000"/>
          <w:szCs w:val="28"/>
        </w:rPr>
      </w:pP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xml:space="preserve">ĐỀ 2: </w:t>
      </w:r>
      <w:r w:rsidRPr="00E8633E">
        <w:rPr>
          <w:rFonts w:eastAsia="Times New Roman" w:cs="Times New Roman"/>
          <w:color w:val="000000"/>
          <w:szCs w:val="28"/>
        </w:rPr>
        <w:t>Trong cuộc sống, có phải mọi khoảng trống đều cần thiết phải làm đầy?</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Bằng văn nghị luận, anh chị hãy trả lời câu hỏi đó</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1. Giải thích:</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w:t>
      </w:r>
      <w:r w:rsidRPr="00E8633E">
        <w:rPr>
          <w:rFonts w:eastAsia="Times New Roman" w:cs="Times New Roman"/>
          <w:color w:val="000000"/>
          <w:szCs w:val="28"/>
        </w:rPr>
        <w:t>- “Khoảng trống”: Sự thiếu thốn trong vật chất và tinh thần.</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Khoảng trống hiện hữu: Đó có thể là những cánh rừng vắng đi màu xanh ngát của thiên nhiên, vắng đi vẻ đẹp muôn hình muôn vẻ của muông thú, là sự nghèo nàn trong hoàn cảnh sống của con người.</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Khoảng trống vô hình: Là sự nông cạn, hạn hẹp về hiểu biết con người; khoảng trống trong phẩm chất, tình cảm, hạnh phúc con người</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=&gt; Không phải khoảng trống nào cũng cần thiết phải làm đầy</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3. Bàn luận:</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a) Vì sao có những khoảng trống cần làm đầy:</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a.1) Để đáp ứng được nhu cầu của vạn vật:</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xml:space="preserve">      - </w:t>
      </w:r>
      <w:r w:rsidRPr="00E8633E">
        <w:rPr>
          <w:rFonts w:eastAsia="Times New Roman" w:cs="Times New Roman"/>
          <w:color w:val="000000"/>
          <w:szCs w:val="28"/>
        </w:rPr>
        <w:t>Vì mỗi cá thể trên Trái Đất đều phải nương mình vào nhứng nhu cầu thiết yếu để tồn tại và mưu cầu tới một cuộc sống tốt hơn, nên cần không ngừng lấp đầy những nhu cầu đó.</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Đảm bảo dinh dưỡng qua thức ăn, nước uống đảm bảo vệ sinh để nuôi dưỡng cơ thể và vươn tới một cuộc sống khỏe mạnh</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Không ngừng tiếp xúc, giao lưu với nguồn tri thức dồi dào ở sách và cuộc sống nhằm làm phong phú thêm đời sống tinh thần, bồi đắp nhân tính, hướng đến những vùng trời xanh hơn và nhân tính hơn </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Tại những nước đang phát triển như Ấn Độ, Việt Nam, khoảng cách giàu nghèo vòn đáng kể =&gt; Cần tiếp tục trau dồi và làm đầy những khoảng trống trong đời sống vật chất của những người dân xấu số</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Và tại những đất nước đã phát triển, người dân lại cần sự lấp đầy trong tầm hồn bằng những hình thức nghệ thuật chân chính.</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a.1) Vạn vật sinh ra vốn không hoàn hảo</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w:t>
      </w:r>
      <w:r w:rsidRPr="00E8633E">
        <w:rPr>
          <w:rFonts w:eastAsia="Times New Roman" w:cs="Times New Roman"/>
          <w:color w:val="000000"/>
          <w:szCs w:val="28"/>
        </w:rPr>
        <w:t>- Không phải ai sinh ra cũng được đặt ở vạch xuất phát, gặp rào cản trong nhiều phương diện, từ vật chất đến tinh thần =&gt; Mỗi cá thể phải có ý thức tự trau dồi bản thân mình nhằm hướng đến phiên bản hoàn hảo nhất</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Beethoven năm 6 tuổi bị căn bệnh khiếm thính nhưng ông đã lấp sự thiếu thốn về thể chất ấy bằng ý chí, nghị lực, bằng tình yêu âm nhạc cháy bỏng</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b) Vì sao có những khoảng trống không cần làm đầy: </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b.1) Vì cần lắm những khoảng trống nghỉ ngơi trong dòng đời vạn biến:</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xml:space="preserve">      - </w:t>
      </w:r>
      <w:r w:rsidRPr="00E8633E">
        <w:rPr>
          <w:rFonts w:eastAsia="Times New Roman" w:cs="Times New Roman"/>
          <w:color w:val="000000"/>
          <w:szCs w:val="28"/>
        </w:rPr>
        <w:t xml:space="preserve">Dòng đời thì luân chuyển không ngừng và đầy bất ngờ, lòng người lại đầy ắp những tham sân si, tham vọng nhảy từ đỉnh núi này sang đỉnh núi khác =&gt; Con người sẽ bị cuốn xoáy theo dòng nghiệt ngã điên đảo chạy theo những hoài bão viển vông. =&gt; Vì vậy mà mỗi cá nhân đều phải dựng lên những khoảng trống nhất </w:t>
      </w:r>
      <w:r w:rsidRPr="00E8633E">
        <w:rPr>
          <w:rFonts w:eastAsia="Times New Roman" w:cs="Times New Roman"/>
          <w:color w:val="000000"/>
          <w:szCs w:val="28"/>
        </w:rPr>
        <w:lastRenderedPageBreak/>
        <w:t>định để đối mặt với chính bản thân mình, chiêm nghiệm những điều đã qua, là khoảnh khắc làm con người ta trở nên tỉnh táo hơn, điềm tĩnh hơn, chữa lành cho trái tim mình.</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 Chẳng phải ngẫu nhiên mà bộ môn thiền ra đời và trở nên phổ biến bởi nó hoàn toàn chính là một liệu pháp để chữa lành bản thân sau vồn vã của cuộc đời (Nhà sư, nhà thiền, …)</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w:t>
      </w:r>
      <w:r w:rsidRPr="00E8633E">
        <w:rPr>
          <w:rFonts w:eastAsia="Times New Roman" w:cs="Times New Roman"/>
          <w:b/>
          <w:bCs/>
          <w:color w:val="000000"/>
          <w:szCs w:val="28"/>
        </w:rPr>
        <w:t>b.2) </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b/>
          <w:bCs/>
          <w:color w:val="000000"/>
          <w:szCs w:val="28"/>
        </w:rPr>
        <w:t xml:space="preserve">ĐỀ 3: </w:t>
      </w:r>
      <w:r w:rsidRPr="00E8633E">
        <w:rPr>
          <w:rFonts w:eastAsia="Times New Roman" w:cs="Times New Roman"/>
          <w:color w:val="000000"/>
          <w:szCs w:val="28"/>
        </w:rPr>
        <w:t>“Vì mỗi khoảnh khắc đều là duy nhất…”</w:t>
      </w:r>
    </w:p>
    <w:p w:rsidR="00E8633E" w:rsidRPr="00E8633E" w:rsidRDefault="00E8633E" w:rsidP="00E8633E">
      <w:pPr>
        <w:spacing w:after="0" w:line="240" w:lineRule="auto"/>
        <w:jc w:val="both"/>
        <w:rPr>
          <w:rFonts w:eastAsia="Times New Roman" w:cs="Times New Roman"/>
          <w:sz w:val="24"/>
          <w:szCs w:val="24"/>
        </w:rPr>
      </w:pPr>
      <w:r w:rsidRPr="00E8633E">
        <w:rPr>
          <w:rFonts w:eastAsia="Times New Roman" w:cs="Times New Roman"/>
          <w:color w:val="000000"/>
          <w:szCs w:val="28"/>
        </w:rPr>
        <w:t>    Bằng bài văn nghị luận, anh chị hãy hoàn thiện mệnh đề trên</w:t>
      </w:r>
    </w:p>
    <w:p w:rsidR="006B1CD1" w:rsidRDefault="006B1CD1"/>
    <w:sectPr w:rsidR="006B1CD1"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3E"/>
    <w:rsid w:val="00402F16"/>
    <w:rsid w:val="00574125"/>
    <w:rsid w:val="006B1CD1"/>
    <w:rsid w:val="007F087F"/>
    <w:rsid w:val="008553A1"/>
    <w:rsid w:val="00913DB5"/>
    <w:rsid w:val="00A465C3"/>
    <w:rsid w:val="00A7710E"/>
    <w:rsid w:val="00E86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5E98"/>
  <w15:chartTrackingRefBased/>
  <w15:docId w15:val="{B59FCC28-F54A-40DC-BFC9-F808C9B0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3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77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2023-08-22T21:33:00Z</dcterms:created>
  <dcterms:modified xsi:type="dcterms:W3CDTF">2023-08-22T23:34:00Z</dcterms:modified>
</cp:coreProperties>
</file>