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ED31" w14:textId="77777777" w:rsidR="00E722AF" w:rsidRPr="00B01B86" w:rsidRDefault="00E722AF" w:rsidP="00E722AF">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8"/>
      <w:r w:rsidRPr="00B01B86">
        <w:rPr>
          <w:b w:val="0"/>
          <w:bCs w:val="0"/>
          <w:color w:val="DC143C"/>
          <w:sz w:val="52"/>
          <w:szCs w:val="52"/>
        </w:rPr>
        <w:t>Mẹo thi TOEIC Part 6: Điền vào đoạn văn</w:t>
      </w:r>
      <w:bookmarkEnd w:id="0"/>
    </w:p>
    <w:p w14:paraId="6ADB4EC2" w14:textId="77777777" w:rsidR="00E722AF" w:rsidRPr="00B01B86" w:rsidRDefault="00E722AF" w:rsidP="00E722AF">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Tóm tắt lại một số mẹo thi TOEIC áp dụng cho part 5 và có thể áp dụng cho part 6:</w:t>
      </w:r>
    </w:p>
    <w:p w14:paraId="7A696022"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Xác định từ loại cần điền:</w:t>
      </w:r>
      <w:r w:rsidRPr="00B01B86">
        <w:rPr>
          <w:rFonts w:ascii="Times New Roman" w:hAnsi="Times New Roman" w:cs="Times New Roman"/>
          <w:sz w:val="24"/>
          <w:szCs w:val="24"/>
          <w:shd w:val="clear" w:color="auto" w:fill="FFFFFF"/>
        </w:rPr>
        <w:t xml:space="preserve"> Khi biết được đây là câu hỏi về từ loại thì điều đầu tiên cần làm là phán đoán xem từ loại còn thiếu là từ loại nào: tính từ, trạng từ, danh từ hay động từ. Sau đó, tìm loại từ đó trong 4 phương án. Thông thường, những câu hỏi này không cần phải dịch câu.</w:t>
      </w:r>
    </w:p>
    <w:p w14:paraId="3799FBB4"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Học các từ thường đi chung với nhau (collocations)</w:t>
      </w:r>
      <w:r w:rsidRPr="00B01B86">
        <w:rPr>
          <w:rFonts w:ascii="Times New Roman" w:hAnsi="Times New Roman" w:cs="Times New Roman"/>
          <w:sz w:val="24"/>
          <w:szCs w:val="24"/>
          <w:shd w:val="clear" w:color="auto" w:fill="FFFFFF"/>
        </w:rPr>
        <w:t>. Chúng ta sẽ nói jealous of somebody chứ không nói jealous with somebody như khi chúng ta dịch từ tiếng Việt sang Anh.</w:t>
      </w:r>
    </w:p>
    <w:p w14:paraId="2959EBE7"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Lưu ý thì của các câu.</w:t>
      </w:r>
      <w:r w:rsidRPr="00B01B86">
        <w:rPr>
          <w:rFonts w:ascii="Times New Roman" w:hAnsi="Times New Roman" w:cs="Times New Roman"/>
          <w:sz w:val="24"/>
          <w:szCs w:val="24"/>
          <w:shd w:val="clear" w:color="auto" w:fill="FFFFFF"/>
        </w:rPr>
        <w:t xml:space="preserve"> Nếu trong câu có dấu hiệu như in 2020, thì chắc hẳn động từ trong câu phải chia ở một trong những thì tương lai chứ không thể nào là quá khứ được.</w:t>
      </w:r>
    </w:p>
    <w:p w14:paraId="79BBC9A4"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Việc phán đoán nhanh, loại trừ các đáp án sai</w:t>
      </w:r>
      <w:r w:rsidRPr="00B01B86">
        <w:rPr>
          <w:rFonts w:ascii="Times New Roman" w:hAnsi="Times New Roman" w:cs="Times New Roman"/>
          <w:sz w:val="24"/>
          <w:szCs w:val="24"/>
          <w:shd w:val="clear" w:color="auto" w:fill="FFFFFF"/>
        </w:rPr>
        <w:t xml:space="preserve"> dựa vào các mẹo nhỏ sẽ giúp chúng ta tiết kiệm được rất nhiều thời gian làm part 6 để chúng ta tập trung làm part 7 cho tốt.</w:t>
      </w:r>
    </w:p>
    <w:p w14:paraId="343398C8" w14:textId="77777777" w:rsidR="00E722AF" w:rsidRPr="00B01B86" w:rsidRDefault="00E722AF" w:rsidP="00E722AF">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Ngoài ra, dưới đây là 1 số mẹo dành riêng cho Part 6:</w:t>
      </w:r>
    </w:p>
    <w:p w14:paraId="3A790267"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b/>
          <w:bCs/>
          <w:sz w:val="24"/>
          <w:szCs w:val="24"/>
          <w:shd w:val="clear" w:color="auto" w:fill="FFFFFF"/>
        </w:rPr>
        <w:t>Đọc ngay vào chỗ bài hỏi và nội dung các đáp án</w:t>
      </w:r>
      <w:r w:rsidRPr="00B01B86">
        <w:rPr>
          <w:rFonts w:ascii="Times New Roman" w:hAnsi="Times New Roman" w:cs="Times New Roman"/>
          <w:sz w:val="24"/>
          <w:szCs w:val="24"/>
          <w:shd w:val="clear" w:color="auto" w:fill="FFFFFF"/>
        </w:rPr>
        <w:t>. Khi làm bài ở part 6, chúng ta cần đọc ngay vào chỗ bài hỏi, không cần đọc cả bài. Sau đó, xác định loại câu hỏi bài đưa ra (từ loại, ngữ pháp, từ vựng).</w:t>
      </w:r>
    </w:p>
    <w:p w14:paraId="4F5E09C6"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 xml:space="preserve">Nếu hỏi về từ loại hoặc ngữ pháp thì chỉ cần </w:t>
      </w:r>
      <w:r w:rsidRPr="00B01B86">
        <w:rPr>
          <w:rFonts w:ascii="Times New Roman" w:hAnsi="Times New Roman" w:cs="Times New Roman"/>
          <w:b/>
          <w:bCs/>
          <w:sz w:val="24"/>
          <w:szCs w:val="24"/>
          <w:shd w:val="clear" w:color="auto" w:fill="FFFFFF"/>
        </w:rPr>
        <w:t>xem ở chỗ cần điền và từ xung quanh nó, không cần đọc cả câu</w:t>
      </w:r>
      <w:r w:rsidRPr="00B01B86">
        <w:rPr>
          <w:rFonts w:ascii="Times New Roman" w:hAnsi="Times New Roman" w:cs="Times New Roman"/>
          <w:sz w:val="24"/>
          <w:szCs w:val="24"/>
          <w:shd w:val="clear" w:color="auto" w:fill="FFFFFF"/>
        </w:rPr>
        <w:t>. Trong trường hợp câu đó chưa cung cấp đủ thông tin để trả lời, hãy đọc những câu xung quanh đó để giúp chọn phương án đúng (thường là những câu phía trên).</w:t>
      </w:r>
    </w:p>
    <w:p w14:paraId="65A9E165" w14:textId="77777777" w:rsidR="00E722AF" w:rsidRPr="00B01B86" w:rsidRDefault="00E722AF" w:rsidP="00E722AF">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Theo cấu trúc đề thi TOEIC mới 2021 năm 2019, sẽ có 1 câu trong bài Part 6 yêu cầu bạn </w:t>
      </w:r>
      <w:r w:rsidRPr="00B01B86">
        <w:rPr>
          <w:rFonts w:ascii="Times New Roman" w:hAnsi="Times New Roman" w:cs="Times New Roman"/>
          <w:b/>
          <w:bCs/>
          <w:sz w:val="24"/>
          <w:szCs w:val="24"/>
          <w:shd w:val="clear" w:color="auto" w:fill="FFFFFF"/>
        </w:rPr>
        <w:t>chọn cả một câu vào chỗ trống</w:t>
      </w:r>
      <w:r w:rsidRPr="00B01B86">
        <w:rPr>
          <w:rFonts w:ascii="Times New Roman" w:hAnsi="Times New Roman" w:cs="Times New Roman"/>
          <w:sz w:val="24"/>
          <w:szCs w:val="24"/>
          <w:shd w:val="clear" w:color="auto" w:fill="FFFFFF"/>
        </w:rPr>
        <w:t>, thay vì chỉ một từ.</w:t>
      </w:r>
      <w:r w:rsidRPr="00B01B86">
        <w:rPr>
          <w:rFonts w:ascii="Times New Roman" w:hAnsi="Times New Roman" w:cs="Times New Roman"/>
          <w:sz w:val="24"/>
          <w:szCs w:val="24"/>
        </w:rPr>
        <w:br/>
      </w:r>
      <w:r w:rsidRPr="00B01B86">
        <w:rPr>
          <w:rFonts w:ascii="Times New Roman" w:hAnsi="Times New Roman" w:cs="Times New Roman"/>
          <w:sz w:val="24"/>
          <w:szCs w:val="24"/>
          <w:shd w:val="clear" w:color="auto" w:fill="FFFFFF"/>
        </w:rPr>
        <w:t>Khác với việc điền một từ, khi điền một câu vào đoạn văn, bạn cần xem các câu xung quanh chỗ trống này (thường là câu liền trước và câu liền sau) để hiểu được ý nghĩa cơ bản của đoạn văn rồi điền câu hợp nghĩa nhất vào giữa. Loại câu hỏi này sẽ yêu cầu bạn phải hiểu đoạn văn nhiều hơn và mất thời gian làm bài hơn lúc trước một chút.</w:t>
      </w:r>
    </w:p>
    <w:p w14:paraId="1041E5C6"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CC"/>
    <w:rsid w:val="00180ACC"/>
    <w:rsid w:val="00680641"/>
    <w:rsid w:val="00E722AF"/>
    <w:rsid w:val="00ED113D"/>
    <w:rsid w:val="00F2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2259-56CB-4BB5-B4FD-38429B7C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2A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2021-06-04T11:56:00Z</dcterms:created>
  <dcterms:modified xsi:type="dcterms:W3CDTF">2021-06-04T11:56:00Z</dcterms:modified>
</cp:coreProperties>
</file>