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XoaNhanVien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Oriole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P1AEe76GAqACBi4s"/>
      <w:r>
        <w:t> </w:t>
      </w:r>
      <w:r>
        <w:t>1. XoaNhanVien</w:t>
      </w:r>
      <w:bookmarkEnd w:id="0"/>
    </w:p>
    <w:p>
      <w:r>
        <w:t>ID: </w:t>
      </w:r>
      <w:r>
        <w:t>UC95.UC07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Level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Complexity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Use Case Status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Implementation Status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Preconditions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Post-conditions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Author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Assumptions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Người quản trị yêu cầu chức năng Xóa nhân viên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Hiển thị giao diện Xóa nhân viên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Lấy về danh sách mã nhân viên, nếu danh sách trả về rỗng thì chuyển sang luồng phụ 3a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Người quản trị chọn mã nhân viên muốn xóa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Lấy về thông tin của mã nhân viên đó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6. 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Hiển thị hộp thoại xác nhân xóa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7. </w:t>
            </w:r>
            <w:r>
              <w:rPr>
                <w:rStyle w:val="TableContents"/>
              </w:rPr>
              <w:t>Người quản trị xác nhận muốn xóa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8. 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Kiểm tra xác nhận xóa, nếu không xác nhận xóa thì chuyển sang luồng phụ 8a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9. 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Cập nhật lại thông tin 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3.a. </w:t>
            </w:r>
            <w:r>
              <w:rPr>
                <w:rStyle w:val="TableContents"/>
              </w:rPr>
              <w:t>Không có nhân viên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Hiển thị thông báo không có nhân viên nào trong hệ thống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8.a. </w:t>
            </w:r>
            <w:r>
              <w:rPr>
                <w:rStyle w:val="TableContents"/>
              </w:rPr>
              <w:t>Xác nhận không xóa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Hiển thị giao diện chức năng Xóa nhân viên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XoaNhanVien Requirements Spec</dc:title>
  <dc:subject>
	</dc:subject>
  <dc:creator>Oriole</dc:creator>
  <cp:keywords>
	</cp:keywords>
  <dc:description/>
  <cp:lastModifiedBy>Oriole</cp:lastModifiedBy>
  <cp:revision>1</cp:revision>
  <dcterms:created xsi:type="dcterms:W3CDTF">2021-12-22T13:31:21+07:00</dcterms:created>
  <dcterms:modified xsi:type="dcterms:W3CDTF">2021-12-22T13:31:21+07:00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