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r>
        <w:rPr>
          <w:rFonts w:hint="default" w:ascii="Times New Roman"/>
          <w:lang w:val="vi-VN"/>
        </w:rPr>
        <w:t>1184</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00709485">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55FA2C5C">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_Toc1664382824 </w:instrText>
          </w:r>
          <w:r>
            <w:fldChar w:fldCharType="separate"/>
          </w:r>
          <w:r>
            <w:rPr>
              <w:rFonts w:hint="default" w:cs="Times New Roman"/>
              <w:lang w:val="vi-VN"/>
            </w:rPr>
            <w:t xml:space="preserve">Chương 1 </w:t>
          </w:r>
          <w:r>
            <w:tab/>
          </w:r>
          <w:r>
            <w:fldChar w:fldCharType="begin"/>
          </w:r>
          <w:r>
            <w:instrText xml:space="preserve"> PAGEREF _Toc1664382824 \h </w:instrText>
          </w:r>
          <w:r>
            <w:fldChar w:fldCharType="separate"/>
          </w:r>
          <w:r>
            <w:t>4</w:t>
          </w:r>
          <w:r>
            <w:fldChar w:fldCharType="end"/>
          </w:r>
          <w:r>
            <w:fldChar w:fldCharType="end"/>
          </w:r>
        </w:p>
        <w:p w14:paraId="6771AE91">
          <w:pPr>
            <w:pStyle w:val="17"/>
            <w:tabs>
              <w:tab w:val="right" w:leader="dot" w:pos="9000"/>
            </w:tabs>
          </w:pPr>
          <w:r>
            <w:fldChar w:fldCharType="begin"/>
          </w:r>
          <w:r>
            <w:instrText xml:space="preserve"> HYPERLINK \l _Toc160137146 </w:instrText>
          </w:r>
          <w:r>
            <w:fldChar w:fldCharType="separate"/>
          </w:r>
          <w:r>
            <w:rPr>
              <w:rFonts w:hint="default"/>
              <w:lang w:val="vi-VN"/>
            </w:rPr>
            <w:t>GIỚI THIỆU</w:t>
          </w:r>
          <w:r>
            <w:tab/>
          </w:r>
          <w:r>
            <w:fldChar w:fldCharType="begin"/>
          </w:r>
          <w:r>
            <w:instrText xml:space="preserve"> PAGEREF _Toc160137146 \h </w:instrText>
          </w:r>
          <w:r>
            <w:fldChar w:fldCharType="separate"/>
          </w:r>
          <w:r>
            <w:t>4</w:t>
          </w:r>
          <w:r>
            <w:fldChar w:fldCharType="end"/>
          </w:r>
          <w:r>
            <w:fldChar w:fldCharType="end"/>
          </w:r>
        </w:p>
        <w:p w14:paraId="25E984E9">
          <w:pPr>
            <w:pStyle w:val="18"/>
            <w:tabs>
              <w:tab w:val="right" w:leader="dot" w:pos="9000"/>
            </w:tabs>
          </w:pPr>
          <w:r>
            <w:fldChar w:fldCharType="begin"/>
          </w:r>
          <w:r>
            <w:instrText xml:space="preserve"> HYPERLINK \l _Toc628003131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_Toc628003131 \h </w:instrText>
          </w:r>
          <w:r>
            <w:fldChar w:fldCharType="separate"/>
          </w:r>
          <w:r>
            <w:t>5</w:t>
          </w:r>
          <w:r>
            <w:fldChar w:fldCharType="end"/>
          </w:r>
          <w:r>
            <w:fldChar w:fldCharType="end"/>
          </w:r>
        </w:p>
        <w:p w14:paraId="2639B103">
          <w:pPr>
            <w:pStyle w:val="18"/>
            <w:tabs>
              <w:tab w:val="right" w:leader="dot" w:pos="9000"/>
            </w:tabs>
          </w:pPr>
          <w:r>
            <w:fldChar w:fldCharType="begin"/>
          </w:r>
          <w:r>
            <w:instrText xml:space="preserve"> HYPERLINK \l _Toc2113981359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_Toc2113981359 \h </w:instrText>
          </w:r>
          <w:r>
            <w:fldChar w:fldCharType="separate"/>
          </w:r>
          <w:r>
            <w:t>5</w:t>
          </w:r>
          <w:r>
            <w:fldChar w:fldCharType="end"/>
          </w:r>
          <w:r>
            <w:fldChar w:fldCharType="end"/>
          </w:r>
        </w:p>
        <w:p w14:paraId="40482F26">
          <w:pPr>
            <w:pStyle w:val="18"/>
            <w:tabs>
              <w:tab w:val="right" w:leader="dot" w:pos="9000"/>
            </w:tabs>
          </w:pPr>
          <w:r>
            <w:fldChar w:fldCharType="begin"/>
          </w:r>
          <w:r>
            <w:instrText xml:space="preserve"> HYPERLINK \l _Toc1715244745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_Toc1715244745 \h </w:instrText>
          </w:r>
          <w:r>
            <w:fldChar w:fldCharType="separate"/>
          </w:r>
          <w:r>
            <w:t>5</w:t>
          </w:r>
          <w:r>
            <w:fldChar w:fldCharType="end"/>
          </w:r>
          <w:r>
            <w:fldChar w:fldCharType="end"/>
          </w:r>
        </w:p>
        <w:p w14:paraId="37D6A0F4">
          <w:pPr>
            <w:pStyle w:val="18"/>
            <w:tabs>
              <w:tab w:val="right" w:leader="dot" w:pos="9000"/>
            </w:tabs>
          </w:pPr>
          <w:r>
            <w:fldChar w:fldCharType="begin"/>
          </w:r>
          <w:r>
            <w:instrText xml:space="preserve"> HYPERLINK \l _Toc297951887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_Toc297951887 \h </w:instrText>
          </w:r>
          <w:r>
            <w:fldChar w:fldCharType="separate"/>
          </w:r>
          <w:r>
            <w:t>5</w:t>
          </w:r>
          <w:r>
            <w:fldChar w:fldCharType="end"/>
          </w:r>
          <w:r>
            <w:fldChar w:fldCharType="end"/>
          </w:r>
        </w:p>
        <w:p w14:paraId="172585A6">
          <w:pPr>
            <w:pStyle w:val="17"/>
            <w:tabs>
              <w:tab w:val="right" w:leader="dot" w:pos="9000"/>
            </w:tabs>
          </w:pPr>
          <w:r>
            <w:fldChar w:fldCharType="begin"/>
          </w:r>
          <w:r>
            <w:instrText xml:space="preserve"> HYPERLINK \l _Toc1892983652 </w:instrText>
          </w:r>
          <w:r>
            <w:fldChar w:fldCharType="separate"/>
          </w:r>
          <w:r>
            <w:rPr>
              <w:rFonts w:hint="default" w:cs="Times New Roman"/>
            </w:rPr>
            <w:t xml:space="preserve">Chương 2 </w:t>
          </w:r>
          <w:r>
            <w:tab/>
          </w:r>
          <w:r>
            <w:fldChar w:fldCharType="begin"/>
          </w:r>
          <w:r>
            <w:instrText xml:space="preserve"> PAGEREF _Toc1892983652 \h </w:instrText>
          </w:r>
          <w:r>
            <w:fldChar w:fldCharType="separate"/>
          </w:r>
          <w:r>
            <w:t>6</w:t>
          </w:r>
          <w:r>
            <w:fldChar w:fldCharType="end"/>
          </w:r>
          <w:r>
            <w:fldChar w:fldCharType="end"/>
          </w:r>
        </w:p>
        <w:p w14:paraId="27030878">
          <w:pPr>
            <w:pStyle w:val="17"/>
            <w:tabs>
              <w:tab w:val="right" w:leader="dot" w:pos="9000"/>
            </w:tabs>
          </w:pPr>
          <w:r>
            <w:fldChar w:fldCharType="begin"/>
          </w:r>
          <w:r>
            <w:instrText xml:space="preserve"> HYPERLINK \l _Toc406008859 </w:instrText>
          </w:r>
          <w:r>
            <w:fldChar w:fldCharType="separate"/>
          </w:r>
          <w:r>
            <w:rPr>
              <w:rFonts w:hint="default"/>
              <w:lang w:val="vi-VN"/>
            </w:rPr>
            <w:t>MÔ TẢ TỔNG QUAN HỆ THỐNG</w:t>
          </w:r>
          <w:r>
            <w:tab/>
          </w:r>
          <w:r>
            <w:fldChar w:fldCharType="begin"/>
          </w:r>
          <w:r>
            <w:instrText xml:space="preserve"> PAGEREF _Toc406008859 \h </w:instrText>
          </w:r>
          <w:r>
            <w:fldChar w:fldCharType="separate"/>
          </w:r>
          <w:r>
            <w:t>6</w:t>
          </w:r>
          <w:r>
            <w:fldChar w:fldCharType="end"/>
          </w:r>
          <w:r>
            <w:fldChar w:fldCharType="end"/>
          </w:r>
        </w:p>
        <w:p w14:paraId="1F0F9959">
          <w:pPr>
            <w:pStyle w:val="18"/>
            <w:tabs>
              <w:tab w:val="right" w:leader="dot" w:pos="9000"/>
            </w:tabs>
          </w:pPr>
          <w:r>
            <w:fldChar w:fldCharType="begin"/>
          </w:r>
          <w:r>
            <w:instrText xml:space="preserve"> HYPERLINK \l _Toc1235346694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_Toc1235346694 \h </w:instrText>
          </w:r>
          <w:r>
            <w:fldChar w:fldCharType="separate"/>
          </w:r>
          <w:r>
            <w:t>7</w:t>
          </w:r>
          <w:r>
            <w:fldChar w:fldCharType="end"/>
          </w:r>
          <w:r>
            <w:fldChar w:fldCharType="end"/>
          </w:r>
        </w:p>
        <w:p w14:paraId="289DA74C">
          <w:pPr>
            <w:pStyle w:val="19"/>
            <w:tabs>
              <w:tab w:val="right" w:leader="dot" w:pos="9000"/>
            </w:tabs>
          </w:pPr>
          <w:r>
            <w:fldChar w:fldCharType="begin"/>
          </w:r>
          <w:r>
            <w:instrText xml:space="preserve"> HYPERLINK \l _Toc599986862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_Toc599986862 \h </w:instrText>
          </w:r>
          <w:r>
            <w:fldChar w:fldCharType="separate"/>
          </w:r>
          <w:r>
            <w:t>7</w:t>
          </w:r>
          <w:r>
            <w:fldChar w:fldCharType="end"/>
          </w:r>
          <w:r>
            <w:fldChar w:fldCharType="end"/>
          </w:r>
        </w:p>
        <w:p w14:paraId="651155C4">
          <w:pPr>
            <w:pStyle w:val="19"/>
            <w:tabs>
              <w:tab w:val="right" w:leader="dot" w:pos="9000"/>
            </w:tabs>
          </w:pPr>
          <w:r>
            <w:fldChar w:fldCharType="begin"/>
          </w:r>
          <w:r>
            <w:instrText xml:space="preserve"> HYPERLINK \l _Toc1543466969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_Toc1543466969 \h </w:instrText>
          </w:r>
          <w:r>
            <w:fldChar w:fldCharType="separate"/>
          </w:r>
          <w:r>
            <w:t>7</w:t>
          </w:r>
          <w:r>
            <w:fldChar w:fldCharType="end"/>
          </w:r>
          <w:r>
            <w:fldChar w:fldCharType="end"/>
          </w:r>
        </w:p>
        <w:p w14:paraId="71791C4D">
          <w:pPr>
            <w:pStyle w:val="18"/>
            <w:tabs>
              <w:tab w:val="right" w:leader="dot" w:pos="9000"/>
            </w:tabs>
          </w:pPr>
          <w:r>
            <w:fldChar w:fldCharType="begin"/>
          </w:r>
          <w:r>
            <w:instrText xml:space="preserve"> HYPERLINK \l _Toc1594375870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_Toc1594375870 \h </w:instrText>
          </w:r>
          <w:r>
            <w:fldChar w:fldCharType="separate"/>
          </w:r>
          <w:r>
            <w:t>7</w:t>
          </w:r>
          <w:r>
            <w:fldChar w:fldCharType="end"/>
          </w:r>
          <w:r>
            <w:fldChar w:fldCharType="end"/>
          </w:r>
        </w:p>
        <w:p w14:paraId="0C90760A">
          <w:pPr>
            <w:pStyle w:val="19"/>
            <w:tabs>
              <w:tab w:val="right" w:leader="dot" w:pos="9000"/>
            </w:tabs>
          </w:pPr>
          <w:r>
            <w:fldChar w:fldCharType="begin"/>
          </w:r>
          <w:r>
            <w:instrText xml:space="preserve"> HYPERLINK \l _Toc374299824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_Toc374299824 \h </w:instrText>
          </w:r>
          <w:r>
            <w:fldChar w:fldCharType="separate"/>
          </w:r>
          <w:r>
            <w:t>7</w:t>
          </w:r>
          <w:r>
            <w:fldChar w:fldCharType="end"/>
          </w:r>
          <w:r>
            <w:fldChar w:fldCharType="end"/>
          </w:r>
        </w:p>
        <w:p w14:paraId="7A52D63F">
          <w:pPr>
            <w:pStyle w:val="20"/>
            <w:tabs>
              <w:tab w:val="right" w:leader="dot" w:pos="9000"/>
            </w:tabs>
          </w:pPr>
          <w:r>
            <w:fldChar w:fldCharType="begin"/>
          </w:r>
          <w:r>
            <w:instrText xml:space="preserve"> HYPERLINK \l _Toc877539905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_Toc877539905 \h </w:instrText>
          </w:r>
          <w:r>
            <w:fldChar w:fldCharType="separate"/>
          </w:r>
          <w:r>
            <w:t>8</w:t>
          </w:r>
          <w:r>
            <w:fldChar w:fldCharType="end"/>
          </w:r>
          <w:r>
            <w:fldChar w:fldCharType="end"/>
          </w:r>
        </w:p>
        <w:p w14:paraId="60B68C9F">
          <w:pPr>
            <w:pStyle w:val="20"/>
            <w:tabs>
              <w:tab w:val="right" w:leader="dot" w:pos="9000"/>
            </w:tabs>
          </w:pPr>
          <w:r>
            <w:fldChar w:fldCharType="begin"/>
          </w:r>
          <w:r>
            <w:instrText xml:space="preserve"> HYPERLINK \l _Toc2042979386 </w:instrText>
          </w:r>
          <w:r>
            <w:fldChar w:fldCharType="separate"/>
          </w:r>
          <w:r>
            <w:rPr>
              <w:rFonts w:hint="default" w:cs="Times New Roman"/>
            </w:rPr>
            <w:t xml:space="preserve">2.2.1.2 </w:t>
          </w:r>
          <w:r>
            <w:rPr>
              <w:rFonts w:hint="default" w:ascii="Times New Roman"/>
              <w:lang w:val="vi-VN"/>
            </w:rPr>
            <w:t>Ca sử dụng: Quét QR</w:t>
          </w:r>
          <w:r>
            <w:tab/>
          </w:r>
          <w:r>
            <w:fldChar w:fldCharType="begin"/>
          </w:r>
          <w:r>
            <w:instrText xml:space="preserve"> PAGEREF _Toc2042979386 \h </w:instrText>
          </w:r>
          <w:r>
            <w:fldChar w:fldCharType="separate"/>
          </w:r>
          <w:r>
            <w:t>8</w:t>
          </w:r>
          <w:r>
            <w:fldChar w:fldCharType="end"/>
          </w:r>
          <w:r>
            <w:fldChar w:fldCharType="end"/>
          </w:r>
        </w:p>
        <w:p w14:paraId="6DB6B7FB">
          <w:pPr>
            <w:pStyle w:val="19"/>
            <w:tabs>
              <w:tab w:val="right" w:leader="dot" w:pos="9000"/>
            </w:tabs>
          </w:pPr>
          <w:r>
            <w:fldChar w:fldCharType="begin"/>
          </w:r>
          <w:r>
            <w:instrText xml:space="preserve"> HYPERLINK \l _Toc238508619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_Toc238508619 \h </w:instrText>
          </w:r>
          <w:r>
            <w:fldChar w:fldCharType="separate"/>
          </w:r>
          <w:r>
            <w:t>8</w:t>
          </w:r>
          <w:r>
            <w:fldChar w:fldCharType="end"/>
          </w:r>
          <w:r>
            <w:fldChar w:fldCharType="end"/>
          </w:r>
        </w:p>
        <w:p w14:paraId="03F32253">
          <w:pPr>
            <w:pStyle w:val="20"/>
            <w:tabs>
              <w:tab w:val="right" w:leader="dot" w:pos="9000"/>
            </w:tabs>
          </w:pPr>
          <w:r>
            <w:fldChar w:fldCharType="begin"/>
          </w:r>
          <w:r>
            <w:instrText xml:space="preserve"> HYPERLINK \l _Toc1409874231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_Toc1409874231 \h </w:instrText>
          </w:r>
          <w:r>
            <w:fldChar w:fldCharType="separate"/>
          </w:r>
          <w:r>
            <w:t>8</w:t>
          </w:r>
          <w:r>
            <w:fldChar w:fldCharType="end"/>
          </w:r>
          <w:r>
            <w:fldChar w:fldCharType="end"/>
          </w:r>
        </w:p>
        <w:p w14:paraId="3984483A">
          <w:pPr>
            <w:pStyle w:val="19"/>
            <w:tabs>
              <w:tab w:val="right" w:leader="dot" w:pos="9000"/>
            </w:tabs>
          </w:pPr>
          <w:r>
            <w:fldChar w:fldCharType="begin"/>
          </w:r>
          <w:r>
            <w:instrText xml:space="preserve"> HYPERLINK \l _Toc421639419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_Toc421639419 \h </w:instrText>
          </w:r>
          <w:r>
            <w:fldChar w:fldCharType="separate"/>
          </w:r>
          <w:r>
            <w:t>8</w:t>
          </w:r>
          <w:r>
            <w:fldChar w:fldCharType="end"/>
          </w:r>
          <w:r>
            <w:fldChar w:fldCharType="end"/>
          </w:r>
        </w:p>
        <w:p w14:paraId="21694401">
          <w:pPr>
            <w:pStyle w:val="19"/>
            <w:tabs>
              <w:tab w:val="right" w:leader="dot" w:pos="9000"/>
            </w:tabs>
          </w:pPr>
          <w:r>
            <w:fldChar w:fldCharType="begin"/>
          </w:r>
          <w:r>
            <w:instrText xml:space="preserve"> HYPERLINK \l _Toc1945163680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_Toc1945163680 \h </w:instrText>
          </w:r>
          <w:r>
            <w:fldChar w:fldCharType="separate"/>
          </w:r>
          <w:r>
            <w:t>8</w:t>
          </w:r>
          <w:r>
            <w:fldChar w:fldCharType="end"/>
          </w:r>
          <w:r>
            <w:fldChar w:fldCharType="end"/>
          </w:r>
        </w:p>
        <w:p w14:paraId="405A9DB8">
          <w:pPr>
            <w:pStyle w:val="18"/>
            <w:tabs>
              <w:tab w:val="right" w:leader="dot" w:pos="9000"/>
            </w:tabs>
          </w:pPr>
          <w:r>
            <w:fldChar w:fldCharType="begin"/>
          </w:r>
          <w:r>
            <w:instrText xml:space="preserve"> HYPERLINK \l _Toc1222411479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_Toc1222411479 \h </w:instrText>
          </w:r>
          <w:r>
            <w:fldChar w:fldCharType="separate"/>
          </w:r>
          <w:r>
            <w:t>8</w:t>
          </w:r>
          <w:r>
            <w:fldChar w:fldCharType="end"/>
          </w:r>
          <w:r>
            <w:fldChar w:fldCharType="end"/>
          </w:r>
        </w:p>
        <w:p w14:paraId="355BE43D">
          <w:pPr>
            <w:pStyle w:val="19"/>
            <w:tabs>
              <w:tab w:val="right" w:leader="dot" w:pos="9000"/>
            </w:tabs>
          </w:pPr>
          <w:r>
            <w:fldChar w:fldCharType="begin"/>
          </w:r>
          <w:r>
            <w:instrText xml:space="preserve"> HYPERLINK \l _Toc93676704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_Toc93676704 \h </w:instrText>
          </w:r>
          <w:r>
            <w:fldChar w:fldCharType="separate"/>
          </w:r>
          <w:r>
            <w:t>8</w:t>
          </w:r>
          <w:r>
            <w:fldChar w:fldCharType="end"/>
          </w:r>
          <w:r>
            <w:fldChar w:fldCharType="end"/>
          </w:r>
        </w:p>
        <w:p w14:paraId="533C219F">
          <w:pPr>
            <w:pStyle w:val="19"/>
            <w:tabs>
              <w:tab w:val="right" w:leader="dot" w:pos="9000"/>
            </w:tabs>
          </w:pPr>
          <w:r>
            <w:fldChar w:fldCharType="begin"/>
          </w:r>
          <w:r>
            <w:instrText xml:space="preserve"> HYPERLINK \l _Toc318850877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_Toc318850877 \h </w:instrText>
          </w:r>
          <w:r>
            <w:fldChar w:fldCharType="separate"/>
          </w:r>
          <w:r>
            <w:t>9</w:t>
          </w:r>
          <w:r>
            <w:fldChar w:fldCharType="end"/>
          </w:r>
          <w:r>
            <w:fldChar w:fldCharType="end"/>
          </w:r>
        </w:p>
        <w:p w14:paraId="2C25FC90">
          <w:pPr>
            <w:pStyle w:val="19"/>
            <w:tabs>
              <w:tab w:val="right" w:leader="dot" w:pos="9000"/>
            </w:tabs>
          </w:pPr>
          <w:r>
            <w:fldChar w:fldCharType="begin"/>
          </w:r>
          <w:r>
            <w:instrText xml:space="preserve"> HYPERLINK \l _Toc954990474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_Toc954990474 \h </w:instrText>
          </w:r>
          <w:r>
            <w:fldChar w:fldCharType="separate"/>
          </w:r>
          <w:r>
            <w:t>9</w:t>
          </w:r>
          <w:r>
            <w:fldChar w:fldCharType="end"/>
          </w:r>
          <w:r>
            <w:fldChar w:fldCharType="end"/>
          </w:r>
        </w:p>
        <w:p w14:paraId="0386CEA8">
          <w:pPr>
            <w:pStyle w:val="19"/>
            <w:tabs>
              <w:tab w:val="right" w:leader="dot" w:pos="9000"/>
            </w:tabs>
          </w:pPr>
          <w:r>
            <w:fldChar w:fldCharType="begin"/>
          </w:r>
          <w:r>
            <w:instrText xml:space="preserve"> HYPERLINK \l _Toc232118840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_Toc232118840 \h </w:instrText>
          </w:r>
          <w:r>
            <w:fldChar w:fldCharType="separate"/>
          </w:r>
          <w:r>
            <w:t>9</w:t>
          </w:r>
          <w:r>
            <w:fldChar w:fldCharType="end"/>
          </w:r>
          <w:r>
            <w:fldChar w:fldCharType="end"/>
          </w:r>
        </w:p>
        <w:p w14:paraId="758DD199">
          <w:pPr>
            <w:pStyle w:val="17"/>
            <w:tabs>
              <w:tab w:val="right" w:leader="dot" w:pos="9000"/>
            </w:tabs>
          </w:pPr>
          <w:r>
            <w:fldChar w:fldCharType="begin"/>
          </w:r>
          <w:r>
            <w:instrText xml:space="preserve"> HYPERLINK \l _Toc1391040928 </w:instrText>
          </w:r>
          <w:r>
            <w:fldChar w:fldCharType="separate"/>
          </w:r>
          <w:r>
            <w:rPr>
              <w:rFonts w:hint="default" w:cs="Times New Roman"/>
              <w:lang w:val="vi-VN"/>
            </w:rPr>
            <w:t xml:space="preserve">Chương 3 </w:t>
          </w:r>
          <w:r>
            <w:tab/>
          </w:r>
          <w:r>
            <w:fldChar w:fldCharType="begin"/>
          </w:r>
          <w:r>
            <w:instrText xml:space="preserve"> PAGEREF _Toc1391040928 \h </w:instrText>
          </w:r>
          <w:r>
            <w:fldChar w:fldCharType="separate"/>
          </w:r>
          <w:r>
            <w:t>10</w:t>
          </w:r>
          <w:r>
            <w:fldChar w:fldCharType="end"/>
          </w:r>
          <w:r>
            <w:fldChar w:fldCharType="end"/>
          </w:r>
        </w:p>
        <w:p w14:paraId="001882D5">
          <w:pPr>
            <w:pStyle w:val="17"/>
            <w:tabs>
              <w:tab w:val="right" w:leader="dot" w:pos="9000"/>
            </w:tabs>
          </w:pPr>
          <w:r>
            <w:fldChar w:fldCharType="begin"/>
          </w:r>
          <w:r>
            <w:instrText xml:space="preserve"> HYPERLINK \l _Toc1717895654 </w:instrText>
          </w:r>
          <w:r>
            <w:fldChar w:fldCharType="separate"/>
          </w:r>
          <w:r>
            <w:rPr>
              <w:rFonts w:hint="default" w:ascii="Times New Roman"/>
              <w:lang w:val="vi-VN"/>
            </w:rPr>
            <w:t>pHÂN TÍCH VÀ THIẾT KẾ HỆ THỐNG</w:t>
          </w:r>
          <w:r>
            <w:tab/>
          </w:r>
          <w:r>
            <w:fldChar w:fldCharType="begin"/>
          </w:r>
          <w:r>
            <w:instrText xml:space="preserve"> PAGEREF _Toc1717895654 \h </w:instrText>
          </w:r>
          <w:r>
            <w:fldChar w:fldCharType="separate"/>
          </w:r>
          <w:r>
            <w:t>10</w:t>
          </w:r>
          <w:r>
            <w:fldChar w:fldCharType="end"/>
          </w:r>
          <w:r>
            <w:fldChar w:fldCharType="end"/>
          </w:r>
        </w:p>
        <w:p w14:paraId="17B219A9">
          <w:pPr>
            <w:pStyle w:val="18"/>
            <w:tabs>
              <w:tab w:val="right" w:leader="dot" w:pos="9000"/>
            </w:tabs>
          </w:pPr>
          <w:r>
            <w:fldChar w:fldCharType="begin"/>
          </w:r>
          <w:r>
            <w:instrText xml:space="preserve"> HYPERLINK \l _Toc1902106510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_Toc1902106510 \h </w:instrText>
          </w:r>
          <w:r>
            <w:fldChar w:fldCharType="separate"/>
          </w:r>
          <w:r>
            <w:t>11</w:t>
          </w:r>
          <w:r>
            <w:fldChar w:fldCharType="end"/>
          </w:r>
          <w:r>
            <w:fldChar w:fldCharType="end"/>
          </w:r>
        </w:p>
        <w:p w14:paraId="0089D0CA">
          <w:pPr>
            <w:pStyle w:val="19"/>
            <w:tabs>
              <w:tab w:val="right" w:leader="dot" w:pos="9000"/>
            </w:tabs>
          </w:pPr>
          <w:r>
            <w:fldChar w:fldCharType="begin"/>
          </w:r>
          <w:r>
            <w:instrText xml:space="preserve"> HYPERLINK \l _Toc1262544328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_Toc1262544328 \h </w:instrText>
          </w:r>
          <w:r>
            <w:fldChar w:fldCharType="separate"/>
          </w:r>
          <w:r>
            <w:t>11</w:t>
          </w:r>
          <w:r>
            <w:fldChar w:fldCharType="end"/>
          </w:r>
          <w:r>
            <w:fldChar w:fldCharType="end"/>
          </w:r>
        </w:p>
        <w:p w14:paraId="3344EBB1">
          <w:pPr>
            <w:pStyle w:val="20"/>
            <w:tabs>
              <w:tab w:val="right" w:leader="dot" w:pos="9000"/>
            </w:tabs>
          </w:pPr>
          <w:r>
            <w:fldChar w:fldCharType="begin"/>
          </w:r>
          <w:r>
            <w:instrText xml:space="preserve"> HYPERLINK \l _Toc296604689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_Toc296604689 \h </w:instrText>
          </w:r>
          <w:r>
            <w:fldChar w:fldCharType="separate"/>
          </w:r>
          <w:r>
            <w:t>11</w:t>
          </w:r>
          <w:r>
            <w:fldChar w:fldCharType="end"/>
          </w:r>
          <w:r>
            <w:fldChar w:fldCharType="end"/>
          </w:r>
        </w:p>
        <w:p w14:paraId="29F102DC">
          <w:pPr>
            <w:pStyle w:val="20"/>
            <w:tabs>
              <w:tab w:val="right" w:leader="dot" w:pos="9000"/>
            </w:tabs>
          </w:pPr>
          <w:r>
            <w:fldChar w:fldCharType="begin"/>
          </w:r>
          <w:r>
            <w:instrText xml:space="preserve"> HYPERLINK \l _Toc725463336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_Toc725463336 \h </w:instrText>
          </w:r>
          <w:r>
            <w:fldChar w:fldCharType="separate"/>
          </w:r>
          <w:r>
            <w:t>12</w:t>
          </w:r>
          <w:r>
            <w:fldChar w:fldCharType="end"/>
          </w:r>
          <w:r>
            <w:fldChar w:fldCharType="end"/>
          </w:r>
        </w:p>
        <w:p w14:paraId="5C708EF1">
          <w:pPr>
            <w:pStyle w:val="20"/>
            <w:tabs>
              <w:tab w:val="right" w:leader="dot" w:pos="9000"/>
            </w:tabs>
          </w:pPr>
          <w:r>
            <w:fldChar w:fldCharType="begin"/>
          </w:r>
          <w:r>
            <w:instrText xml:space="preserve"> HYPERLINK \l _Toc1597624133 </w:instrText>
          </w:r>
          <w:r>
            <w:fldChar w:fldCharType="separate"/>
          </w:r>
          <w:r>
            <w:rPr>
              <w:rFonts w:hint="default" w:cs="Times New Roman"/>
              <w:lang w:val="vi-VN"/>
            </w:rPr>
            <w:t xml:space="preserve">3.1.1.3 </w:t>
          </w:r>
          <w:r>
            <w:rPr>
              <w:rFonts w:hint="default"/>
              <w:lang w:val="en-US"/>
            </w:rPr>
            <w:t>C</w:t>
          </w:r>
          <w:r>
            <w:rPr>
              <w:rFonts w:hint="default" w:ascii="Times New Roman"/>
              <w:lang w:val="vi-VN"/>
            </w:rPr>
            <w:t>a sử dụng: Quét QR</w:t>
          </w:r>
          <w:r>
            <w:tab/>
          </w:r>
          <w:r>
            <w:fldChar w:fldCharType="begin"/>
          </w:r>
          <w:r>
            <w:instrText xml:space="preserve"> PAGEREF _Toc1597624133 \h </w:instrText>
          </w:r>
          <w:r>
            <w:fldChar w:fldCharType="separate"/>
          </w:r>
          <w:r>
            <w:t>14</w:t>
          </w:r>
          <w:r>
            <w:fldChar w:fldCharType="end"/>
          </w:r>
          <w:r>
            <w:fldChar w:fldCharType="end"/>
          </w:r>
        </w:p>
        <w:p w14:paraId="6F3DF652">
          <w:pPr>
            <w:pStyle w:val="20"/>
            <w:tabs>
              <w:tab w:val="right" w:leader="dot" w:pos="9000"/>
            </w:tabs>
          </w:pPr>
          <w:r>
            <w:fldChar w:fldCharType="begin"/>
          </w:r>
          <w:r>
            <w:instrText xml:space="preserve"> HYPERLINK \l _Toc1280764890 </w:instrText>
          </w:r>
          <w:r>
            <w:fldChar w:fldCharType="separate"/>
          </w:r>
          <w:r>
            <w:rPr>
              <w:rFonts w:hint="default" w:cs="Times New Roman"/>
              <w:lang w:val="vi-VN"/>
            </w:rPr>
            <w:t xml:space="preserve">3.1.1.4 </w:t>
          </w:r>
          <w:r>
            <w:rPr>
              <w:rFonts w:hint="default" w:ascii="Times New Roman"/>
              <w:lang w:val="vi-VN"/>
            </w:rPr>
            <w:t>Ca sử dụng: Quản lý vay vốn</w:t>
          </w:r>
          <w:r>
            <w:tab/>
          </w:r>
          <w:r>
            <w:fldChar w:fldCharType="begin"/>
          </w:r>
          <w:r>
            <w:instrText xml:space="preserve"> PAGEREF _Toc1280764890 \h </w:instrText>
          </w:r>
          <w:r>
            <w:fldChar w:fldCharType="separate"/>
          </w:r>
          <w:r>
            <w:t>14</w:t>
          </w:r>
          <w:r>
            <w:fldChar w:fldCharType="end"/>
          </w:r>
          <w:r>
            <w:fldChar w:fldCharType="end"/>
          </w:r>
        </w:p>
        <w:p w14:paraId="730B2472">
          <w:pPr>
            <w:pStyle w:val="20"/>
            <w:tabs>
              <w:tab w:val="right" w:leader="dot" w:pos="9000"/>
            </w:tabs>
          </w:pPr>
          <w:r>
            <w:fldChar w:fldCharType="begin"/>
          </w:r>
          <w:r>
            <w:instrText xml:space="preserve"> HYPERLINK \l _Toc1586912349 </w:instrText>
          </w:r>
          <w:r>
            <w:fldChar w:fldCharType="separate"/>
          </w:r>
          <w:r>
            <w:rPr>
              <w:rFonts w:hint="default" w:cs="Times New Roman"/>
            </w:rPr>
            <w:t xml:space="preserve">3.1.1.5 </w:t>
          </w:r>
          <w:r>
            <w:rPr>
              <w:rFonts w:hint="default" w:ascii="Times New Roman"/>
              <w:lang w:val="vi-VN"/>
            </w:rPr>
            <w:t>Ca sử dụng: Kiểm tra số dư</w:t>
          </w:r>
          <w:r>
            <w:tab/>
          </w:r>
          <w:r>
            <w:fldChar w:fldCharType="begin"/>
          </w:r>
          <w:r>
            <w:instrText xml:space="preserve"> PAGEREF _Toc1586912349 \h </w:instrText>
          </w:r>
          <w:r>
            <w:fldChar w:fldCharType="separate"/>
          </w:r>
          <w:r>
            <w:t>15</w:t>
          </w:r>
          <w:r>
            <w:fldChar w:fldCharType="end"/>
          </w:r>
          <w:r>
            <w:fldChar w:fldCharType="end"/>
          </w:r>
        </w:p>
        <w:p w14:paraId="0B7B4DE4">
          <w:pPr>
            <w:pStyle w:val="20"/>
            <w:tabs>
              <w:tab w:val="right" w:leader="dot" w:pos="9000"/>
            </w:tabs>
          </w:pPr>
          <w:r>
            <w:fldChar w:fldCharType="begin"/>
          </w:r>
          <w:r>
            <w:instrText xml:space="preserve"> HYPERLINK \l _Toc1636437550 </w:instrText>
          </w:r>
          <w:r>
            <w:fldChar w:fldCharType="separate"/>
          </w:r>
          <w:r>
            <w:rPr>
              <w:rFonts w:hint="default" w:cs="Times New Roman"/>
            </w:rPr>
            <w:t xml:space="preserve">3.1.1.6 </w:t>
          </w:r>
          <w:r>
            <w:rPr>
              <w:rFonts w:hint="default" w:ascii="Times New Roman"/>
              <w:lang w:val="vi-VN"/>
            </w:rPr>
            <w:t>Ca sử dụng: Mở tài khoản tiết kiệm</w:t>
          </w:r>
          <w:r>
            <w:tab/>
          </w:r>
          <w:r>
            <w:fldChar w:fldCharType="begin"/>
          </w:r>
          <w:r>
            <w:instrText xml:space="preserve"> PAGEREF _Toc1636437550 \h </w:instrText>
          </w:r>
          <w:r>
            <w:fldChar w:fldCharType="separate"/>
          </w:r>
          <w:r>
            <w:t>15</w:t>
          </w:r>
          <w:r>
            <w:fldChar w:fldCharType="end"/>
          </w:r>
          <w:r>
            <w:fldChar w:fldCharType="end"/>
          </w:r>
        </w:p>
        <w:p w14:paraId="045C56EF">
          <w:pPr>
            <w:pStyle w:val="20"/>
            <w:tabs>
              <w:tab w:val="right" w:leader="dot" w:pos="9000"/>
            </w:tabs>
          </w:pPr>
          <w:r>
            <w:fldChar w:fldCharType="begin"/>
          </w:r>
          <w:r>
            <w:instrText xml:space="preserve"> HYPERLINK \l _Toc782835721 </w:instrText>
          </w:r>
          <w:r>
            <w:fldChar w:fldCharType="separate"/>
          </w:r>
          <w:r>
            <w:rPr>
              <w:rFonts w:hint="default" w:cs="Times New Roman"/>
              <w:lang w:val="vi-VN"/>
            </w:rPr>
            <w:t xml:space="preserve">3.1.1.7 </w:t>
          </w:r>
          <w:r>
            <w:rPr>
              <w:rFonts w:hint="default" w:ascii="Times New Roman"/>
              <w:lang w:val="vi-VN"/>
            </w:rPr>
            <w:t>Ca sử dụng: Nạp tiền điện thoại</w:t>
          </w:r>
          <w:r>
            <w:tab/>
          </w:r>
          <w:r>
            <w:fldChar w:fldCharType="begin"/>
          </w:r>
          <w:r>
            <w:instrText xml:space="preserve"> PAGEREF _Toc782835721 \h </w:instrText>
          </w:r>
          <w:r>
            <w:fldChar w:fldCharType="separate"/>
          </w:r>
          <w:r>
            <w:t>16</w:t>
          </w:r>
          <w:r>
            <w:fldChar w:fldCharType="end"/>
          </w:r>
          <w:r>
            <w:fldChar w:fldCharType="end"/>
          </w:r>
        </w:p>
        <w:p w14:paraId="390C4BCE">
          <w:pPr>
            <w:pStyle w:val="20"/>
            <w:tabs>
              <w:tab w:val="right" w:leader="dot" w:pos="9000"/>
            </w:tabs>
          </w:pPr>
          <w:r>
            <w:fldChar w:fldCharType="begin"/>
          </w:r>
          <w:r>
            <w:instrText xml:space="preserve"> HYPERLINK \l _Toc1635141325 </w:instrText>
          </w:r>
          <w:r>
            <w:fldChar w:fldCharType="separate"/>
          </w:r>
          <w:r>
            <w:rPr>
              <w:rFonts w:hint="default" w:cs="Times New Roman"/>
              <w:lang w:val="vi-VN"/>
            </w:rPr>
            <w:t xml:space="preserve">3.1.1.8 </w:t>
          </w:r>
          <w:r>
            <w:rPr>
              <w:rFonts w:hint="default" w:ascii="Times New Roman"/>
              <w:lang w:val="vi-VN"/>
            </w:rPr>
            <w:t>Ca sử dụng: Chuyển khoản</w:t>
          </w:r>
          <w:r>
            <w:tab/>
          </w:r>
          <w:r>
            <w:fldChar w:fldCharType="begin"/>
          </w:r>
          <w:r>
            <w:instrText xml:space="preserve"> PAGEREF _Toc1635141325 \h </w:instrText>
          </w:r>
          <w:r>
            <w:fldChar w:fldCharType="separate"/>
          </w:r>
          <w:r>
            <w:t>18</w:t>
          </w:r>
          <w:r>
            <w:fldChar w:fldCharType="end"/>
          </w:r>
          <w:r>
            <w:fldChar w:fldCharType="end"/>
          </w:r>
        </w:p>
        <w:p w14:paraId="3AC72301">
          <w:pPr>
            <w:pStyle w:val="19"/>
            <w:tabs>
              <w:tab w:val="right" w:leader="dot" w:pos="9000"/>
            </w:tabs>
          </w:pPr>
          <w:r>
            <w:fldChar w:fldCharType="begin"/>
          </w:r>
          <w:r>
            <w:instrText xml:space="preserve"> HYPERLINK \l _Toc472018616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_Toc472018616 \h </w:instrText>
          </w:r>
          <w:r>
            <w:fldChar w:fldCharType="separate"/>
          </w:r>
          <w:r>
            <w:t>19</w:t>
          </w:r>
          <w:r>
            <w:fldChar w:fldCharType="end"/>
          </w:r>
          <w:r>
            <w:fldChar w:fldCharType="end"/>
          </w:r>
        </w:p>
        <w:p w14:paraId="513E5189">
          <w:pPr>
            <w:pStyle w:val="20"/>
            <w:tabs>
              <w:tab w:val="right" w:leader="dot" w:pos="9000"/>
            </w:tabs>
          </w:pPr>
          <w:r>
            <w:fldChar w:fldCharType="begin"/>
          </w:r>
          <w:r>
            <w:instrText xml:space="preserve"> HYPERLINK \l _Toc412287094 </w:instrText>
          </w:r>
          <w:r>
            <w:fldChar w:fldCharType="separate"/>
          </w:r>
          <w:r>
            <w:rPr>
              <w:rFonts w:hint="default" w:cs="Times New Roman"/>
              <w:lang w:val="vi-VN"/>
            </w:rPr>
            <w:t xml:space="preserve">3.1.2.1 </w:t>
          </w:r>
          <w:r>
            <w:rPr>
              <w:rFonts w:hint="default" w:ascii="Times New Roman"/>
              <w:lang w:val="vi-VN"/>
            </w:rPr>
            <w:t>Ca sử dụng: Rút tiền ATM</w:t>
          </w:r>
          <w:r>
            <w:tab/>
          </w:r>
          <w:r>
            <w:fldChar w:fldCharType="begin"/>
          </w:r>
          <w:r>
            <w:instrText xml:space="preserve"> PAGEREF _Toc412287094 \h </w:instrText>
          </w:r>
          <w:r>
            <w:fldChar w:fldCharType="separate"/>
          </w:r>
          <w:r>
            <w:t>19</w:t>
          </w:r>
          <w:r>
            <w:fldChar w:fldCharType="end"/>
          </w:r>
          <w:r>
            <w:fldChar w:fldCharType="end"/>
          </w:r>
        </w:p>
        <w:p w14:paraId="2B4BB957">
          <w:pPr>
            <w:pStyle w:val="20"/>
            <w:tabs>
              <w:tab w:val="right" w:leader="dot" w:pos="9000"/>
            </w:tabs>
          </w:pPr>
          <w:r>
            <w:fldChar w:fldCharType="begin"/>
          </w:r>
          <w:r>
            <w:instrText xml:space="preserve"> HYPERLINK \l _Toc1526943636 </w:instrText>
          </w:r>
          <w:r>
            <w:fldChar w:fldCharType="separate"/>
          </w:r>
          <w:r>
            <w:rPr>
              <w:rFonts w:hint="default" w:cs="Times New Roman"/>
              <w:lang w:val="vi-VN"/>
            </w:rPr>
            <w:t xml:space="preserve">3.1.2.2 </w:t>
          </w:r>
          <w:r>
            <w:rPr>
              <w:rFonts w:hint="default" w:ascii="Times New Roman"/>
              <w:lang w:val="vi-VN"/>
            </w:rPr>
            <w:t>Ca sử dụng: Hỗ trợ khách hàng</w:t>
          </w:r>
          <w:r>
            <w:tab/>
          </w:r>
          <w:r>
            <w:fldChar w:fldCharType="begin"/>
          </w:r>
          <w:r>
            <w:instrText xml:space="preserve"> PAGEREF _Toc1526943636 \h </w:instrText>
          </w:r>
          <w:r>
            <w:fldChar w:fldCharType="separate"/>
          </w:r>
          <w:r>
            <w:t>21</w:t>
          </w:r>
          <w:r>
            <w:fldChar w:fldCharType="end"/>
          </w:r>
          <w:r>
            <w:fldChar w:fldCharType="end"/>
          </w:r>
        </w:p>
        <w:p w14:paraId="730E734A">
          <w:pPr>
            <w:pStyle w:val="20"/>
            <w:tabs>
              <w:tab w:val="right" w:leader="dot" w:pos="9000"/>
            </w:tabs>
          </w:pPr>
          <w:r>
            <w:fldChar w:fldCharType="begin"/>
          </w:r>
          <w:r>
            <w:instrText xml:space="preserve"> HYPERLINK \l _Toc912108602 </w:instrText>
          </w:r>
          <w:r>
            <w:fldChar w:fldCharType="separate"/>
          </w:r>
          <w:r>
            <w:rPr>
              <w:rFonts w:hint="default" w:cs="Times New Roman"/>
              <w:lang w:val="vi-VN"/>
            </w:rPr>
            <w:t xml:space="preserve">3.1.2.3 </w:t>
          </w:r>
          <w:r>
            <w:rPr>
              <w:rFonts w:hint="default" w:ascii="Times New Roman"/>
              <w:lang w:val="vi-VN"/>
            </w:rPr>
            <w:t>Ca sử dụng: Kiểm tra số dư</w:t>
          </w:r>
          <w:r>
            <w:tab/>
          </w:r>
          <w:r>
            <w:fldChar w:fldCharType="begin"/>
          </w:r>
          <w:r>
            <w:instrText xml:space="preserve"> PAGEREF _Toc912108602 \h </w:instrText>
          </w:r>
          <w:r>
            <w:fldChar w:fldCharType="separate"/>
          </w:r>
          <w:r>
            <w:t>21</w:t>
          </w:r>
          <w:r>
            <w:fldChar w:fldCharType="end"/>
          </w:r>
          <w:r>
            <w:fldChar w:fldCharType="end"/>
          </w:r>
        </w:p>
        <w:p w14:paraId="009A32F4">
          <w:pPr>
            <w:pStyle w:val="20"/>
            <w:tabs>
              <w:tab w:val="right" w:leader="dot" w:pos="9000"/>
            </w:tabs>
          </w:pPr>
          <w:r>
            <w:fldChar w:fldCharType="begin"/>
          </w:r>
          <w:r>
            <w:instrText xml:space="preserve"> HYPERLINK \l _Toc1071001528 </w:instrText>
          </w:r>
          <w:r>
            <w:fldChar w:fldCharType="separate"/>
          </w:r>
          <w:r>
            <w:rPr>
              <w:rFonts w:hint="default" w:cs="Times New Roman"/>
              <w:lang w:val="vi-VN"/>
            </w:rPr>
            <w:t xml:space="preserve">3.1.2.4 </w:t>
          </w:r>
          <w:r>
            <w:rPr>
              <w:rFonts w:hint="default" w:ascii="Times New Roman"/>
              <w:lang w:val="vi-VN"/>
            </w:rPr>
            <w:t>Ca sử dụng: Mở tài khoản tiết kiệm</w:t>
          </w:r>
          <w:r>
            <w:tab/>
          </w:r>
          <w:r>
            <w:fldChar w:fldCharType="begin"/>
          </w:r>
          <w:r>
            <w:instrText xml:space="preserve"> PAGEREF _Toc1071001528 \h </w:instrText>
          </w:r>
          <w:r>
            <w:fldChar w:fldCharType="separate"/>
          </w:r>
          <w:r>
            <w:t>22</w:t>
          </w:r>
          <w:r>
            <w:fldChar w:fldCharType="end"/>
          </w:r>
          <w:r>
            <w:fldChar w:fldCharType="end"/>
          </w:r>
        </w:p>
        <w:p w14:paraId="6EC5E790">
          <w:pPr>
            <w:pStyle w:val="20"/>
            <w:tabs>
              <w:tab w:val="right" w:leader="dot" w:pos="9000"/>
            </w:tabs>
          </w:pPr>
          <w:r>
            <w:fldChar w:fldCharType="begin"/>
          </w:r>
          <w:r>
            <w:instrText xml:space="preserve"> HYPERLINK \l _Toc114751942 </w:instrText>
          </w:r>
          <w:r>
            <w:fldChar w:fldCharType="separate"/>
          </w:r>
          <w:r>
            <w:rPr>
              <w:rFonts w:hint="default" w:cs="Times New Roman"/>
              <w:lang w:val="vi-VN"/>
            </w:rPr>
            <w:t xml:space="preserve">3.1.2.5 </w:t>
          </w:r>
          <w:r>
            <w:rPr>
              <w:rFonts w:hint="default" w:ascii="Times New Roman"/>
              <w:lang w:val="vi-VN"/>
            </w:rPr>
            <w:t>Ca sử dụng: Quét QR</w:t>
          </w:r>
          <w:r>
            <w:tab/>
          </w:r>
          <w:r>
            <w:fldChar w:fldCharType="begin"/>
          </w:r>
          <w:r>
            <w:instrText xml:space="preserve"> PAGEREF _Toc114751942 \h </w:instrText>
          </w:r>
          <w:r>
            <w:fldChar w:fldCharType="separate"/>
          </w:r>
          <w:r>
            <w:t>24</w:t>
          </w:r>
          <w:r>
            <w:fldChar w:fldCharType="end"/>
          </w:r>
          <w:r>
            <w:fldChar w:fldCharType="end"/>
          </w:r>
        </w:p>
        <w:p w14:paraId="22961AA4">
          <w:pPr>
            <w:pStyle w:val="20"/>
            <w:tabs>
              <w:tab w:val="right" w:leader="dot" w:pos="9000"/>
            </w:tabs>
          </w:pPr>
          <w:r>
            <w:fldChar w:fldCharType="begin"/>
          </w:r>
          <w:r>
            <w:instrText xml:space="preserve"> HYPERLINK \l _Toc195574188 </w:instrText>
          </w:r>
          <w:r>
            <w:fldChar w:fldCharType="separate"/>
          </w:r>
          <w:r>
            <w:rPr>
              <w:rFonts w:hint="default" w:cs="Times New Roman"/>
              <w:lang w:val="vi-VN"/>
            </w:rPr>
            <w:t xml:space="preserve">3.1.2.6 </w:t>
          </w:r>
          <w:r>
            <w:rPr>
              <w:rFonts w:hint="default" w:ascii="Times New Roman"/>
              <w:lang w:val="vi-VN"/>
            </w:rPr>
            <w:t>Ca sử dụng: Quản lý vay vốn</w:t>
          </w:r>
          <w:r>
            <w:tab/>
          </w:r>
          <w:r>
            <w:fldChar w:fldCharType="begin"/>
          </w:r>
          <w:r>
            <w:instrText xml:space="preserve"> PAGEREF _Toc195574188 \h </w:instrText>
          </w:r>
          <w:r>
            <w:fldChar w:fldCharType="separate"/>
          </w:r>
          <w:r>
            <w:t>24</w:t>
          </w:r>
          <w:r>
            <w:fldChar w:fldCharType="end"/>
          </w:r>
          <w:r>
            <w:fldChar w:fldCharType="end"/>
          </w:r>
        </w:p>
        <w:p w14:paraId="6FF2198C">
          <w:pPr>
            <w:pStyle w:val="20"/>
            <w:tabs>
              <w:tab w:val="right" w:leader="dot" w:pos="9000"/>
            </w:tabs>
          </w:pPr>
          <w:r>
            <w:fldChar w:fldCharType="begin"/>
          </w:r>
          <w:r>
            <w:instrText xml:space="preserve"> HYPERLINK \l _Toc1365397806 </w:instrText>
          </w:r>
          <w:r>
            <w:fldChar w:fldCharType="separate"/>
          </w:r>
          <w:r>
            <w:rPr>
              <w:rFonts w:hint="default" w:cs="Times New Roman"/>
              <w:lang w:val="vi-VN"/>
            </w:rPr>
            <w:t xml:space="preserve">3.1.2.7 </w:t>
          </w:r>
          <w:r>
            <w:rPr>
              <w:rFonts w:hint="default" w:ascii="Times New Roman"/>
              <w:lang w:val="vi-VN"/>
            </w:rPr>
            <w:t>Ca sử dụng: Nạp tiền điện thoại</w:t>
          </w:r>
          <w:r>
            <w:tab/>
          </w:r>
          <w:r>
            <w:fldChar w:fldCharType="begin"/>
          </w:r>
          <w:r>
            <w:instrText xml:space="preserve"> PAGEREF _Toc1365397806 \h </w:instrText>
          </w:r>
          <w:r>
            <w:fldChar w:fldCharType="separate"/>
          </w:r>
          <w:r>
            <w:t>25</w:t>
          </w:r>
          <w:r>
            <w:fldChar w:fldCharType="end"/>
          </w:r>
          <w:r>
            <w:fldChar w:fldCharType="end"/>
          </w:r>
        </w:p>
        <w:p w14:paraId="20497583">
          <w:pPr>
            <w:pStyle w:val="20"/>
            <w:tabs>
              <w:tab w:val="right" w:leader="dot" w:pos="9000"/>
            </w:tabs>
          </w:pPr>
          <w:r>
            <w:fldChar w:fldCharType="begin"/>
          </w:r>
          <w:r>
            <w:instrText xml:space="preserve"> HYPERLINK \l _Toc230673600 </w:instrText>
          </w:r>
          <w:r>
            <w:fldChar w:fldCharType="separate"/>
          </w:r>
          <w:r>
            <w:rPr>
              <w:rFonts w:hint="default" w:cs="Times New Roman"/>
              <w:lang w:val="vi-VN"/>
            </w:rPr>
            <w:t xml:space="preserve">3.1.2.8 </w:t>
          </w:r>
          <w:r>
            <w:rPr>
              <w:rFonts w:hint="default" w:ascii="Times New Roman"/>
              <w:lang w:val="vi-VN"/>
            </w:rPr>
            <w:t>Ca sử dụng:  Chuyển tiền</w:t>
          </w:r>
          <w:r>
            <w:tab/>
          </w:r>
          <w:r>
            <w:fldChar w:fldCharType="begin"/>
          </w:r>
          <w:r>
            <w:instrText xml:space="preserve"> PAGEREF _Toc230673600 \h </w:instrText>
          </w:r>
          <w:r>
            <w:fldChar w:fldCharType="separate"/>
          </w:r>
          <w:r>
            <w:t>26</w:t>
          </w:r>
          <w:r>
            <w:fldChar w:fldCharType="end"/>
          </w:r>
          <w:r>
            <w:fldChar w:fldCharType="end"/>
          </w:r>
        </w:p>
        <w:p w14:paraId="4ADBFEFF">
          <w:pPr>
            <w:pStyle w:val="19"/>
            <w:tabs>
              <w:tab w:val="right" w:leader="dot" w:pos="9000"/>
            </w:tabs>
          </w:pPr>
          <w:r>
            <w:fldChar w:fldCharType="begin"/>
          </w:r>
          <w:r>
            <w:instrText xml:space="preserve"> HYPERLINK \l _Toc723212365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_Toc723212365 \h </w:instrText>
          </w:r>
          <w:r>
            <w:fldChar w:fldCharType="separate"/>
          </w:r>
          <w:r>
            <w:t>27</w:t>
          </w:r>
          <w:r>
            <w:fldChar w:fldCharType="end"/>
          </w:r>
          <w:r>
            <w:fldChar w:fldCharType="end"/>
          </w:r>
        </w:p>
        <w:p w14:paraId="5BE129AA">
          <w:r>
            <w:fldChar w:fldCharType="end"/>
          </w:r>
        </w:p>
        <w:p w14:paraId="7E01B9A1">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1664382824"/>
      <w:bookmarkEnd w:id="3"/>
    </w:p>
    <w:p w14:paraId="10662302">
      <w:pPr>
        <w:pStyle w:val="3"/>
        <w:bidi w:val="0"/>
        <w:rPr>
          <w:rFonts w:hint="default"/>
          <w:lang w:val="vi-VN"/>
        </w:rPr>
      </w:pPr>
      <w:bookmarkStart w:id="4" w:name="_Toc160137146"/>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628003131"/>
      <w:r>
        <w:rPr>
          <w:rFonts w:hint="default"/>
          <w:lang w:val="vi-VN"/>
        </w:rPr>
        <w:t>Mục tiêu</w:t>
      </w:r>
      <w:bookmarkEnd w:id="5"/>
    </w:p>
    <w:p w14:paraId="5ACC48ED">
      <w:pPr>
        <w:pStyle w:val="4"/>
        <w:bidi w:val="0"/>
        <w:rPr>
          <w:rFonts w:hint="default"/>
          <w:lang w:val="vi-VN"/>
        </w:rPr>
      </w:pPr>
      <w:bookmarkStart w:id="6" w:name="_Toc2113981359"/>
      <w:r>
        <w:rPr>
          <w:rFonts w:hint="default"/>
          <w:lang w:val="vi-VN"/>
        </w:rPr>
        <w:t>Phạm vi dự án</w:t>
      </w:r>
      <w:bookmarkEnd w:id="6"/>
    </w:p>
    <w:p w14:paraId="13FC1A71">
      <w:pPr>
        <w:pStyle w:val="4"/>
        <w:bidi w:val="0"/>
        <w:rPr>
          <w:rFonts w:hint="default"/>
          <w:lang w:val="vi-VN"/>
        </w:rPr>
      </w:pPr>
      <w:bookmarkStart w:id="7" w:name="_Toc1715244745"/>
      <w:r>
        <w:rPr>
          <w:rFonts w:hint="default"/>
          <w:lang w:val="vi-VN"/>
        </w:rPr>
        <w:t>Thuật ngữ</w:t>
      </w:r>
      <w:bookmarkEnd w:id="7"/>
    </w:p>
    <w:p w14:paraId="61B5D6EA">
      <w:pPr>
        <w:pStyle w:val="4"/>
        <w:bidi w:val="0"/>
        <w:rPr>
          <w:rFonts w:hint="default"/>
          <w:lang w:val="vi-VN"/>
        </w:rPr>
      </w:pPr>
      <w:bookmarkStart w:id="8" w:name="_Toc297951887"/>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1892983652"/>
      <w:bookmarkEnd w:id="9"/>
    </w:p>
    <w:p w14:paraId="381E69A0">
      <w:pPr>
        <w:pStyle w:val="3"/>
        <w:bidi w:val="0"/>
        <w:rPr>
          <w:rFonts w:hint="default"/>
          <w:lang w:val="vi-VN"/>
        </w:rPr>
      </w:pPr>
      <w:bookmarkStart w:id="10" w:name="_Toc406008859"/>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235346694"/>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9986862"/>
      <w:r>
        <w:rPr>
          <w:rFonts w:hint="default" w:ascii="Times New Roman"/>
          <w:lang w:val="vi-VN"/>
        </w:rPr>
        <w:t>Biểu đồ ca sử dụng của hệ thống</w:t>
      </w:r>
      <w:bookmarkEnd w:id="12"/>
    </w:p>
    <w:p w14:paraId="0A4C51C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568440" cy="4572000"/>
            <wp:effectExtent l="0" t="0" r="0"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9"/>
                    <a:stretch>
                      <a:fillRect/>
                    </a:stretch>
                  </pic:blipFill>
                  <pic:spPr>
                    <a:xfrm>
                      <a:off x="0" y="0"/>
                      <a:ext cx="6568440" cy="4572000"/>
                    </a:xfrm>
                    <a:prstGeom prst="rect">
                      <a:avLst/>
                    </a:prstGeom>
                    <a:noFill/>
                    <a:ln w="9525">
                      <a:noFill/>
                    </a:ln>
                  </pic:spPr>
                </pic:pic>
              </a:graphicData>
            </a:graphic>
          </wp:inline>
        </w:drawing>
      </w:r>
    </w:p>
    <w:p w14:paraId="017C0173">
      <w:pPr>
        <w:keepNext w:val="0"/>
        <w:keepLines w:val="0"/>
        <w:widowControl/>
        <w:suppressLineNumbers w:val="0"/>
        <w:jc w:val="left"/>
        <w:rPr>
          <w:rFonts w:hint="default"/>
          <w:lang w:val="vi-VN"/>
        </w:rPr>
      </w:pPr>
    </w:p>
    <w:p w14:paraId="0864630E">
      <w:pPr>
        <w:pStyle w:val="5"/>
        <w:bidi w:val="0"/>
        <w:ind w:left="-6" w:leftChars="0" w:firstLine="6" w:firstLineChars="0"/>
        <w:rPr>
          <w:rFonts w:hint="default"/>
          <w:lang w:val="vi-VN"/>
        </w:rPr>
      </w:pPr>
      <w:bookmarkStart w:id="13" w:name="_Toc1543466969"/>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2410"/>
        <w:gridCol w:w="823"/>
      </w:tblGrid>
      <w:tr w14:paraId="4807B9FD">
        <w:trPr>
          <w:trHeight w:val="90" w:hRule="atLeast"/>
        </w:trPr>
        <w:tc>
          <w:tcPr>
            <w:tcW w:w="0" w:type="auto"/>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0" w:type="auto"/>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0" w:type="auto"/>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0" w:type="auto"/>
          </w:tcPr>
          <w:p w14:paraId="6BB4A704">
            <w:pPr>
              <w:numPr>
                <w:ilvl w:val="0"/>
                <w:numId w:val="0"/>
              </w:numPr>
              <w:bidi w:val="0"/>
              <w:ind w:right="0" w:rightChars="0"/>
              <w:rPr>
                <w:rFonts w:hint="default"/>
                <w:vertAlign w:val="baseline"/>
                <w:lang w:val="vi-VN"/>
              </w:rPr>
            </w:pPr>
            <w:r>
              <w:rPr>
                <w:rFonts w:hint="default" w:ascii="Times New Roman"/>
                <w:vertAlign w:val="baseline"/>
                <w:lang w:val="vi-VN"/>
              </w:rPr>
              <w:t>1</w:t>
            </w:r>
          </w:p>
        </w:tc>
        <w:tc>
          <w:tcPr>
            <w:tcW w:w="0" w:type="auto"/>
          </w:tcPr>
          <w:p w14:paraId="3C57FC22">
            <w:pPr>
              <w:bidi w:val="0"/>
              <w:rPr>
                <w:rFonts w:hint="default"/>
                <w:vertAlign w:val="baseline"/>
                <w:lang w:val="vi-VN"/>
              </w:rPr>
            </w:pPr>
            <w:r>
              <w:rPr>
                <w:rFonts w:hint="default" w:ascii="Times New Roman"/>
                <w:vertAlign w:val="baseline"/>
                <w:lang w:val="vi-VN"/>
              </w:rPr>
              <w:t>Đăng nhập</w:t>
            </w:r>
          </w:p>
        </w:tc>
        <w:tc>
          <w:tcPr>
            <w:tcW w:w="0" w:type="auto"/>
          </w:tcPr>
          <w:p w14:paraId="58FC3BED">
            <w:pPr>
              <w:bidi w:val="0"/>
              <w:rPr>
                <w:rFonts w:hint="default"/>
                <w:vertAlign w:val="baseline"/>
                <w:lang w:val="vi-VN"/>
              </w:rPr>
            </w:pPr>
          </w:p>
        </w:tc>
      </w:tr>
      <w:tr w14:paraId="58B0E4BC">
        <w:trPr>
          <w:trHeight w:val="90" w:hRule="atLeast"/>
        </w:trPr>
        <w:tc>
          <w:tcPr>
            <w:tcW w:w="0" w:type="auto"/>
          </w:tcPr>
          <w:p w14:paraId="48D82675">
            <w:pPr>
              <w:numPr>
                <w:ilvl w:val="0"/>
                <w:numId w:val="0"/>
              </w:numPr>
              <w:bidi w:val="0"/>
              <w:ind w:leftChars="0" w:right="0" w:rightChars="0"/>
              <w:rPr>
                <w:rFonts w:hint="default" w:ascii="Times New Roman"/>
                <w:vertAlign w:val="baseline"/>
                <w:lang w:val="vi-VN"/>
              </w:rPr>
            </w:pPr>
            <w:r>
              <w:rPr>
                <w:rFonts w:hint="default" w:ascii="Times New Roman"/>
                <w:vertAlign w:val="baseline"/>
                <w:lang w:val="vi-VN"/>
              </w:rPr>
              <w:t>2</w:t>
            </w:r>
          </w:p>
        </w:tc>
        <w:tc>
          <w:tcPr>
            <w:tcW w:w="0" w:type="auto"/>
          </w:tcPr>
          <w:p w14:paraId="09C2B7BE">
            <w:pPr>
              <w:bidi w:val="0"/>
              <w:rPr>
                <w:rFonts w:hint="default" w:ascii="Times New Roman"/>
                <w:vertAlign w:val="baseline"/>
                <w:lang w:val="vi-VN"/>
              </w:rPr>
            </w:pPr>
            <w:r>
              <w:rPr>
                <w:rFonts w:hint="default" w:ascii="Times New Roman"/>
                <w:vertAlign w:val="baseline"/>
                <w:lang w:val="vi-VN"/>
              </w:rPr>
              <w:t>Đăng xuất</w:t>
            </w:r>
          </w:p>
        </w:tc>
        <w:tc>
          <w:tcPr>
            <w:tcW w:w="0" w:type="auto"/>
          </w:tcPr>
          <w:p w14:paraId="0A000B0A">
            <w:pPr>
              <w:bidi w:val="0"/>
              <w:rPr>
                <w:rFonts w:hint="default"/>
                <w:vertAlign w:val="baseline"/>
                <w:lang w:val="vi-VN"/>
              </w:rPr>
            </w:pPr>
          </w:p>
        </w:tc>
      </w:tr>
      <w:tr w14:paraId="51939310">
        <w:tc>
          <w:tcPr>
            <w:tcW w:w="0" w:type="auto"/>
          </w:tcPr>
          <w:p w14:paraId="15119797">
            <w:pPr>
              <w:bidi w:val="0"/>
              <w:rPr>
                <w:rFonts w:hint="default" w:ascii="Times New Roman"/>
                <w:vertAlign w:val="baseline"/>
                <w:lang w:val="vi-VN"/>
              </w:rPr>
            </w:pPr>
            <w:r>
              <w:rPr>
                <w:rFonts w:hint="default" w:ascii="Times New Roman"/>
                <w:vertAlign w:val="baseline"/>
                <w:lang w:val="vi-VN"/>
              </w:rPr>
              <w:t>3</w:t>
            </w:r>
          </w:p>
        </w:tc>
        <w:tc>
          <w:tcPr>
            <w:tcW w:w="0" w:type="auto"/>
          </w:tcPr>
          <w:p w14:paraId="38EA94A2">
            <w:pPr>
              <w:bidi w:val="0"/>
              <w:rPr>
                <w:rFonts w:hint="default" w:ascii="Times New Roman"/>
                <w:vertAlign w:val="baseline"/>
                <w:lang w:val="vi-VN"/>
              </w:rPr>
            </w:pPr>
            <w:r>
              <w:rPr>
                <w:rFonts w:hint="default" w:ascii="Times New Roman"/>
                <w:vertAlign w:val="baseline"/>
                <w:lang w:val="vi-VN"/>
              </w:rPr>
              <w:t>Tạo lệnh chuyển tiền quốc tế</w:t>
            </w:r>
          </w:p>
        </w:tc>
        <w:tc>
          <w:tcPr>
            <w:tcW w:w="0" w:type="auto"/>
          </w:tcPr>
          <w:p w14:paraId="260E468B">
            <w:pPr>
              <w:bidi w:val="0"/>
              <w:rPr>
                <w:rFonts w:hint="default"/>
                <w:vertAlign w:val="baseline"/>
                <w:lang w:val="vi-VN"/>
              </w:rPr>
            </w:pPr>
          </w:p>
        </w:tc>
      </w:tr>
      <w:tr w14:paraId="38093C5A">
        <w:tc>
          <w:tcPr>
            <w:tcW w:w="0" w:type="auto"/>
          </w:tcPr>
          <w:p w14:paraId="652C3F3F">
            <w:pPr>
              <w:bidi w:val="0"/>
              <w:rPr>
                <w:rFonts w:hint="default" w:ascii="Times New Roman"/>
                <w:vertAlign w:val="baseline"/>
                <w:lang w:val="vi-VN"/>
              </w:rPr>
            </w:pPr>
            <w:r>
              <w:rPr>
                <w:rFonts w:hint="default" w:ascii="Times New Roman"/>
                <w:vertAlign w:val="baseline"/>
                <w:lang w:val="vi-VN"/>
              </w:rPr>
              <w:t>4</w:t>
            </w:r>
          </w:p>
        </w:tc>
        <w:tc>
          <w:tcPr>
            <w:tcW w:w="0" w:type="auto"/>
          </w:tcPr>
          <w:p w14:paraId="2B29E4A6">
            <w:pPr>
              <w:bidi w:val="0"/>
              <w:rPr>
                <w:rFonts w:hint="default" w:ascii="Times New Roman"/>
                <w:vertAlign w:val="baseline"/>
                <w:lang w:val="vi-VN"/>
              </w:rPr>
            </w:pPr>
            <w:r>
              <w:rPr>
                <w:rFonts w:hint="default" w:ascii="Times New Roman"/>
                <w:vertAlign w:val="baseline"/>
                <w:lang w:val="vi-VN"/>
              </w:rPr>
              <w:t>Kiểm tra số dư</w:t>
            </w:r>
          </w:p>
        </w:tc>
        <w:tc>
          <w:tcPr>
            <w:tcW w:w="0" w:type="auto"/>
          </w:tcPr>
          <w:p w14:paraId="5099BBE5">
            <w:pPr>
              <w:bidi w:val="0"/>
              <w:rPr>
                <w:rFonts w:hint="default"/>
                <w:vertAlign w:val="baseline"/>
                <w:lang w:val="vi-VN"/>
              </w:rPr>
            </w:pPr>
          </w:p>
        </w:tc>
      </w:tr>
      <w:tr w14:paraId="540375A5">
        <w:tc>
          <w:tcPr>
            <w:tcW w:w="0" w:type="auto"/>
          </w:tcPr>
          <w:p w14:paraId="61CEDF24">
            <w:pPr>
              <w:bidi w:val="0"/>
              <w:rPr>
                <w:rFonts w:hint="default" w:ascii="Times New Roman"/>
                <w:vertAlign w:val="baseline"/>
                <w:lang w:val="vi-VN"/>
              </w:rPr>
            </w:pPr>
            <w:r>
              <w:rPr>
                <w:rFonts w:hint="default" w:ascii="Times New Roman"/>
                <w:vertAlign w:val="baseline"/>
                <w:lang w:val="vi-VN"/>
              </w:rPr>
              <w:t>5</w:t>
            </w:r>
          </w:p>
        </w:tc>
        <w:tc>
          <w:tcPr>
            <w:tcW w:w="0" w:type="auto"/>
          </w:tcPr>
          <w:p w14:paraId="2A257E8A">
            <w:pPr>
              <w:bidi w:val="0"/>
              <w:rPr>
                <w:rFonts w:hint="default" w:ascii="Times New Roman"/>
                <w:vertAlign w:val="baseline"/>
                <w:lang w:val="vi-VN"/>
              </w:rPr>
            </w:pPr>
            <w:r>
              <w:rPr>
                <w:rFonts w:hint="default" w:ascii="Times New Roman"/>
                <w:vertAlign w:val="baseline"/>
                <w:lang w:val="vi-VN"/>
              </w:rPr>
              <w:t>Quét QR</w:t>
            </w:r>
          </w:p>
        </w:tc>
        <w:tc>
          <w:tcPr>
            <w:tcW w:w="0" w:type="auto"/>
          </w:tcPr>
          <w:p w14:paraId="2885A6CD">
            <w:pPr>
              <w:bidi w:val="0"/>
              <w:rPr>
                <w:rFonts w:hint="default"/>
                <w:vertAlign w:val="baseline"/>
                <w:lang w:val="vi-VN"/>
              </w:rPr>
            </w:pPr>
          </w:p>
        </w:tc>
      </w:tr>
      <w:tr w14:paraId="3E14FC0F">
        <w:tc>
          <w:tcPr>
            <w:tcW w:w="0" w:type="auto"/>
          </w:tcPr>
          <w:p w14:paraId="1A1AE9CC">
            <w:pPr>
              <w:bidi w:val="0"/>
              <w:rPr>
                <w:rFonts w:hint="default" w:ascii="Times New Roman"/>
                <w:vertAlign w:val="baseline"/>
                <w:lang w:val="vi-VN"/>
              </w:rPr>
            </w:pPr>
            <w:r>
              <w:rPr>
                <w:rFonts w:hint="default" w:ascii="Times New Roman"/>
                <w:vertAlign w:val="baseline"/>
                <w:lang w:val="vi-VN"/>
              </w:rPr>
              <w:t>6</w:t>
            </w:r>
          </w:p>
        </w:tc>
        <w:tc>
          <w:tcPr>
            <w:tcW w:w="0" w:type="auto"/>
          </w:tcPr>
          <w:p w14:paraId="62E3D75E">
            <w:pPr>
              <w:bidi w:val="0"/>
              <w:rPr>
                <w:rFonts w:hint="default" w:ascii="Times New Roman"/>
                <w:vertAlign w:val="baseline"/>
                <w:lang w:val="vi-VN"/>
              </w:rPr>
            </w:pPr>
            <w:r>
              <w:rPr>
                <w:rFonts w:hint="default" w:ascii="Times New Roman"/>
                <w:vertAlign w:val="baseline"/>
                <w:lang w:val="vi-VN"/>
              </w:rPr>
              <w:t>Nạp tiền điện thoại</w:t>
            </w:r>
          </w:p>
        </w:tc>
        <w:tc>
          <w:tcPr>
            <w:tcW w:w="0" w:type="auto"/>
          </w:tcPr>
          <w:p w14:paraId="7B189CC6">
            <w:pPr>
              <w:bidi w:val="0"/>
              <w:rPr>
                <w:rFonts w:hint="default"/>
                <w:vertAlign w:val="baseline"/>
                <w:lang w:val="vi-VN"/>
              </w:rPr>
            </w:pPr>
          </w:p>
        </w:tc>
      </w:tr>
      <w:tr w14:paraId="59BB96F6">
        <w:tc>
          <w:tcPr>
            <w:tcW w:w="0" w:type="auto"/>
          </w:tcPr>
          <w:p w14:paraId="5CC06ABF">
            <w:pPr>
              <w:bidi w:val="0"/>
              <w:rPr>
                <w:rFonts w:hint="default" w:ascii="Times New Roman"/>
                <w:vertAlign w:val="baseline"/>
                <w:lang w:val="vi-VN"/>
              </w:rPr>
            </w:pPr>
            <w:bookmarkStart w:id="14" w:name="_Toc1594375870"/>
            <w:r>
              <w:rPr>
                <w:rFonts w:hint="default" w:ascii="Times New Roman"/>
                <w:vertAlign w:val="baseline"/>
                <w:lang w:val="vi-VN"/>
              </w:rPr>
              <w:t>7</w:t>
            </w:r>
          </w:p>
        </w:tc>
        <w:tc>
          <w:tcPr>
            <w:tcW w:w="0" w:type="auto"/>
          </w:tcPr>
          <w:p w14:paraId="69AD5E09">
            <w:pPr>
              <w:bidi w:val="0"/>
              <w:rPr>
                <w:rFonts w:hint="default" w:ascii="Times New Roman"/>
                <w:vertAlign w:val="baseline"/>
                <w:lang w:val="vi-VN"/>
              </w:rPr>
            </w:pPr>
            <w:r>
              <w:rPr>
                <w:rFonts w:hint="default" w:ascii="Times New Roman"/>
                <w:vertAlign w:val="baseline"/>
                <w:lang w:val="vi-VN"/>
              </w:rPr>
              <w:t>Chuyển tiền</w:t>
            </w:r>
          </w:p>
        </w:tc>
        <w:tc>
          <w:tcPr>
            <w:tcW w:w="0" w:type="auto"/>
          </w:tcPr>
          <w:p w14:paraId="6D97F4A9">
            <w:pPr>
              <w:bidi w:val="0"/>
              <w:rPr>
                <w:rFonts w:hint="default"/>
                <w:vertAlign w:val="baseline"/>
                <w:lang w:val="vi-VN"/>
              </w:rPr>
            </w:pPr>
          </w:p>
        </w:tc>
      </w:tr>
      <w:tr w14:paraId="74CE35F7">
        <w:tc>
          <w:tcPr>
            <w:tcW w:w="0" w:type="auto"/>
          </w:tcPr>
          <w:p w14:paraId="5E9BB615">
            <w:pPr>
              <w:bidi w:val="0"/>
              <w:rPr>
                <w:rFonts w:hint="default" w:ascii="Times New Roman"/>
                <w:vertAlign w:val="baseline"/>
                <w:lang w:val="vi-VN"/>
              </w:rPr>
            </w:pPr>
            <w:r>
              <w:rPr>
                <w:rFonts w:hint="default" w:ascii="Times New Roman"/>
                <w:vertAlign w:val="baseline"/>
                <w:lang w:val="vi-VN"/>
              </w:rPr>
              <w:t>8</w:t>
            </w:r>
          </w:p>
        </w:tc>
        <w:tc>
          <w:tcPr>
            <w:tcW w:w="0" w:type="auto"/>
          </w:tcPr>
          <w:p w14:paraId="09CAAB15">
            <w:pPr>
              <w:bidi w:val="0"/>
              <w:rPr>
                <w:rFonts w:hint="default" w:ascii="Times New Roman"/>
                <w:vertAlign w:val="baseline"/>
                <w:lang w:val="vi-VN"/>
              </w:rPr>
            </w:pPr>
            <w:r>
              <w:rPr>
                <w:rFonts w:hint="default" w:ascii="Times New Roman"/>
                <w:vertAlign w:val="baseline"/>
                <w:lang w:val="vi-VN"/>
              </w:rPr>
              <w:t>Tạo mã rút tiền ATM</w:t>
            </w:r>
          </w:p>
        </w:tc>
        <w:tc>
          <w:tcPr>
            <w:tcW w:w="0" w:type="auto"/>
          </w:tcPr>
          <w:p w14:paraId="1E861592">
            <w:pPr>
              <w:bidi w:val="0"/>
              <w:rPr>
                <w:rFonts w:hint="default"/>
                <w:vertAlign w:val="baseline"/>
                <w:lang w:val="vi-VN"/>
              </w:rPr>
            </w:pPr>
          </w:p>
        </w:tc>
      </w:tr>
      <w:tr w14:paraId="14BC00C8">
        <w:tc>
          <w:tcPr>
            <w:tcW w:w="0" w:type="auto"/>
          </w:tcPr>
          <w:p w14:paraId="0F0BDB32">
            <w:pPr>
              <w:bidi w:val="0"/>
              <w:rPr>
                <w:rFonts w:hint="default" w:ascii="Times New Roman"/>
                <w:vertAlign w:val="baseline"/>
                <w:lang w:val="vi-VN"/>
              </w:rPr>
            </w:pPr>
            <w:r>
              <w:rPr>
                <w:rFonts w:hint="default" w:ascii="Times New Roman"/>
                <w:vertAlign w:val="baseline"/>
                <w:lang w:val="vi-VN"/>
              </w:rPr>
              <w:t>9</w:t>
            </w:r>
          </w:p>
        </w:tc>
        <w:tc>
          <w:tcPr>
            <w:tcW w:w="0" w:type="auto"/>
          </w:tcPr>
          <w:p w14:paraId="4F013BAA">
            <w:pPr>
              <w:bidi w:val="0"/>
              <w:rPr>
                <w:rFonts w:hint="default" w:ascii="Times New Roman"/>
                <w:vertAlign w:val="baseline"/>
                <w:lang w:val="vi-VN"/>
              </w:rPr>
            </w:pPr>
            <w:r>
              <w:rPr>
                <w:rFonts w:hint="default" w:ascii="Times New Roman"/>
                <w:vertAlign w:val="baseline"/>
                <w:lang w:val="vi-VN"/>
              </w:rPr>
              <w:t>Đăng ký vay online</w:t>
            </w:r>
          </w:p>
        </w:tc>
        <w:tc>
          <w:tcPr>
            <w:tcW w:w="0" w:type="auto"/>
          </w:tcPr>
          <w:p w14:paraId="27EE678E">
            <w:pPr>
              <w:bidi w:val="0"/>
              <w:rPr>
                <w:rFonts w:hint="default"/>
                <w:vertAlign w:val="baseline"/>
                <w:lang w:val="vi-VN"/>
              </w:rPr>
            </w:pPr>
          </w:p>
        </w:tc>
      </w:tr>
      <w:tr w14:paraId="072B788B">
        <w:tc>
          <w:tcPr>
            <w:tcW w:w="0" w:type="auto"/>
          </w:tcPr>
          <w:p w14:paraId="38060ABA">
            <w:pPr>
              <w:bidi w:val="0"/>
              <w:rPr>
                <w:rFonts w:hint="default" w:ascii="Times New Roman"/>
                <w:vertAlign w:val="baseline"/>
                <w:lang w:val="vi-VN"/>
              </w:rPr>
            </w:pPr>
            <w:r>
              <w:rPr>
                <w:rFonts w:hint="default" w:ascii="Times New Roman"/>
                <w:vertAlign w:val="baseline"/>
                <w:lang w:val="vi-VN"/>
              </w:rPr>
              <w:t>10</w:t>
            </w:r>
          </w:p>
        </w:tc>
        <w:tc>
          <w:tcPr>
            <w:tcW w:w="2410" w:type="dxa"/>
            <w:vAlign w:val="top"/>
          </w:tcPr>
          <w:p w14:paraId="2722E72E">
            <w:pPr>
              <w:bidi w:val="0"/>
              <w:ind w:left="0" w:leftChars="0" w:right="0" w:rightChars="0"/>
              <w:rPr>
                <w:rFonts w:hint="default" w:ascii="Times New Roman"/>
                <w:vertAlign w:val="baseline"/>
                <w:lang w:val="vi-VN"/>
              </w:rPr>
            </w:pPr>
            <w:r>
              <w:rPr>
                <w:rFonts w:hint="default" w:ascii="Times New Roman"/>
                <w:vertAlign w:val="baseline"/>
                <w:lang w:val="vi-VN"/>
              </w:rPr>
              <w:t>Mở tài khoản tiết kiệm</w:t>
            </w:r>
          </w:p>
        </w:tc>
        <w:tc>
          <w:tcPr>
            <w:tcW w:w="0" w:type="auto"/>
          </w:tcPr>
          <w:p w14:paraId="1F156527">
            <w:pPr>
              <w:bidi w:val="0"/>
              <w:rPr>
                <w:rFonts w:hint="default"/>
                <w:vertAlign w:val="baseline"/>
                <w:lang w:val="vi-VN"/>
              </w:rPr>
            </w:pPr>
          </w:p>
        </w:tc>
      </w:tr>
      <w:tr w14:paraId="1C92440C">
        <w:tc>
          <w:tcPr>
            <w:tcW w:w="0" w:type="auto"/>
          </w:tcPr>
          <w:p w14:paraId="5247F917">
            <w:pPr>
              <w:bidi w:val="0"/>
              <w:rPr>
                <w:rFonts w:hint="default" w:ascii="Times New Roman"/>
                <w:vertAlign w:val="baseline"/>
                <w:lang w:val="vi-VN"/>
              </w:rPr>
            </w:pPr>
            <w:r>
              <w:rPr>
                <w:rFonts w:hint="default" w:ascii="Times New Roman"/>
                <w:vertAlign w:val="baseline"/>
                <w:lang w:val="vi-VN"/>
              </w:rPr>
              <w:t>11</w:t>
            </w:r>
          </w:p>
        </w:tc>
        <w:tc>
          <w:tcPr>
            <w:tcW w:w="0" w:type="auto"/>
          </w:tcPr>
          <w:p w14:paraId="6E7E9B8B">
            <w:pPr>
              <w:bidi w:val="0"/>
              <w:rPr>
                <w:rFonts w:hint="default" w:ascii="Times New Roman"/>
                <w:vertAlign w:val="baseline"/>
                <w:lang w:val="vi-VN"/>
              </w:rPr>
            </w:pPr>
            <w:r>
              <w:rPr>
                <w:rFonts w:hint="default" w:ascii="Times New Roman"/>
                <w:vertAlign w:val="baseline"/>
                <w:lang w:val="vi-VN"/>
              </w:rPr>
              <w:t>Xác nhận giao dịch</w:t>
            </w:r>
          </w:p>
        </w:tc>
        <w:tc>
          <w:tcPr>
            <w:tcW w:w="0" w:type="auto"/>
          </w:tcPr>
          <w:p w14:paraId="6896552F">
            <w:pPr>
              <w:bidi w:val="0"/>
              <w:rPr>
                <w:rFonts w:hint="default"/>
                <w:vertAlign w:val="baseline"/>
                <w:lang w:val="vi-VN"/>
              </w:rPr>
            </w:pPr>
          </w:p>
        </w:tc>
      </w:tr>
    </w:tbl>
    <w:p w14:paraId="2B25B02D">
      <w:pPr>
        <w:pStyle w:val="4"/>
        <w:bidi w:val="0"/>
        <w:rPr>
          <w:rFonts w:hint="default"/>
          <w:lang w:val="vi-VN"/>
        </w:rPr>
      </w:pPr>
      <w:r>
        <w:rPr>
          <w:rFonts w:hint="default"/>
          <w:lang w:val="vi-VN"/>
        </w:rPr>
        <w:t>Đặc tả các yêu cầu chức năng</w:t>
      </w:r>
      <w:bookmarkEnd w:id="14"/>
    </w:p>
    <w:p w14:paraId="775DCA0A">
      <w:pPr>
        <w:pStyle w:val="5"/>
        <w:bidi w:val="0"/>
        <w:rPr>
          <w:rFonts w:hint="default"/>
          <w:lang w:val="vi-VN"/>
        </w:rPr>
      </w:pPr>
      <w:bookmarkStart w:id="15" w:name="_Toc374299824"/>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877539905"/>
      <w:r>
        <w:rPr>
          <w:rFonts w:hint="default"/>
          <w:lang w:val="vi-VN"/>
        </w:rPr>
        <w:t xml:space="preserve">Ca sử dụng: </w:t>
      </w:r>
      <w:r>
        <w:rPr>
          <w:rFonts w:hint="default" w:ascii="Times New Roman"/>
          <w:lang w:val="vi-VN"/>
        </w:rPr>
        <w:t>Tạo rút tiền</w:t>
      </w:r>
      <w:r>
        <w:rPr>
          <w:rFonts w:hint="default"/>
          <w:lang w:val="vi-VN"/>
        </w:rPr>
        <w:t xml:space="preserve"> ATM</w:t>
      </w:r>
      <w:bookmarkEnd w:id="16"/>
    </w:p>
    <w:p w14:paraId="6DC78FD6">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114800" cy="116205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4114800" cy="1162050"/>
                    </a:xfrm>
                    <a:prstGeom prst="rect">
                      <a:avLst/>
                    </a:prstGeom>
                    <a:noFill/>
                    <a:ln w="9525">
                      <a:noFill/>
                    </a:ln>
                  </pic:spPr>
                </pic:pic>
              </a:graphicData>
            </a:graphic>
          </wp:inline>
        </w:drawing>
      </w:r>
    </w:p>
    <w:p w14:paraId="7B54AC6E">
      <w:pPr>
        <w:pStyle w:val="6"/>
        <w:bidi w:val="0"/>
        <w:ind w:left="864" w:leftChars="0" w:hanging="864" w:firstLineChars="0"/>
        <w:rPr>
          <w:rFonts w:hint="default"/>
          <w:lang w:val="vi-VN"/>
        </w:rPr>
      </w:pPr>
      <w:r>
        <w:rPr>
          <w:rFonts w:hint="default"/>
          <w:lang w:val="vi-VN"/>
        </w:rPr>
        <w:t xml:space="preserve">Ca sử dụng: </w:t>
      </w:r>
      <w:r>
        <w:rPr>
          <w:rFonts w:hint="default" w:ascii="Times New Roman"/>
          <w:lang w:val="vi-VN"/>
        </w:rPr>
        <w:t xml:space="preserve">Tạo </w:t>
      </w:r>
      <w:r>
        <w:rPr>
          <w:rFonts w:hint="default" w:ascii="Times New Roman"/>
          <w:lang w:val="vi-VN"/>
        </w:rPr>
        <w:t>lệnh chuyển tiền quốc tế</w:t>
      </w:r>
    </w:p>
    <w:p w14:paraId="4396F95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305300" cy="1162050"/>
            <wp:effectExtent l="0" t="0" r="0" b="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stretch>
                      <a:fillRect/>
                    </a:stretch>
                  </pic:blipFill>
                  <pic:spPr>
                    <a:xfrm>
                      <a:off x="0" y="0"/>
                      <a:ext cx="4305300" cy="1162050"/>
                    </a:xfrm>
                    <a:prstGeom prst="rect">
                      <a:avLst/>
                    </a:prstGeom>
                    <a:noFill/>
                    <a:ln w="9525">
                      <a:noFill/>
                    </a:ln>
                  </pic:spPr>
                </pic:pic>
              </a:graphicData>
            </a:graphic>
          </wp:inline>
        </w:drawing>
      </w:r>
    </w:p>
    <w:p w14:paraId="287B10C5">
      <w:pPr>
        <w:pStyle w:val="6"/>
        <w:bidi w:val="0"/>
      </w:pPr>
      <w:bookmarkStart w:id="17" w:name="_Toc2042979386"/>
      <w:r>
        <w:rPr>
          <w:rFonts w:hint="default" w:ascii="Times New Roman"/>
          <w:lang w:val="vi-VN"/>
        </w:rPr>
        <w:t>Ca sử dụng: Quét QR</w:t>
      </w:r>
      <w:bookmarkEnd w:id="17"/>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2"/>
                    <a:stretch>
                      <a:fillRect/>
                    </a:stretch>
                  </pic:blipFill>
                  <pic:spPr>
                    <a:xfrm>
                      <a:off x="0" y="0"/>
                      <a:ext cx="2457450" cy="97155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tblGrid>
      <w:tr w14:paraId="687BBA45">
        <w:trPr>
          <w:trHeight w:val="30" w:hRule="atLeast"/>
        </w:trPr>
        <w:tc>
          <w:tcPr>
            <w:tcW w:w="825" w:type="dxa"/>
          </w:tcPr>
          <w:p w14:paraId="51D521AE">
            <w:pPr>
              <w:pStyle w:val="39"/>
              <w:bidi w:val="0"/>
              <w:rPr>
                <w:rFonts w:hint="default"/>
                <w:vertAlign w:val="baseline"/>
                <w:lang w:val="vi-VN"/>
              </w:rPr>
            </w:pPr>
          </w:p>
        </w:tc>
      </w:tr>
      <w:tr w14:paraId="3058122C">
        <w:trPr>
          <w:trHeight w:val="30" w:hRule="atLeast"/>
        </w:trPr>
        <w:tc>
          <w:tcPr>
            <w:tcW w:w="825" w:type="dxa"/>
          </w:tcPr>
          <w:p w14:paraId="51A6D0C9">
            <w:pPr>
              <w:pStyle w:val="6"/>
              <w:bidi w:val="0"/>
              <w:ind w:left="864" w:leftChars="0" w:hanging="864" w:firstLineChars="0"/>
              <w:rPr>
                <w:rFonts w:hint="default"/>
                <w:vertAlign w:val="baseline"/>
                <w:lang w:val="vi-VN"/>
              </w:rPr>
            </w:pPr>
            <w:bookmarkStart w:id="18" w:name="_Toc1409874231"/>
            <w:r>
              <w:rPr>
                <w:rFonts w:hint="default"/>
                <w:lang w:val="vi-VN"/>
              </w:rPr>
              <w:t xml:space="preserve">Ca sử dụng: Hỗ trợ </w:t>
            </w:r>
            <w:bookmarkEnd w:id="18"/>
          </w:p>
        </w:tc>
      </w:tr>
    </w:tbl>
    <w:p w14:paraId="16A5BD40">
      <w:pPr>
        <w:pStyle w:val="5"/>
        <w:bidi w:val="0"/>
        <w:rPr>
          <w:rFonts w:hint="default"/>
          <w:lang w:val="vi-VN"/>
        </w:rPr>
      </w:pPr>
      <w:bookmarkStart w:id="19" w:name="_Toc1945163680"/>
      <w:r>
        <w:rPr>
          <w:rFonts w:hint="default" w:ascii="Times New Roman"/>
          <w:lang w:val="vi-VN"/>
        </w:rPr>
        <w:t>Ca sử dụng của Ngân hàng</w:t>
      </w:r>
      <w:bookmarkEnd w:id="19"/>
    </w:p>
    <w:p w14:paraId="2E9875BF">
      <w:pPr>
        <w:pStyle w:val="4"/>
        <w:bidi w:val="0"/>
        <w:rPr>
          <w:rFonts w:hint="default"/>
          <w:lang w:val="vi-VN"/>
        </w:rPr>
      </w:pPr>
      <w:bookmarkStart w:id="20" w:name="_Toc1222411479"/>
      <w:r>
        <w:rPr>
          <w:rFonts w:hint="default"/>
          <w:lang w:val="vi-VN"/>
        </w:rPr>
        <w:t>Đ</w:t>
      </w:r>
      <w:r>
        <w:rPr>
          <w:rFonts w:hint="default" w:ascii="Times New Roman"/>
          <w:lang w:val="vi-VN"/>
        </w:rPr>
        <w:t>ặc điểm của người dùng</w:t>
      </w:r>
      <w:bookmarkEnd w:id="20"/>
    </w:p>
    <w:p w14:paraId="4BF0E025">
      <w:pPr>
        <w:pStyle w:val="5"/>
        <w:bidi w:val="0"/>
        <w:ind w:left="-6" w:leftChars="0" w:firstLine="6" w:firstLineChars="0"/>
        <w:rPr>
          <w:rFonts w:hint="default"/>
          <w:lang w:val="vi-VN"/>
        </w:rPr>
      </w:pPr>
      <w:bookmarkStart w:id="21" w:name="_Toc93676704"/>
      <w:r>
        <w:rPr>
          <w:rFonts w:hint="default" w:ascii="Times New Roman"/>
          <w:lang w:val="vi-VN"/>
        </w:rPr>
        <w:t>Khách hàng</w:t>
      </w:r>
      <w:bookmarkEnd w:id="21"/>
    </w:p>
    <w:p w14:paraId="79667520">
      <w:pPr>
        <w:pStyle w:val="5"/>
        <w:bidi w:val="0"/>
        <w:ind w:left="-6" w:leftChars="0" w:firstLine="6" w:firstLineChars="0"/>
        <w:rPr>
          <w:rFonts w:hint="default"/>
          <w:lang w:val="vi-VN"/>
        </w:rPr>
      </w:pPr>
      <w:bookmarkStart w:id="22" w:name="_Toc318850877"/>
      <w:r>
        <w:rPr>
          <w:rFonts w:hint="default" w:ascii="Times New Roman"/>
          <w:lang w:val="vi-VN"/>
        </w:rPr>
        <w:t>Thu ngân</w:t>
      </w:r>
      <w:bookmarkEnd w:id="22"/>
    </w:p>
    <w:p w14:paraId="65B8146C">
      <w:pPr>
        <w:pStyle w:val="5"/>
        <w:bidi w:val="0"/>
        <w:ind w:left="-6" w:leftChars="0" w:firstLine="6" w:firstLineChars="0"/>
        <w:rPr>
          <w:rFonts w:hint="default"/>
          <w:lang w:val="vi-VN"/>
        </w:rPr>
      </w:pPr>
      <w:bookmarkStart w:id="23" w:name="_Toc954990474"/>
      <w:r>
        <w:rPr>
          <w:rFonts w:hint="default" w:ascii="Times New Roman"/>
          <w:lang w:val="vi-VN"/>
        </w:rPr>
        <w:t>Ngân hàng</w:t>
      </w:r>
      <w:bookmarkEnd w:id="23"/>
    </w:p>
    <w:p w14:paraId="2EBB7388">
      <w:pPr>
        <w:pStyle w:val="5"/>
        <w:bidi w:val="0"/>
        <w:ind w:left="-6" w:leftChars="0" w:firstLine="6" w:firstLineChars="0"/>
        <w:rPr>
          <w:rFonts w:hint="default"/>
          <w:lang w:val="vi-VN"/>
        </w:rPr>
      </w:pPr>
      <w:bookmarkStart w:id="24" w:name="_Toc232118840"/>
      <w:r>
        <w:rPr>
          <w:rFonts w:hint="default" w:ascii="Times New Roman"/>
          <w:lang w:val="vi-VN"/>
        </w:rPr>
        <w:t>Cổng thanh toán</w:t>
      </w:r>
      <w:bookmarkEnd w:id="24"/>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5" w:name="_Toc1391040928"/>
      <w:bookmarkEnd w:id="25"/>
    </w:p>
    <w:p w14:paraId="68736F05">
      <w:pPr>
        <w:pStyle w:val="3"/>
        <w:bidi w:val="0"/>
        <w:rPr>
          <w:rFonts w:hint="default" w:ascii="Times New Roman"/>
          <w:lang w:val="vi-VN"/>
        </w:rPr>
      </w:pPr>
      <w:bookmarkStart w:id="26" w:name="_Toc1717895654"/>
      <w:r>
        <w:rPr>
          <w:rFonts w:hint="default" w:ascii="Times New Roman"/>
          <w:lang w:val="vi-VN"/>
        </w:rPr>
        <w:t>pHÂN TÍCH VÀ THIẾT KẾ HỆ THỐNG</w:t>
      </w:r>
      <w:bookmarkEnd w:id="26"/>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7" w:name="_Toc1902106510"/>
      <w:r>
        <w:rPr>
          <w:rFonts w:hint="default" w:ascii="Times New Roman"/>
          <w:lang w:val="vi-VN"/>
        </w:rPr>
        <w:t>Yêu cầu chức năng</w:t>
      </w:r>
      <w:bookmarkEnd w:id="27"/>
    </w:p>
    <w:p w14:paraId="3A5F94FD">
      <w:pPr>
        <w:pStyle w:val="5"/>
        <w:bidi w:val="0"/>
        <w:ind w:left="-6" w:leftChars="0" w:firstLine="6" w:firstLineChars="0"/>
        <w:rPr>
          <w:rFonts w:hint="default"/>
          <w:lang w:val="vi-VN"/>
        </w:rPr>
      </w:pPr>
      <w:bookmarkStart w:id="28" w:name="_Toc1262544328"/>
      <w:r>
        <w:rPr>
          <w:rFonts w:hint="default" w:ascii="Times New Roman"/>
          <w:lang w:val="vi-VN"/>
        </w:rPr>
        <w:t>Đặc tả ca sử dụng</w:t>
      </w:r>
      <w:bookmarkEnd w:id="28"/>
    </w:p>
    <w:p w14:paraId="256BB158">
      <w:pPr>
        <w:pStyle w:val="6"/>
        <w:bidi w:val="0"/>
        <w:ind w:left="864" w:leftChars="0" w:hanging="864" w:firstLineChars="0"/>
        <w:rPr>
          <w:rFonts w:hint="default"/>
          <w:lang w:val="vi-VN"/>
        </w:rPr>
      </w:pPr>
      <w:bookmarkStart w:id="29" w:name="_Toc296604689"/>
      <w:r>
        <w:rPr>
          <w:rFonts w:hint="default" w:ascii="Times New Roman"/>
          <w:lang w:val="vi-VN"/>
        </w:rPr>
        <w:t xml:space="preserve">Ca sử dụng: </w:t>
      </w:r>
      <w:r>
        <w:rPr>
          <w:rFonts w:hint="default" w:ascii="Times New Roman"/>
          <w:lang w:val="vi-VN"/>
        </w:rPr>
        <w:t>Tạo mã r</w:t>
      </w:r>
      <w:r>
        <w:rPr>
          <w:rFonts w:hint="default" w:ascii="Times New Roman"/>
          <w:lang w:val="vi-VN"/>
        </w:rPr>
        <w:t>út tiền ATM</w:t>
      </w:r>
      <w:bookmarkEnd w:id="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4"/>
        <w:gridCol w:w="2602"/>
        <w:gridCol w:w="1484"/>
        <w:gridCol w:w="731"/>
        <w:gridCol w:w="2525"/>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571" w:type="dxa"/>
            <w:vAlign w:val="center"/>
          </w:tcPr>
          <w:p w14:paraId="74F64389">
            <w:pPr>
              <w:bidi w:val="0"/>
              <w:rPr>
                <w:rFonts w:hint="default"/>
                <w:lang w:val="vi-VN"/>
              </w:rPr>
            </w:pPr>
            <w:r>
              <w:rPr>
                <w:rFonts w:hint="default" w:ascii="Times New Roman"/>
                <w:lang w:val="vi-VN"/>
              </w:rPr>
              <w:t>8</w:t>
            </w:r>
          </w:p>
        </w:tc>
        <w:tc>
          <w:tcPr>
            <w:tcW w:w="2240"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74"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571" w:type="dxa"/>
            <w:shd w:val="clear" w:color="auto" w:fill="auto"/>
            <w:vAlign w:val="center"/>
          </w:tcPr>
          <w:p w14:paraId="430A0305">
            <w:pPr>
              <w:bidi w:val="0"/>
              <w:jc w:val="center"/>
              <w:rPr>
                <w:rFonts w:hint="default"/>
                <w:lang w:val="vi-VN"/>
              </w:rPr>
            </w:pPr>
            <w:r>
              <w:rPr>
                <w:rFonts w:hint="default"/>
                <w:lang w:val="vi-VN"/>
              </w:rPr>
              <w:t>Khách hàng</w:t>
            </w:r>
          </w:p>
        </w:tc>
        <w:tc>
          <w:tcPr>
            <w:tcW w:w="2240"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74"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571"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Khách hàng chọn đến</w:t>
            </w:r>
            <w:r>
              <w:rPr>
                <w:rFonts w:hint="default" w:ascii="Times New Roman"/>
                <w:lang w:val="vi-VN"/>
              </w:rPr>
              <w:t xml:space="preserve"> </w:t>
            </w:r>
            <w:r>
              <w:rPr>
                <w:rFonts w:hint="default" w:ascii="Times New Roman" w:hAnsi="Times New Roman Italic" w:cs="Times New Roman Italic"/>
                <w:i/>
                <w:iCs/>
                <w:lang w:val="vi-VN"/>
              </w:rPr>
              <w:t xml:space="preserve">Tạo mã rút </w:t>
            </w:r>
            <w:r>
              <w:rPr>
                <w:rFonts w:hint="default" w:ascii="Times New Roman" w:hAnsi="Times New Roman Italic" w:cs="Times New Roman Italic"/>
                <w:i/>
                <w:iCs/>
                <w:lang w:val="vi-VN"/>
              </w:rPr>
              <w:t>tiền ATM</w:t>
            </w:r>
          </w:p>
        </w:tc>
        <w:tc>
          <w:tcPr>
            <w:tcW w:w="2240"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76594F81">
        <w:trPr>
          <w:trHeight w:val="90" w:hRule="atLeast"/>
        </w:trPr>
        <w:tc>
          <w:tcPr>
            <w:tcW w:w="1874" w:type="dxa"/>
            <w:vMerge w:val="continue"/>
            <w:shd w:val="clear" w:color="auto" w:fill="auto"/>
            <w:vAlign w:val="center"/>
          </w:tcPr>
          <w:p w14:paraId="4E09F960">
            <w:pPr>
              <w:bidi w:val="0"/>
              <w:jc w:val="both"/>
              <w:rPr>
                <w:rFonts w:hint="default"/>
                <w:lang w:val="vi-VN"/>
              </w:rPr>
            </w:pPr>
          </w:p>
        </w:tc>
        <w:tc>
          <w:tcPr>
            <w:tcW w:w="2571" w:type="dxa"/>
            <w:shd w:val="clear" w:color="auto" w:fill="auto"/>
            <w:vAlign w:val="center"/>
          </w:tcPr>
          <w:p w14:paraId="2BF0F112">
            <w:pPr>
              <w:bidi w:val="0"/>
              <w:jc w:val="both"/>
              <w:rPr>
                <w:rFonts w:hint="default"/>
                <w:lang w:val="vi-VN"/>
              </w:rPr>
            </w:pPr>
          </w:p>
        </w:tc>
        <w:tc>
          <w:tcPr>
            <w:tcW w:w="2240" w:type="dxa"/>
            <w:gridSpan w:val="2"/>
            <w:shd w:val="clear" w:color="auto" w:fill="auto"/>
            <w:vAlign w:val="center"/>
          </w:tcPr>
          <w:p w14:paraId="23ACCA33">
            <w:pPr>
              <w:numPr>
                <w:ilvl w:val="0"/>
                <w:numId w:val="3"/>
              </w:numPr>
              <w:bidi w:val="0"/>
              <w:ind w:left="0" w:leftChars="0" w:right="0" w:rightChars="0" w:firstLine="0" w:firstLineChars="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74" w:type="dxa"/>
            <w:vMerge w:val="continue"/>
            <w:shd w:val="clear" w:color="auto" w:fill="auto"/>
            <w:vAlign w:val="center"/>
          </w:tcPr>
          <w:p w14:paraId="483B6B14">
            <w:pPr>
              <w:bidi w:val="0"/>
              <w:jc w:val="both"/>
              <w:rPr>
                <w:rFonts w:hint="default"/>
                <w:lang w:val="vi-VN"/>
              </w:rPr>
            </w:pPr>
          </w:p>
        </w:tc>
        <w:tc>
          <w:tcPr>
            <w:tcW w:w="2571" w:type="dxa"/>
            <w:shd w:val="clear" w:color="auto" w:fill="auto"/>
            <w:vAlign w:val="center"/>
          </w:tcPr>
          <w:p w14:paraId="1491E818">
            <w:pPr>
              <w:numPr>
                <w:ilvl w:val="0"/>
                <w:numId w:val="3"/>
              </w:numPr>
              <w:bidi w:val="0"/>
              <w:ind w:left="0" w:leftChars="0" w:right="0" w:rightChars="0" w:firstLine="0" w:firstLineChars="0"/>
              <w:rPr>
                <w:rFonts w:hint="default"/>
                <w:lang w:val="vi-VN"/>
              </w:rPr>
            </w:pPr>
            <w:r>
              <w:rPr>
                <w:rFonts w:hint="default"/>
                <w:lang w:val="vi-VN"/>
              </w:rPr>
              <w:t>Khách hàng xác thực giao dịch</w:t>
            </w:r>
          </w:p>
        </w:tc>
        <w:tc>
          <w:tcPr>
            <w:tcW w:w="2240"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74" w:type="dxa"/>
            <w:vMerge w:val="continue"/>
            <w:shd w:val="clear" w:color="auto" w:fill="auto"/>
            <w:vAlign w:val="center"/>
          </w:tcPr>
          <w:p w14:paraId="7F4C8B28">
            <w:pPr>
              <w:bidi w:val="0"/>
              <w:jc w:val="both"/>
              <w:rPr>
                <w:rFonts w:hint="default"/>
                <w:lang w:val="vi-VN"/>
              </w:rPr>
            </w:pPr>
          </w:p>
        </w:tc>
        <w:tc>
          <w:tcPr>
            <w:tcW w:w="2571" w:type="dxa"/>
            <w:shd w:val="clear" w:color="auto" w:fill="auto"/>
            <w:vAlign w:val="center"/>
          </w:tcPr>
          <w:p w14:paraId="7B51CF42">
            <w:pPr>
              <w:bidi w:val="0"/>
              <w:jc w:val="both"/>
              <w:rPr>
                <w:rFonts w:hint="default"/>
                <w:lang w:val="vi-VN"/>
              </w:rPr>
            </w:pPr>
          </w:p>
        </w:tc>
        <w:tc>
          <w:tcPr>
            <w:tcW w:w="2240" w:type="dxa"/>
            <w:gridSpan w:val="2"/>
            <w:shd w:val="clear" w:color="auto" w:fill="auto"/>
            <w:vAlign w:val="center"/>
          </w:tcPr>
          <w:p w14:paraId="20BA1F03">
            <w:pPr>
              <w:numPr>
                <w:ilvl w:val="0"/>
                <w:numId w:val="3"/>
              </w:numPr>
              <w:bidi w:val="0"/>
              <w:ind w:left="0" w:leftChars="0" w:right="0" w:rightChars="0" w:firstLine="0" w:firstLineChars="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74" w:type="dxa"/>
            <w:vMerge w:val="continue"/>
            <w:shd w:val="clear" w:color="auto" w:fill="auto"/>
            <w:vAlign w:val="center"/>
          </w:tcPr>
          <w:p w14:paraId="544FBD0C">
            <w:pPr>
              <w:bidi w:val="0"/>
              <w:jc w:val="both"/>
              <w:rPr>
                <w:rFonts w:hint="default"/>
                <w:lang w:val="vi-VN"/>
              </w:rPr>
            </w:pPr>
          </w:p>
        </w:tc>
        <w:tc>
          <w:tcPr>
            <w:tcW w:w="2571" w:type="dxa"/>
            <w:shd w:val="clear" w:color="auto" w:fill="auto"/>
            <w:vAlign w:val="center"/>
          </w:tcPr>
          <w:p w14:paraId="6BBB5291">
            <w:pPr>
              <w:bidi w:val="0"/>
              <w:jc w:val="both"/>
              <w:rPr>
                <w:rFonts w:hint="default"/>
                <w:lang w:val="vi-VN"/>
              </w:rPr>
            </w:pPr>
          </w:p>
        </w:tc>
        <w:tc>
          <w:tcPr>
            <w:tcW w:w="2240"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0"/>
                <w:numId w:val="3"/>
              </w:numPr>
              <w:bidi w:val="0"/>
              <w:ind w:left="0" w:leftChars="0" w:right="0" w:rightChars="0" w:firstLine="0" w:firstLineChars="0"/>
              <w:rPr>
                <w:rFonts w:hint="default"/>
                <w:lang w:val="vi-VN"/>
              </w:rPr>
            </w:pPr>
            <w:r>
              <w:rPr>
                <w:rFonts w:hint="default"/>
                <w:lang w:val="vi-VN"/>
              </w:rPr>
              <w:t>Ngân hàng ghi nhận và gửi thông tin về các hệ thống ATM</w:t>
            </w:r>
          </w:p>
        </w:tc>
      </w:tr>
      <w:tr w14:paraId="4E7A53CC">
        <w:trPr>
          <w:trHeight w:val="1780" w:hRule="atLeast"/>
        </w:trPr>
        <w:tc>
          <w:tcPr>
            <w:tcW w:w="1874" w:type="dxa"/>
            <w:vMerge w:val="continue"/>
            <w:shd w:val="clear" w:color="auto" w:fill="auto"/>
            <w:vAlign w:val="center"/>
          </w:tcPr>
          <w:p w14:paraId="1DA96D3A">
            <w:pPr>
              <w:bidi w:val="0"/>
              <w:jc w:val="both"/>
              <w:rPr>
                <w:rFonts w:hint="default"/>
                <w:lang w:val="vi-VN"/>
              </w:rPr>
            </w:pPr>
          </w:p>
        </w:tc>
        <w:tc>
          <w:tcPr>
            <w:tcW w:w="2571" w:type="dxa"/>
            <w:shd w:val="clear" w:color="auto" w:fill="auto"/>
            <w:vAlign w:val="center"/>
          </w:tcPr>
          <w:p w14:paraId="5E0EBF41">
            <w:pPr>
              <w:bidi w:val="0"/>
              <w:jc w:val="both"/>
              <w:rPr>
                <w:rFonts w:hint="default"/>
                <w:lang w:val="vi-VN"/>
              </w:rPr>
            </w:pPr>
          </w:p>
        </w:tc>
        <w:tc>
          <w:tcPr>
            <w:tcW w:w="2240" w:type="dxa"/>
            <w:gridSpan w:val="2"/>
            <w:shd w:val="clear" w:color="auto" w:fill="auto"/>
            <w:vAlign w:val="center"/>
          </w:tcPr>
          <w:p w14:paraId="670078FE">
            <w:pPr>
              <w:numPr>
                <w:ilvl w:val="0"/>
                <w:numId w:val="3"/>
              </w:numPr>
              <w:bidi w:val="0"/>
              <w:ind w:left="0" w:leftChars="0" w:right="0" w:rightChars="0" w:firstLine="0" w:firstLineChars="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571" w:type="dxa"/>
            <w:shd w:val="clear" w:color="auto" w:fill="auto"/>
            <w:vAlign w:val="center"/>
          </w:tcPr>
          <w:p w14:paraId="03E21D2A">
            <w:pPr>
              <w:bidi w:val="0"/>
              <w:rPr>
                <w:rFonts w:hint="default"/>
                <w:lang w:val="vi-VN" w:eastAsia="en-US"/>
              </w:rPr>
            </w:pPr>
          </w:p>
        </w:tc>
        <w:tc>
          <w:tcPr>
            <w:tcW w:w="2240"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w:t>
            </w:r>
            <w:r>
              <w:rPr>
                <w:rFonts w:hint="default" w:ascii="Times New Roman"/>
                <w:lang w:val="vi-VN"/>
              </w:rPr>
              <w:t>1</w:t>
            </w:r>
            <w:r>
              <w:rPr>
                <w:rFonts w:hint="default" w:ascii="Times New Roman"/>
                <w:lang w:val="vi-VN"/>
              </w:rPr>
              <w:t xml:space="preserve">. Hệ thống thông báo lỗi và yêu cầu xác thực lại với số lần tối đa là </w:t>
            </w:r>
            <w:r>
              <w:rPr>
                <w:rFonts w:hint="default" w:ascii="Times New Roman"/>
                <w:lang w:val="vi-VN"/>
              </w:rPr>
              <w:t>5</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4.1</w:t>
            </w:r>
            <w:r>
              <w:rPr>
                <w:rFonts w:hint="default" w:ascii="Times New Roman"/>
                <w:lang w:val="vi-VN"/>
              </w:rPr>
              <w:t>.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4.2</w:t>
            </w:r>
            <w:r>
              <w:rPr>
                <w:rFonts w:hint="default" w:ascii="Times New Roman"/>
                <w:lang w:val="vi-VN"/>
              </w:rPr>
              <w:t>. Hệ thống quay về bước 2</w:t>
            </w:r>
          </w:p>
        </w:tc>
        <w:tc>
          <w:tcPr>
            <w:tcW w:w="2531" w:type="dxa"/>
            <w:tcBorders>
              <w:left w:val="single" w:color="000000" w:sz="4" w:space="0"/>
            </w:tcBorders>
            <w:vAlign w:val="center"/>
          </w:tcPr>
          <w:p w14:paraId="0AC113B9">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42"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42"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034"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308" w:type="dxa"/>
            <w:gridSpan w:val="2"/>
            <w:shd w:val="clear" w:color="auto" w:fill="auto"/>
            <w:vAlign w:val="center"/>
          </w:tcPr>
          <w:p w14:paraId="1700CCDE">
            <w:pPr>
              <w:bidi w:val="0"/>
              <w:rPr>
                <w:rFonts w:hint="default"/>
                <w:lang w:val="vi-VN"/>
              </w:rPr>
            </w:pPr>
            <w:r>
              <w:rPr>
                <w:rFonts w:hint="default" w:ascii="Times New Roman"/>
                <w:lang w:val="vi-VN"/>
              </w:rPr>
              <w:t>10</w:t>
            </w:r>
          </w:p>
        </w:tc>
      </w:tr>
      <w:tr w14:paraId="2C8EB515">
        <w:trPr>
          <w:trHeight w:val="91" w:hRule="atLeast"/>
        </w:trPr>
        <w:tc>
          <w:tcPr>
            <w:tcW w:w="0" w:type="auto"/>
            <w:vMerge w:val="continue"/>
            <w:shd w:val="clear" w:color="auto" w:fill="auto"/>
            <w:vAlign w:val="center"/>
          </w:tcPr>
          <w:p w14:paraId="209881A6">
            <w:pPr>
              <w:bidi w:val="0"/>
            </w:pPr>
          </w:p>
        </w:tc>
        <w:tc>
          <w:tcPr>
            <w:tcW w:w="4034"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308" w:type="dxa"/>
            <w:gridSpan w:val="2"/>
            <w:shd w:val="clear" w:color="auto" w:fill="auto"/>
            <w:vAlign w:val="center"/>
          </w:tcPr>
          <w:p w14:paraId="318781D2">
            <w:pPr>
              <w:bidi w:val="0"/>
              <w:rPr>
                <w:rFonts w:hint="default"/>
                <w:lang w:val="vi-VN"/>
              </w:rPr>
            </w:pP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4034"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308"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0" w:name="_Toc725463336"/>
      <w:r>
        <w:rPr>
          <w:rFonts w:hint="default" w:ascii="Times New Roman"/>
          <w:lang w:val="vi-VN"/>
        </w:rPr>
        <w:t xml:space="preserve">Ca sử dụng: </w:t>
      </w:r>
      <w:bookmarkEnd w:id="30"/>
      <w:r>
        <w:rPr>
          <w:rFonts w:hint="default" w:ascii="Times New Roman"/>
          <w:lang w:val="vi-VN"/>
        </w:rPr>
        <w:t>Tạo lệnh chuyển tiền quốc tế</w:t>
      </w:r>
    </w:p>
    <w:tbl>
      <w:tblPr>
        <w:tblStyle w:val="16"/>
        <w:tblW w:w="92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1"/>
        <w:gridCol w:w="2373"/>
        <w:gridCol w:w="1114"/>
        <w:gridCol w:w="1597"/>
        <w:gridCol w:w="1891"/>
      </w:tblGrid>
      <w:tr w14:paraId="20969CA6">
        <w:trPr>
          <w:trHeight w:val="251" w:hRule="atLeast"/>
        </w:trPr>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373" w:type="dxa"/>
            <w:vAlign w:val="center"/>
          </w:tcPr>
          <w:p w14:paraId="6E74AEBB">
            <w:pPr>
              <w:bidi w:val="0"/>
              <w:rPr>
                <w:rFonts w:hint="default"/>
                <w:lang w:val="vi-VN"/>
              </w:rPr>
            </w:pPr>
            <w:r>
              <w:rPr>
                <w:rFonts w:hint="default" w:ascii="Times New Roman"/>
                <w:lang w:val="vi-VN"/>
              </w:rPr>
              <w:t>3</w:t>
            </w:r>
          </w:p>
        </w:tc>
        <w:tc>
          <w:tcPr>
            <w:tcW w:w="2711" w:type="dxa"/>
            <w:gridSpan w:val="2"/>
            <w:vAlign w:val="center"/>
          </w:tcPr>
          <w:p w14:paraId="569A386F">
            <w:pPr>
              <w:bidi w:val="0"/>
              <w:rPr>
                <w:rFonts w:hint="default"/>
                <w:lang w:val="vi-VN"/>
              </w:rPr>
            </w:pPr>
            <w:r>
              <w:rPr>
                <w:rFonts w:hint="default" w:ascii="Times New Roman"/>
                <w:lang w:val="vi-VN"/>
              </w:rPr>
              <w:t>Tạo lệnh chuyển tiền quốc tế</w:t>
            </w:r>
          </w:p>
        </w:tc>
        <w:tc>
          <w:tcPr>
            <w:tcW w:w="1891" w:type="dxa"/>
            <w:vAlign w:val="center"/>
          </w:tcPr>
          <w:p w14:paraId="28E1C8B8">
            <w:pPr>
              <w:bidi w:val="0"/>
              <w:rPr>
                <w:rFonts w:hint="default" w:ascii="Times New Roman"/>
                <w:lang w:val="vi-VN"/>
              </w:rPr>
            </w:pPr>
          </w:p>
        </w:tc>
      </w:tr>
      <w:tr w14:paraId="488421B3">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6975" w:type="dxa"/>
            <w:gridSpan w:val="4"/>
            <w:vAlign w:val="center"/>
          </w:tcPr>
          <w:p w14:paraId="1CDB8855">
            <w:pPr>
              <w:bidi w:val="0"/>
              <w:rPr>
                <w:rFonts w:hint="default" w:ascii="Times New Roman Bold" w:hAnsi="Times New Roman Bold" w:cs="Times New Roman Bold"/>
                <w:b/>
                <w:bCs/>
                <w:lang w:val="vi-VN"/>
              </w:rPr>
            </w:pPr>
          </w:p>
        </w:tc>
      </w:tr>
      <w:tr w14:paraId="7459B94F">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6975" w:type="dxa"/>
            <w:gridSpan w:val="4"/>
            <w:shd w:val="clear" w:color="auto" w:fill="auto"/>
            <w:vAlign w:val="center"/>
          </w:tcPr>
          <w:p w14:paraId="0FAE526C">
            <w:pPr>
              <w:bidi w:val="0"/>
              <w:rPr>
                <w:rFonts w:hint="default" w:ascii="Times New Roman Bold" w:hAnsi="Times New Roman Bold" w:cs="Times New Roman Bold"/>
                <w:b/>
                <w:bCs/>
                <w:lang w:val="vi-VN" w:eastAsia="en-US"/>
              </w:rPr>
            </w:pPr>
          </w:p>
        </w:tc>
      </w:tr>
      <w:tr w14:paraId="44F20F4F">
        <w:tc>
          <w:tcPr>
            <w:tcW w:w="0" w:type="auto"/>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373" w:type="dxa"/>
            <w:shd w:val="clear" w:color="auto" w:fill="auto"/>
            <w:vAlign w:val="center"/>
          </w:tcPr>
          <w:p w14:paraId="163A5237">
            <w:pPr>
              <w:bidi w:val="0"/>
              <w:jc w:val="center"/>
              <w:rPr>
                <w:rFonts w:hint="default"/>
                <w:lang w:val="vi-VN"/>
              </w:rPr>
            </w:pPr>
            <w:r>
              <w:rPr>
                <w:rFonts w:hint="default"/>
                <w:lang w:val="vi-VN"/>
              </w:rPr>
              <w:t>Khách hàng</w:t>
            </w:r>
          </w:p>
        </w:tc>
        <w:tc>
          <w:tcPr>
            <w:tcW w:w="2711" w:type="dxa"/>
            <w:gridSpan w:val="2"/>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c>
          <w:tcPr>
            <w:tcW w:w="1891" w:type="dxa"/>
            <w:shd w:val="clear" w:color="auto" w:fill="auto"/>
            <w:vAlign w:val="center"/>
          </w:tcPr>
          <w:p w14:paraId="45785E8D">
            <w:pPr>
              <w:bidi w:val="0"/>
              <w:jc w:val="center"/>
              <w:rPr>
                <w:rFonts w:hint="default" w:ascii="Times New Roman"/>
                <w:lang w:val="vi-VN"/>
              </w:rPr>
            </w:pPr>
            <w:r>
              <w:rPr>
                <w:rFonts w:hint="default" w:ascii="Times New Roman"/>
                <w:lang w:val="vi-VN"/>
              </w:rPr>
              <w:t>Ngân hàng</w:t>
            </w:r>
          </w:p>
        </w:tc>
      </w:tr>
      <w:tr w14:paraId="47C1836A">
        <w:trPr>
          <w:trHeight w:val="444" w:hRule="atLeast"/>
        </w:trPr>
        <w:tc>
          <w:tcPr>
            <w:tcW w:w="0" w:type="auto"/>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373"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w:t>
            </w:r>
            <w:r>
              <w:rPr>
                <w:rFonts w:hint="default" w:ascii="Times New Roman"/>
                <w:lang w:val="vi-VN"/>
              </w:rPr>
              <w:t xml:space="preserve"> hàng chọn </w:t>
            </w:r>
            <w:r>
              <w:rPr>
                <w:rFonts w:hint="default" w:ascii="Times New Roman"/>
                <w:i/>
                <w:iCs/>
                <w:lang w:val="vi-VN"/>
              </w:rPr>
              <w:t>Tạo lệnh chuyển tiền quốc tế</w:t>
            </w:r>
          </w:p>
        </w:tc>
        <w:tc>
          <w:tcPr>
            <w:tcW w:w="2711" w:type="dxa"/>
            <w:gridSpan w:val="2"/>
            <w:shd w:val="clear" w:color="auto" w:fill="auto"/>
            <w:vAlign w:val="center"/>
          </w:tcPr>
          <w:p w14:paraId="03D34036">
            <w:pPr>
              <w:bidi w:val="0"/>
              <w:jc w:val="both"/>
              <w:rPr>
                <w:rFonts w:hint="default"/>
                <w:lang w:val="vi-VN"/>
              </w:rPr>
            </w:pPr>
          </w:p>
        </w:tc>
        <w:tc>
          <w:tcPr>
            <w:tcW w:w="1891" w:type="dxa"/>
            <w:shd w:val="clear" w:color="auto" w:fill="auto"/>
            <w:vAlign w:val="center"/>
          </w:tcPr>
          <w:p w14:paraId="334CBAE4">
            <w:pPr>
              <w:bidi w:val="0"/>
              <w:jc w:val="both"/>
              <w:rPr>
                <w:rFonts w:hint="default"/>
                <w:lang w:val="vi-VN"/>
              </w:rPr>
            </w:pPr>
          </w:p>
        </w:tc>
      </w:tr>
      <w:tr w14:paraId="215863AA">
        <w:trPr>
          <w:trHeight w:val="89" w:hRule="atLeast"/>
        </w:trPr>
        <w:tc>
          <w:tcPr>
            <w:tcW w:w="0" w:type="auto"/>
            <w:vMerge w:val="continue"/>
            <w:shd w:val="clear" w:color="auto" w:fill="auto"/>
            <w:vAlign w:val="center"/>
          </w:tcPr>
          <w:p w14:paraId="55598C81">
            <w:pPr>
              <w:bidi w:val="0"/>
              <w:jc w:val="both"/>
            </w:pPr>
          </w:p>
        </w:tc>
        <w:tc>
          <w:tcPr>
            <w:tcW w:w="2373" w:type="dxa"/>
            <w:shd w:val="clear" w:color="auto" w:fill="auto"/>
            <w:vAlign w:val="center"/>
          </w:tcPr>
          <w:p w14:paraId="4273334B">
            <w:pPr>
              <w:bidi w:val="0"/>
              <w:jc w:val="both"/>
              <w:rPr>
                <w:rFonts w:hint="default"/>
                <w:lang w:val="vi-VN"/>
              </w:rPr>
            </w:pPr>
          </w:p>
        </w:tc>
        <w:tc>
          <w:tcPr>
            <w:tcW w:w="2711" w:type="dxa"/>
            <w:gridSpan w:val="2"/>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bảng lựa chọn các mục đích chuyển tiền</w:t>
            </w:r>
          </w:p>
          <w:p w14:paraId="380230A7">
            <w:pPr>
              <w:numPr>
                <w:ilvl w:val="1"/>
                <w:numId w:val="4"/>
              </w:numPr>
              <w:bidi w:val="0"/>
              <w:ind w:left="0" w:leftChars="0" w:right="0" w:rightChars="0" w:firstLine="0" w:firstLineChars="0"/>
              <w:jc w:val="both"/>
              <w:rPr>
                <w:rFonts w:hint="default"/>
                <w:lang w:val="vi-VN"/>
              </w:rPr>
            </w:pPr>
            <w:r>
              <w:rPr>
                <w:rFonts w:hint="default" w:ascii="Times New Roman"/>
                <w:lang w:val="vi-VN"/>
              </w:rPr>
              <w:t>Chuyển tiền học phí</w:t>
            </w:r>
          </w:p>
          <w:p w14:paraId="400FAE3E">
            <w:pPr>
              <w:numPr>
                <w:ilvl w:val="1"/>
                <w:numId w:val="4"/>
              </w:numPr>
              <w:bidi w:val="0"/>
              <w:ind w:left="0" w:leftChars="0" w:right="0" w:rightChars="0" w:firstLine="0" w:firstLineChars="0"/>
              <w:jc w:val="both"/>
              <w:rPr>
                <w:rFonts w:hint="default"/>
                <w:lang w:val="vi-VN"/>
              </w:rPr>
            </w:pPr>
            <w:r>
              <w:rPr>
                <w:rFonts w:hint="default" w:ascii="Times New Roman"/>
                <w:lang w:val="vi-VN"/>
              </w:rPr>
              <w:t>Chuyển sinh sinh hoạt</w:t>
            </w:r>
          </w:p>
          <w:p w14:paraId="47802C8C">
            <w:pPr>
              <w:numPr>
                <w:ilvl w:val="1"/>
                <w:numId w:val="4"/>
              </w:numPr>
              <w:bidi w:val="0"/>
              <w:ind w:left="0" w:leftChars="0" w:right="0" w:rightChars="0" w:firstLine="0" w:firstLineChars="0"/>
              <w:jc w:val="both"/>
              <w:rPr>
                <w:rFonts w:hint="default"/>
                <w:lang w:val="vi-VN"/>
              </w:rPr>
            </w:pPr>
            <w:r>
              <w:rPr>
                <w:rFonts w:hint="default" w:ascii="Times New Roman"/>
                <w:lang w:val="vi-VN"/>
              </w:rPr>
              <w:t>Chuyển tiền khám chữa bệnh</w:t>
            </w:r>
          </w:p>
        </w:tc>
        <w:tc>
          <w:tcPr>
            <w:tcW w:w="1891" w:type="dxa"/>
            <w:shd w:val="clear" w:color="auto" w:fill="auto"/>
            <w:vAlign w:val="center"/>
          </w:tcPr>
          <w:p w14:paraId="032EC60D">
            <w:pPr>
              <w:numPr>
                <w:numId w:val="0"/>
              </w:numPr>
              <w:bidi w:val="0"/>
              <w:ind w:leftChars="0" w:right="0" w:rightChars="0"/>
              <w:jc w:val="both"/>
              <w:rPr>
                <w:rFonts w:hint="default" w:ascii="Times New Roman"/>
                <w:lang w:val="vi-VN"/>
              </w:rPr>
            </w:pPr>
          </w:p>
        </w:tc>
      </w:tr>
      <w:tr w14:paraId="606E6F1A">
        <w:trPr>
          <w:trHeight w:val="89" w:hRule="atLeast"/>
        </w:trPr>
        <w:tc>
          <w:tcPr>
            <w:tcW w:w="0" w:type="auto"/>
            <w:vMerge w:val="continue"/>
            <w:shd w:val="clear" w:color="auto" w:fill="auto"/>
            <w:vAlign w:val="center"/>
          </w:tcPr>
          <w:p w14:paraId="2727DFDD">
            <w:pPr>
              <w:bidi w:val="0"/>
              <w:jc w:val="both"/>
              <w:rPr>
                <w:rFonts w:hint="default"/>
                <w:lang w:val="vi-VN"/>
              </w:rPr>
            </w:pPr>
          </w:p>
        </w:tc>
        <w:tc>
          <w:tcPr>
            <w:tcW w:w="2373" w:type="dxa"/>
            <w:shd w:val="clear" w:color="auto" w:fill="auto"/>
            <w:vAlign w:val="center"/>
          </w:tcPr>
          <w:p w14:paraId="5A5EA961">
            <w:pPr>
              <w:numPr>
                <w:ilvl w:val="0"/>
                <w:numId w:val="4"/>
              </w:numPr>
              <w:bidi w:val="0"/>
              <w:rPr>
                <w:rFonts w:hint="default"/>
                <w:lang w:val="vi-VN"/>
              </w:rPr>
            </w:pPr>
            <w:r>
              <w:rPr>
                <w:rFonts w:hint="default" w:ascii="Times New Roman"/>
                <w:lang w:val="vi-VN"/>
              </w:rPr>
              <w:t>Khách hàng chọn mục đích</w:t>
            </w:r>
          </w:p>
        </w:tc>
        <w:tc>
          <w:tcPr>
            <w:tcW w:w="2711" w:type="dxa"/>
            <w:gridSpan w:val="2"/>
            <w:shd w:val="clear" w:color="auto" w:fill="auto"/>
            <w:vAlign w:val="center"/>
          </w:tcPr>
          <w:p w14:paraId="5376371F">
            <w:pPr>
              <w:bidi w:val="0"/>
              <w:jc w:val="both"/>
              <w:rPr>
                <w:rFonts w:hint="default"/>
                <w:lang w:val="vi-VN"/>
              </w:rPr>
            </w:pPr>
          </w:p>
        </w:tc>
        <w:tc>
          <w:tcPr>
            <w:tcW w:w="1891" w:type="dxa"/>
            <w:shd w:val="clear" w:color="auto" w:fill="auto"/>
            <w:vAlign w:val="center"/>
          </w:tcPr>
          <w:p w14:paraId="6BDAB70B">
            <w:pPr>
              <w:bidi w:val="0"/>
              <w:jc w:val="both"/>
              <w:rPr>
                <w:rFonts w:hint="default"/>
                <w:lang w:val="vi-VN"/>
              </w:rPr>
            </w:pPr>
          </w:p>
        </w:tc>
      </w:tr>
      <w:tr w14:paraId="59D6BF09">
        <w:trPr>
          <w:trHeight w:val="90" w:hRule="atLeast"/>
        </w:trPr>
        <w:tc>
          <w:tcPr>
            <w:tcW w:w="0" w:type="auto"/>
            <w:vMerge w:val="continue"/>
            <w:shd w:val="clear" w:color="auto" w:fill="auto"/>
            <w:vAlign w:val="center"/>
          </w:tcPr>
          <w:p w14:paraId="550ACE23">
            <w:pPr>
              <w:bidi w:val="0"/>
              <w:jc w:val="both"/>
              <w:rPr>
                <w:rFonts w:hint="default"/>
                <w:lang w:val="vi-VN"/>
              </w:rPr>
            </w:pPr>
          </w:p>
        </w:tc>
        <w:tc>
          <w:tcPr>
            <w:tcW w:w="2373" w:type="dxa"/>
            <w:shd w:val="clear" w:color="auto" w:fill="auto"/>
            <w:vAlign w:val="center"/>
          </w:tcPr>
          <w:p w14:paraId="4444DC96">
            <w:pPr>
              <w:bidi w:val="0"/>
              <w:jc w:val="both"/>
              <w:rPr>
                <w:rFonts w:hint="default"/>
                <w:lang w:val="vi-VN"/>
              </w:rPr>
            </w:pPr>
          </w:p>
        </w:tc>
        <w:tc>
          <w:tcPr>
            <w:tcW w:w="2711" w:type="dxa"/>
            <w:gridSpan w:val="2"/>
            <w:shd w:val="clear" w:color="auto" w:fill="auto"/>
            <w:vAlign w:val="center"/>
          </w:tcPr>
          <w:p w14:paraId="2A7FCF8F">
            <w:pPr>
              <w:numPr>
                <w:ilvl w:val="0"/>
                <w:numId w:val="4"/>
              </w:numPr>
              <w:bidi w:val="0"/>
              <w:ind w:left="0" w:leftChars="0" w:right="0" w:rightChars="0" w:firstLine="0" w:firstLineChars="0"/>
              <w:jc w:val="both"/>
              <w:rPr>
                <w:rFonts w:hint="default"/>
                <w:lang w:val="vi-VN"/>
              </w:rPr>
            </w:pPr>
            <w:r>
              <w:rPr>
                <w:rFonts w:hint="default" w:ascii="Times New Roman"/>
                <w:lang w:val="vi-VN"/>
              </w:rPr>
              <w:t>Hệ thống hiển thị danh sách các loại ngoại tệ hỗ trợ</w:t>
            </w:r>
          </w:p>
        </w:tc>
        <w:tc>
          <w:tcPr>
            <w:tcW w:w="1891" w:type="dxa"/>
            <w:shd w:val="clear" w:color="auto" w:fill="auto"/>
            <w:vAlign w:val="center"/>
          </w:tcPr>
          <w:p w14:paraId="2C597089">
            <w:pPr>
              <w:numPr>
                <w:numId w:val="0"/>
              </w:numPr>
              <w:bidi w:val="0"/>
              <w:ind w:leftChars="0" w:right="0" w:rightChars="0"/>
              <w:jc w:val="both"/>
              <w:rPr>
                <w:rFonts w:hint="default" w:ascii="Times New Roman"/>
                <w:lang w:val="vi-VN"/>
              </w:rPr>
            </w:pPr>
          </w:p>
        </w:tc>
      </w:tr>
      <w:tr w14:paraId="1AF185C2">
        <w:trPr>
          <w:trHeight w:val="89" w:hRule="atLeast"/>
        </w:trPr>
        <w:tc>
          <w:tcPr>
            <w:tcW w:w="0" w:type="auto"/>
            <w:vMerge w:val="continue"/>
            <w:shd w:val="clear" w:color="auto" w:fill="auto"/>
            <w:vAlign w:val="center"/>
          </w:tcPr>
          <w:p w14:paraId="4A1321E7">
            <w:pPr>
              <w:bidi w:val="0"/>
              <w:jc w:val="both"/>
              <w:rPr>
                <w:rFonts w:hint="default"/>
                <w:lang w:val="vi-VN"/>
              </w:rPr>
            </w:pPr>
          </w:p>
        </w:tc>
        <w:tc>
          <w:tcPr>
            <w:tcW w:w="2373"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Khách hàng chọn loại ngoại tệ và nhấn </w:t>
            </w:r>
            <w:r>
              <w:rPr>
                <w:rFonts w:hint="default" w:ascii="Times New Roman"/>
                <w:i/>
                <w:iCs/>
                <w:lang w:val="vi-VN"/>
              </w:rPr>
              <w:t>Tiếp tục</w:t>
            </w:r>
          </w:p>
        </w:tc>
        <w:tc>
          <w:tcPr>
            <w:tcW w:w="2711" w:type="dxa"/>
            <w:gridSpan w:val="2"/>
            <w:shd w:val="clear" w:color="auto" w:fill="auto"/>
            <w:vAlign w:val="center"/>
          </w:tcPr>
          <w:p w14:paraId="09E219BA">
            <w:pPr>
              <w:bidi w:val="0"/>
              <w:jc w:val="both"/>
              <w:rPr>
                <w:rFonts w:hint="default"/>
                <w:lang w:val="vi-VN"/>
              </w:rPr>
            </w:pPr>
          </w:p>
        </w:tc>
        <w:tc>
          <w:tcPr>
            <w:tcW w:w="1891" w:type="dxa"/>
            <w:shd w:val="clear" w:color="auto" w:fill="auto"/>
            <w:vAlign w:val="center"/>
          </w:tcPr>
          <w:p w14:paraId="50C06A5B">
            <w:pPr>
              <w:bidi w:val="0"/>
              <w:jc w:val="both"/>
              <w:rPr>
                <w:rFonts w:hint="default"/>
                <w:lang w:val="vi-VN"/>
              </w:rPr>
            </w:pPr>
          </w:p>
        </w:tc>
      </w:tr>
      <w:tr w14:paraId="6DB849EA">
        <w:trPr>
          <w:trHeight w:val="89" w:hRule="atLeast"/>
        </w:trPr>
        <w:tc>
          <w:tcPr>
            <w:tcW w:w="0" w:type="auto"/>
            <w:vMerge w:val="continue"/>
            <w:shd w:val="clear" w:color="auto" w:fill="auto"/>
            <w:vAlign w:val="center"/>
          </w:tcPr>
          <w:p w14:paraId="438D897B">
            <w:pPr>
              <w:bidi w:val="0"/>
              <w:jc w:val="both"/>
              <w:rPr>
                <w:rFonts w:hint="default"/>
                <w:lang w:val="vi-VN"/>
              </w:rPr>
            </w:pPr>
          </w:p>
        </w:tc>
        <w:tc>
          <w:tcPr>
            <w:tcW w:w="2373" w:type="dxa"/>
            <w:shd w:val="clear" w:color="auto" w:fill="auto"/>
            <w:vAlign w:val="center"/>
          </w:tcPr>
          <w:p w14:paraId="7AEBAFC6">
            <w:pPr>
              <w:bidi w:val="0"/>
              <w:jc w:val="both"/>
              <w:rPr>
                <w:rFonts w:hint="default"/>
                <w:lang w:val="vi-VN"/>
              </w:rPr>
            </w:pPr>
          </w:p>
        </w:tc>
        <w:tc>
          <w:tcPr>
            <w:tcW w:w="2711" w:type="dxa"/>
            <w:gridSpan w:val="2"/>
            <w:shd w:val="clear" w:color="auto" w:fill="auto"/>
            <w:vAlign w:val="center"/>
          </w:tcPr>
          <w:p w14:paraId="4E27BF3A">
            <w:pPr>
              <w:numPr>
                <w:ilvl w:val="0"/>
                <w:numId w:val="4"/>
              </w:numPr>
              <w:bidi w:val="0"/>
              <w:ind w:left="0" w:leftChars="0" w:right="0" w:rightChars="0" w:firstLine="0" w:firstLineChars="0"/>
              <w:jc w:val="both"/>
              <w:rPr>
                <w:rFonts w:hint="default"/>
                <w:lang w:val="vi-VN"/>
              </w:rPr>
            </w:pPr>
            <w:r>
              <w:rPr>
                <w:rFonts w:hint="default" w:ascii="Times New Roman"/>
                <w:lang w:val="vi-VN"/>
              </w:rPr>
              <w:t>Hệ thống hiển thị câu hỏi số tiền ngoại tệ cần chuyển</w:t>
            </w:r>
          </w:p>
        </w:tc>
        <w:tc>
          <w:tcPr>
            <w:tcW w:w="1891" w:type="dxa"/>
            <w:shd w:val="clear" w:color="auto" w:fill="auto"/>
            <w:vAlign w:val="center"/>
          </w:tcPr>
          <w:p w14:paraId="71513963">
            <w:pPr>
              <w:numPr>
                <w:numId w:val="0"/>
              </w:numPr>
              <w:bidi w:val="0"/>
              <w:ind w:leftChars="0" w:right="0" w:rightChars="0"/>
              <w:jc w:val="both"/>
              <w:rPr>
                <w:rFonts w:hint="default" w:ascii="Times New Roman"/>
                <w:lang w:val="vi-VN"/>
              </w:rPr>
            </w:pPr>
          </w:p>
        </w:tc>
      </w:tr>
      <w:tr w14:paraId="6F08D451">
        <w:trPr>
          <w:trHeight w:val="525" w:hRule="atLeast"/>
        </w:trPr>
        <w:tc>
          <w:tcPr>
            <w:tcW w:w="0" w:type="auto"/>
            <w:vMerge w:val="continue"/>
            <w:shd w:val="clear" w:color="auto" w:fill="auto"/>
            <w:vAlign w:val="center"/>
          </w:tcPr>
          <w:p w14:paraId="4C4AD4B5">
            <w:pPr>
              <w:bidi w:val="0"/>
              <w:jc w:val="both"/>
              <w:rPr>
                <w:rFonts w:hint="default"/>
                <w:lang w:val="vi-VN"/>
              </w:rPr>
            </w:pPr>
          </w:p>
        </w:tc>
        <w:tc>
          <w:tcPr>
            <w:tcW w:w="2373" w:type="dxa"/>
            <w:shd w:val="clear" w:color="auto" w:fill="auto"/>
            <w:vAlign w:val="center"/>
          </w:tcPr>
          <w:p w14:paraId="7F2FE63E">
            <w:pPr>
              <w:numPr>
                <w:ilvl w:val="0"/>
                <w:numId w:val="4"/>
              </w:numPr>
              <w:bidi w:val="0"/>
              <w:ind w:left="0" w:leftChars="0" w:right="0" w:rightChars="0" w:firstLine="0" w:firstLineChars="0"/>
              <w:jc w:val="both"/>
              <w:rPr>
                <w:rFonts w:hint="default"/>
                <w:lang w:val="vi-VN"/>
              </w:rPr>
            </w:pPr>
            <w:r>
              <w:rPr>
                <w:rFonts w:hint="default" w:ascii="Times New Roman"/>
                <w:lang w:val="vi-VN"/>
              </w:rPr>
              <w:t xml:space="preserve">Khách hàng </w:t>
            </w:r>
            <w:r>
              <w:rPr>
                <w:rFonts w:hint="default" w:ascii="Times New Roman"/>
                <w:lang w:val="vi-VN"/>
              </w:rPr>
              <w:t xml:space="preserve">nhập số tiền và nhấn </w:t>
            </w:r>
            <w:r>
              <w:rPr>
                <w:rFonts w:hint="default" w:ascii="Times New Roman"/>
                <w:i/>
                <w:iCs/>
                <w:lang w:val="vi-VN"/>
              </w:rPr>
              <w:t>Tiếp tục</w:t>
            </w:r>
          </w:p>
        </w:tc>
        <w:tc>
          <w:tcPr>
            <w:tcW w:w="2711" w:type="dxa"/>
            <w:gridSpan w:val="2"/>
            <w:shd w:val="clear" w:color="auto" w:fill="auto"/>
            <w:vAlign w:val="center"/>
          </w:tcPr>
          <w:p w14:paraId="44301FDE">
            <w:pPr>
              <w:numPr>
                <w:ilvl w:val="0"/>
                <w:numId w:val="0"/>
              </w:numPr>
              <w:bidi w:val="0"/>
              <w:ind w:leftChars="0" w:right="0" w:rightChars="0"/>
              <w:rPr>
                <w:rFonts w:hint="default"/>
                <w:lang w:val="vi-VN"/>
              </w:rPr>
            </w:pPr>
          </w:p>
        </w:tc>
        <w:tc>
          <w:tcPr>
            <w:tcW w:w="1891" w:type="dxa"/>
            <w:shd w:val="clear" w:color="auto" w:fill="auto"/>
            <w:vAlign w:val="center"/>
          </w:tcPr>
          <w:p w14:paraId="379EEEA8">
            <w:pPr>
              <w:numPr>
                <w:ilvl w:val="0"/>
                <w:numId w:val="0"/>
              </w:numPr>
              <w:bidi w:val="0"/>
              <w:ind w:leftChars="0" w:right="0" w:rightChars="0"/>
              <w:rPr>
                <w:rFonts w:hint="default"/>
                <w:lang w:val="vi-VN"/>
              </w:rPr>
            </w:pPr>
          </w:p>
        </w:tc>
      </w:tr>
      <w:tr w14:paraId="3DDFA1F5">
        <w:trPr>
          <w:trHeight w:val="1780" w:hRule="atLeast"/>
        </w:trPr>
        <w:tc>
          <w:tcPr>
            <w:tcW w:w="0" w:type="auto"/>
            <w:vMerge w:val="continue"/>
            <w:shd w:val="clear" w:color="auto" w:fill="auto"/>
            <w:vAlign w:val="center"/>
          </w:tcPr>
          <w:p w14:paraId="5310E789">
            <w:pPr>
              <w:bidi w:val="0"/>
              <w:jc w:val="both"/>
              <w:rPr>
                <w:rFonts w:hint="default"/>
                <w:lang w:val="vi-VN"/>
              </w:rPr>
            </w:pPr>
          </w:p>
        </w:tc>
        <w:tc>
          <w:tcPr>
            <w:tcW w:w="2373" w:type="dxa"/>
            <w:shd w:val="clear" w:color="auto" w:fill="auto"/>
            <w:vAlign w:val="center"/>
          </w:tcPr>
          <w:p w14:paraId="55BB2248">
            <w:pPr>
              <w:bidi w:val="0"/>
              <w:jc w:val="both"/>
              <w:rPr>
                <w:rFonts w:hint="default"/>
                <w:lang w:val="vi-VN"/>
              </w:rPr>
            </w:pPr>
          </w:p>
        </w:tc>
        <w:tc>
          <w:tcPr>
            <w:tcW w:w="2711" w:type="dxa"/>
            <w:gridSpan w:val="2"/>
            <w:shd w:val="clear" w:color="auto" w:fill="auto"/>
            <w:vAlign w:val="center"/>
          </w:tcPr>
          <w:p w14:paraId="2D4388BA">
            <w:pPr>
              <w:numPr>
                <w:ilvl w:val="0"/>
                <w:numId w:val="4"/>
              </w:numPr>
              <w:bidi w:val="0"/>
              <w:ind w:left="0" w:leftChars="0" w:right="0" w:rightChars="0" w:firstLine="0" w:firstLineChars="0"/>
              <w:jc w:val="both"/>
              <w:rPr>
                <w:rFonts w:hint="default"/>
                <w:lang w:val="vi-VN"/>
              </w:rPr>
            </w:pPr>
            <w:r>
              <w:rPr>
                <w:rFonts w:hint="default" w:ascii="Times New Roman"/>
                <w:lang w:val="vi-VN"/>
              </w:rPr>
              <w:t>Hệ thống hiển thị biểu mẫu thông tin người nhận</w:t>
            </w:r>
          </w:p>
        </w:tc>
        <w:tc>
          <w:tcPr>
            <w:tcW w:w="1891" w:type="dxa"/>
            <w:shd w:val="clear" w:color="auto" w:fill="auto"/>
            <w:vAlign w:val="center"/>
          </w:tcPr>
          <w:p w14:paraId="3F3644B3">
            <w:pPr>
              <w:numPr>
                <w:numId w:val="0"/>
              </w:numPr>
              <w:bidi w:val="0"/>
              <w:ind w:leftChars="0" w:right="0" w:rightChars="0"/>
              <w:jc w:val="both"/>
              <w:rPr>
                <w:rFonts w:hint="default" w:ascii="Times New Roman"/>
                <w:lang w:val="vi-VN"/>
              </w:rPr>
            </w:pPr>
          </w:p>
        </w:tc>
      </w:tr>
      <w:tr w14:paraId="68506283">
        <w:trPr>
          <w:trHeight w:val="1780" w:hRule="atLeast"/>
        </w:trPr>
        <w:tc>
          <w:tcPr>
            <w:tcW w:w="0" w:type="auto"/>
            <w:vMerge w:val="continue"/>
            <w:shd w:val="clear" w:color="auto" w:fill="auto"/>
            <w:vAlign w:val="center"/>
          </w:tcPr>
          <w:p w14:paraId="2850813A">
            <w:pPr>
              <w:bidi w:val="0"/>
              <w:jc w:val="both"/>
              <w:rPr>
                <w:rFonts w:hint="default"/>
                <w:lang w:val="vi-VN"/>
              </w:rPr>
            </w:pPr>
          </w:p>
        </w:tc>
        <w:tc>
          <w:tcPr>
            <w:tcW w:w="2373"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Khách hàng nhập biểu mẫu và nhấn </w:t>
            </w:r>
            <w:r>
              <w:rPr>
                <w:rFonts w:hint="default" w:ascii="Times New Roman"/>
                <w:i/>
                <w:iCs/>
                <w:lang w:val="vi-VN"/>
              </w:rPr>
              <w:t>Xác nhận</w:t>
            </w:r>
          </w:p>
        </w:tc>
        <w:tc>
          <w:tcPr>
            <w:tcW w:w="2711" w:type="dxa"/>
            <w:gridSpan w:val="2"/>
            <w:shd w:val="clear" w:color="auto" w:fill="auto"/>
            <w:vAlign w:val="center"/>
          </w:tcPr>
          <w:p w14:paraId="7E9AE475">
            <w:pPr>
              <w:numPr>
                <w:numId w:val="0"/>
              </w:numPr>
              <w:bidi w:val="0"/>
              <w:ind w:leftChars="0" w:right="0" w:rightChars="0"/>
              <w:jc w:val="both"/>
              <w:rPr>
                <w:rFonts w:hint="default"/>
                <w:lang w:val="vi-VN"/>
              </w:rPr>
            </w:pPr>
          </w:p>
        </w:tc>
        <w:tc>
          <w:tcPr>
            <w:tcW w:w="1891" w:type="dxa"/>
            <w:shd w:val="clear" w:color="auto" w:fill="auto"/>
            <w:vAlign w:val="center"/>
          </w:tcPr>
          <w:p w14:paraId="302D7C02">
            <w:pPr>
              <w:numPr>
                <w:numId w:val="0"/>
              </w:numPr>
              <w:bidi w:val="0"/>
              <w:ind w:leftChars="0" w:right="0" w:rightChars="0"/>
              <w:jc w:val="both"/>
              <w:rPr>
                <w:rFonts w:hint="default"/>
                <w:lang w:val="vi-VN"/>
              </w:rPr>
            </w:pPr>
          </w:p>
        </w:tc>
      </w:tr>
      <w:tr w14:paraId="5580069D">
        <w:trPr>
          <w:trHeight w:val="1780" w:hRule="atLeast"/>
        </w:trPr>
        <w:tc>
          <w:tcPr>
            <w:tcW w:w="0" w:type="auto"/>
            <w:vMerge w:val="continue"/>
            <w:shd w:val="clear" w:color="auto" w:fill="auto"/>
            <w:vAlign w:val="center"/>
          </w:tcPr>
          <w:p w14:paraId="02B6E067">
            <w:pPr>
              <w:bidi w:val="0"/>
              <w:jc w:val="both"/>
              <w:rPr>
                <w:rFonts w:hint="default"/>
                <w:lang w:val="vi-VN"/>
              </w:rPr>
            </w:pPr>
          </w:p>
        </w:tc>
        <w:tc>
          <w:tcPr>
            <w:tcW w:w="2373" w:type="dxa"/>
            <w:shd w:val="clear" w:color="auto" w:fill="auto"/>
            <w:vAlign w:val="center"/>
          </w:tcPr>
          <w:p w14:paraId="7C16960A">
            <w:pPr>
              <w:numPr>
                <w:numId w:val="0"/>
              </w:numPr>
              <w:bidi w:val="0"/>
              <w:ind w:right="0" w:rightChars="0"/>
              <w:rPr>
                <w:rFonts w:hint="default"/>
                <w:lang w:val="vi-VN"/>
              </w:rPr>
            </w:pPr>
          </w:p>
        </w:tc>
        <w:tc>
          <w:tcPr>
            <w:tcW w:w="2711" w:type="dxa"/>
            <w:gridSpan w:val="2"/>
            <w:shd w:val="clear" w:color="auto" w:fill="auto"/>
            <w:vAlign w:val="center"/>
          </w:tcPr>
          <w:p w14:paraId="41F8FA56">
            <w:pPr>
              <w:numPr>
                <w:ilvl w:val="0"/>
                <w:numId w:val="4"/>
              </w:numPr>
              <w:bidi w:val="0"/>
              <w:ind w:left="0" w:leftChars="0" w:firstLine="0" w:firstLineChars="0"/>
              <w:jc w:val="both"/>
              <w:rPr>
                <w:rFonts w:hint="default"/>
                <w:lang w:val="vi-VN"/>
              </w:rPr>
            </w:pPr>
            <w:r>
              <w:rPr>
                <w:rFonts w:hint="default" w:ascii="Times New Roman"/>
                <w:lang w:val="vi-VN"/>
              </w:rPr>
              <w:t>Hệ thống gửi thông tin về cho ngân hàng xử lý</w:t>
            </w:r>
          </w:p>
        </w:tc>
        <w:tc>
          <w:tcPr>
            <w:tcW w:w="1891" w:type="dxa"/>
            <w:shd w:val="clear" w:color="auto" w:fill="auto"/>
            <w:vAlign w:val="center"/>
          </w:tcPr>
          <w:p w14:paraId="762843E6">
            <w:pPr>
              <w:bidi w:val="0"/>
              <w:jc w:val="both"/>
              <w:rPr>
                <w:rFonts w:hint="default"/>
                <w:lang w:val="vi-VN"/>
              </w:rPr>
            </w:pPr>
          </w:p>
        </w:tc>
      </w:tr>
      <w:tr w14:paraId="2A64EB32">
        <w:tc>
          <w:tcPr>
            <w:tcW w:w="0" w:type="auto"/>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373"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711" w:type="dxa"/>
            <w:gridSpan w:val="2"/>
            <w:tcBorders>
              <w:left w:val="single" w:color="000000" w:sz="4" w:space="0"/>
            </w:tcBorders>
            <w:vAlign w:val="center"/>
          </w:tcPr>
          <w:p w14:paraId="51A5150E">
            <w:pPr>
              <w:bidi w:val="0"/>
              <w:rPr>
                <w:rFonts w:hint="default" w:ascii="Times New Roman"/>
                <w:lang w:val="vi-VN"/>
              </w:rPr>
            </w:pPr>
          </w:p>
        </w:tc>
        <w:tc>
          <w:tcPr>
            <w:tcW w:w="1891" w:type="dxa"/>
            <w:tcBorders>
              <w:left w:val="single" w:color="000000" w:sz="4" w:space="0"/>
            </w:tcBorders>
            <w:vAlign w:val="center"/>
          </w:tcPr>
          <w:p w14:paraId="237CA737">
            <w:pPr>
              <w:numPr>
                <w:ilvl w:val="0"/>
                <w:numId w:val="4"/>
              </w:numPr>
              <w:bidi w:val="0"/>
              <w:ind w:left="0" w:leftChars="0" w:firstLine="0" w:firstLineChars="0"/>
              <w:rPr>
                <w:rFonts w:hint="default" w:ascii="Times New Roman"/>
                <w:lang w:val="vi-VN"/>
              </w:rPr>
            </w:pPr>
            <w:r>
              <w:rPr>
                <w:rFonts w:hint="default" w:ascii="Times New Roman"/>
                <w:lang w:val="vi-VN"/>
              </w:rPr>
              <w:t>Ngân hàng tiếp nhận thông tin và xử lý</w:t>
            </w:r>
          </w:p>
        </w:tc>
      </w:tr>
      <w:tr w14:paraId="4C8EB22D">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6975" w:type="dxa"/>
            <w:gridSpan w:val="4"/>
            <w:shd w:val="clear" w:color="auto" w:fill="auto"/>
            <w:vAlign w:val="center"/>
          </w:tcPr>
          <w:p w14:paraId="78CCEA8E">
            <w:pPr>
              <w:bidi w:val="0"/>
              <w:rPr>
                <w:rFonts w:hint="default"/>
                <w:lang w:val="vi-VN" w:eastAsia="en-US"/>
              </w:rPr>
            </w:pPr>
            <w:r>
              <w:rPr>
                <w:rFonts w:hint="default"/>
                <w:lang w:val="vi-VN" w:eastAsia="en-US"/>
              </w:rPr>
              <w:t>Khách hàng đã đăng nhập</w:t>
            </w:r>
          </w:p>
        </w:tc>
      </w:tr>
      <w:tr w14:paraId="2F25F485">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6975" w:type="dxa"/>
            <w:gridSpan w:val="4"/>
            <w:shd w:val="clear" w:color="auto" w:fill="auto"/>
            <w:vAlign w:val="center"/>
          </w:tcPr>
          <w:p w14:paraId="6069AABE">
            <w:pPr>
              <w:bidi w:val="0"/>
              <w:rPr>
                <w:rFonts w:hint="default"/>
                <w:lang w:val="vi-VN" w:eastAsia="en-US"/>
              </w:rPr>
            </w:pPr>
            <w:r>
              <w:rPr>
                <w:rFonts w:hint="default"/>
                <w:lang w:val="vi-VN" w:eastAsia="en-US"/>
              </w:rPr>
              <w:t>Ngân hàng chuyển tiền thành công cho người nhận ở nước ngoài</w:t>
            </w:r>
          </w:p>
        </w:tc>
      </w:tr>
      <w:tr w14:paraId="07492037">
        <w:trPr>
          <w:trHeight w:val="312"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487" w:type="dxa"/>
            <w:gridSpan w:val="2"/>
            <w:shd w:val="clear" w:color="auto" w:fill="auto"/>
            <w:vAlign w:val="center"/>
          </w:tcPr>
          <w:p w14:paraId="72802D3A">
            <w:pPr>
              <w:bidi w:val="0"/>
              <w:rPr>
                <w:rFonts w:hint="default" w:ascii="Times New Roman" w:hAnsi="Times New Roman Bold" w:cs="Times New Roman Bold"/>
                <w:b/>
                <w:bCs/>
                <w:lang w:val="vi-VN" w:eastAsia="en-US"/>
              </w:rPr>
            </w:pPr>
            <w:r>
              <w:rPr>
                <w:rFonts w:hint="default" w:ascii="Times New Roman" w:hAnsi="Times New Roman Bold" w:cs="Times New Roman Bold"/>
                <w:b w:val="0"/>
                <w:bCs w:val="0"/>
                <w:lang w:val="vi-VN" w:eastAsia="en-US"/>
              </w:rPr>
              <w:t>Include</w:t>
            </w:r>
          </w:p>
        </w:tc>
        <w:tc>
          <w:tcPr>
            <w:tcW w:w="3488" w:type="dxa"/>
            <w:gridSpan w:val="2"/>
            <w:shd w:val="clear" w:color="auto" w:fill="auto"/>
            <w:vAlign w:val="center"/>
          </w:tcPr>
          <w:p w14:paraId="497CBC7D">
            <w:pPr>
              <w:bidi w:val="0"/>
              <w:rPr>
                <w:rFonts w:hint="default" w:ascii="Times New Roman" w:hAnsi="Times New Roman Bold" w:cs="Times New Roman Bold"/>
                <w:b w:val="0"/>
                <w:bCs w:val="0"/>
                <w:lang w:val="vi-VN" w:eastAsia="en-US"/>
              </w:rPr>
            </w:pPr>
            <w:r>
              <w:rPr>
                <w:rFonts w:hint="default" w:ascii="Times New Roman" w:hAnsi="Times New Roman Bold" w:cs="Times New Roman Bold"/>
                <w:b w:val="0"/>
                <w:bCs w:val="0"/>
                <w:lang w:val="vi-VN" w:eastAsia="en-US"/>
              </w:rPr>
              <w:t>10</w:t>
            </w:r>
            <w:bookmarkStart w:id="47" w:name="_GoBack"/>
            <w:bookmarkEnd w:id="47"/>
          </w:p>
        </w:tc>
      </w:tr>
      <w:tr w14:paraId="19CA87BE">
        <w:trPr>
          <w:trHeight w:val="312" w:hRule="atLeast"/>
        </w:trPr>
        <w:tc>
          <w:tcPr>
            <w:tcW w:w="0" w:type="auto"/>
            <w:vMerge w:val="continue"/>
            <w:shd w:val="clear" w:color="auto" w:fill="auto"/>
            <w:vAlign w:val="center"/>
          </w:tcPr>
          <w:p w14:paraId="638B8449">
            <w:pPr>
              <w:bidi w:val="0"/>
            </w:pPr>
          </w:p>
        </w:tc>
        <w:tc>
          <w:tcPr>
            <w:tcW w:w="3487" w:type="dxa"/>
            <w:gridSpan w:val="2"/>
            <w:shd w:val="clear" w:color="auto" w:fill="auto"/>
            <w:vAlign w:val="center"/>
          </w:tcPr>
          <w:p w14:paraId="2C4E51FA">
            <w:pPr>
              <w:bidi w:val="0"/>
              <w:rPr>
                <w:rFonts w:hint="default"/>
                <w:lang w:val="vi-VN"/>
              </w:rPr>
            </w:pPr>
            <w:r>
              <w:rPr>
                <w:rFonts w:hint="default" w:ascii="Times New Roman"/>
                <w:lang w:val="vi-VN"/>
              </w:rPr>
              <w:t>Extend</w:t>
            </w:r>
          </w:p>
        </w:tc>
        <w:tc>
          <w:tcPr>
            <w:tcW w:w="3488" w:type="dxa"/>
            <w:gridSpan w:val="2"/>
            <w:shd w:val="clear" w:color="auto" w:fill="auto"/>
            <w:vAlign w:val="center"/>
          </w:tcPr>
          <w:p w14:paraId="7380900E">
            <w:pPr>
              <w:bidi w:val="0"/>
              <w:rPr>
                <w:rFonts w:hint="default" w:ascii="Times New Roman"/>
                <w:lang w:val="vi-VN"/>
              </w:rPr>
            </w:pPr>
          </w:p>
        </w:tc>
      </w:tr>
      <w:tr w14:paraId="2C04D815">
        <w:trPr>
          <w:trHeight w:val="312" w:hRule="atLeast"/>
        </w:trPr>
        <w:tc>
          <w:tcPr>
            <w:tcW w:w="0" w:type="auto"/>
            <w:vMerge w:val="continue"/>
            <w:shd w:val="clear" w:color="auto" w:fill="auto"/>
            <w:vAlign w:val="center"/>
          </w:tcPr>
          <w:p w14:paraId="42DFE7F3">
            <w:pPr>
              <w:bidi w:val="0"/>
              <w:rPr>
                <w:rFonts w:hint="default"/>
                <w:lang w:val="vi-VN"/>
              </w:rPr>
            </w:pPr>
          </w:p>
        </w:tc>
        <w:tc>
          <w:tcPr>
            <w:tcW w:w="3487" w:type="dxa"/>
            <w:gridSpan w:val="2"/>
            <w:shd w:val="clear" w:color="auto" w:fill="auto"/>
            <w:vAlign w:val="center"/>
          </w:tcPr>
          <w:p w14:paraId="65217CB7">
            <w:pPr>
              <w:bidi w:val="0"/>
              <w:rPr>
                <w:rFonts w:hint="default"/>
                <w:lang w:val="vi-VN"/>
              </w:rPr>
            </w:pPr>
            <w:r>
              <w:rPr>
                <w:rFonts w:hint="default" w:ascii="Times New Roman"/>
                <w:lang w:val="vi-VN"/>
              </w:rPr>
              <w:t>Generalization</w:t>
            </w:r>
          </w:p>
        </w:tc>
        <w:tc>
          <w:tcPr>
            <w:tcW w:w="3488" w:type="dxa"/>
            <w:gridSpan w:val="2"/>
            <w:shd w:val="clear" w:color="auto" w:fill="auto"/>
            <w:vAlign w:val="center"/>
          </w:tcPr>
          <w:p w14:paraId="281C3CC9">
            <w:pPr>
              <w:bidi w:val="0"/>
              <w:rPr>
                <w:rFonts w:hint="default" w:ascii="Times New Roman"/>
                <w:lang w:val="vi-VN"/>
              </w:rPr>
            </w:pPr>
          </w:p>
        </w:tc>
      </w:tr>
    </w:tbl>
    <w:p w14:paraId="68E424B8">
      <w:pPr>
        <w:pStyle w:val="6"/>
        <w:bidi w:val="0"/>
        <w:rPr>
          <w:rFonts w:hint="default"/>
          <w:lang w:val="vi-VN"/>
        </w:rPr>
      </w:pPr>
      <w:bookmarkStart w:id="31" w:name="_Toc1597624133"/>
      <w:r>
        <w:rPr>
          <w:rFonts w:hint="default"/>
          <w:lang w:val="en-US"/>
        </w:rPr>
        <w:t>C</w:t>
      </w:r>
      <w:r>
        <w:rPr>
          <w:rFonts w:hint="default" w:ascii="Times New Roman"/>
          <w:lang w:val="vi-VN"/>
        </w:rPr>
        <w:t>a sử dụng: Quét QR</w:t>
      </w:r>
      <w:bookmarkEnd w:id="31"/>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bookmarkStart w:id="32" w:name="_Toc1280764890"/>
      <w:r>
        <w:rPr>
          <w:rFonts w:hint="default" w:ascii="Times New Roman"/>
          <w:lang w:val="vi-VN"/>
        </w:rPr>
        <w:t>Ca sử dụng: Quản lý vay vốn</w:t>
      </w:r>
      <w:bookmarkEnd w:id="32"/>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09891DD2">
      <w:pPr>
        <w:pStyle w:val="6"/>
        <w:bidi w:val="0"/>
      </w:pPr>
      <w:bookmarkStart w:id="33" w:name="_Toc1586912349"/>
      <w:r>
        <w:rPr>
          <w:rFonts w:hint="default" w:ascii="Times New Roman"/>
          <w:lang w:val="vi-VN"/>
        </w:rPr>
        <w:t>Ca sử dụng: Kiểm tra số dư</w:t>
      </w:r>
      <w:bookmarkEnd w:id="33"/>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00A42FF0">
        <w:tc>
          <w:tcPr>
            <w:tcW w:w="2335" w:type="dxa"/>
            <w:vAlign w:val="center"/>
          </w:tcPr>
          <w:p w14:paraId="0D49592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5788ADC1">
            <w:pPr>
              <w:widowControl w:val="0"/>
              <w:jc w:val="both"/>
              <w:rPr>
                <w:szCs w:val="20"/>
                <w:lang w:val="en-US"/>
              </w:rPr>
            </w:pPr>
            <w:r>
              <w:rPr>
                <w:szCs w:val="20"/>
                <w:lang w:val="en-US"/>
              </w:rPr>
              <w:t>4</w:t>
            </w:r>
          </w:p>
        </w:tc>
        <w:tc>
          <w:tcPr>
            <w:tcW w:w="2032" w:type="dxa"/>
            <w:gridSpan w:val="2"/>
            <w:vAlign w:val="center"/>
          </w:tcPr>
          <w:p w14:paraId="518D29D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19239EBF">
            <w:pPr>
              <w:widowControl w:val="0"/>
              <w:jc w:val="both"/>
              <w:rPr>
                <w:szCs w:val="20"/>
                <w:lang w:val="en-US"/>
              </w:rPr>
            </w:pPr>
            <w:r>
              <w:rPr>
                <w:szCs w:val="20"/>
                <w:lang w:val="en-US"/>
              </w:rPr>
              <w:t>Kiểm tra số dư</w:t>
            </w:r>
          </w:p>
        </w:tc>
      </w:tr>
      <w:tr w14:paraId="11758334">
        <w:tc>
          <w:tcPr>
            <w:tcW w:w="2335" w:type="dxa"/>
            <w:vAlign w:val="center"/>
          </w:tcPr>
          <w:p w14:paraId="6533FA91">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F5E994C">
            <w:pPr>
              <w:widowControl w:val="0"/>
              <w:jc w:val="both"/>
              <w:rPr>
                <w:szCs w:val="20"/>
                <w:lang w:val="vi-VN"/>
              </w:rPr>
            </w:pPr>
            <w:r>
              <w:rPr>
                <w:szCs w:val="20"/>
                <w:lang w:val="vi-VN"/>
              </w:rPr>
              <w:t>Use case này cho phép khách hàng kiểm tra số dư tài khoản ngân hàng</w:t>
            </w:r>
          </w:p>
        </w:tc>
      </w:tr>
      <w:tr w14:paraId="79DEE919">
        <w:tc>
          <w:tcPr>
            <w:tcW w:w="2335" w:type="dxa"/>
            <w:shd w:val="clear" w:color="auto" w:fill="auto"/>
            <w:vAlign w:val="center"/>
          </w:tcPr>
          <w:p w14:paraId="31CB67EC">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90D7959">
            <w:pPr>
              <w:widowControl w:val="0"/>
              <w:jc w:val="both"/>
              <w:rPr>
                <w:szCs w:val="20"/>
                <w:lang w:val="en-US"/>
              </w:rPr>
            </w:pPr>
            <w:r>
              <w:rPr>
                <w:szCs w:val="20"/>
                <w:lang w:val="vi-VN"/>
              </w:rPr>
              <w:t>Khách hàng</w:t>
            </w:r>
          </w:p>
        </w:tc>
      </w:tr>
      <w:tr w14:paraId="57592808">
        <w:tc>
          <w:tcPr>
            <w:tcW w:w="2335" w:type="dxa"/>
            <w:vMerge w:val="restart"/>
            <w:shd w:val="clear" w:color="auto" w:fill="auto"/>
            <w:vAlign w:val="center"/>
          </w:tcPr>
          <w:p w14:paraId="4910CE52">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73CD942B">
            <w:pPr>
              <w:widowControl w:val="0"/>
              <w:jc w:val="center"/>
              <w:rPr>
                <w:szCs w:val="20"/>
                <w:lang w:val="vi-VN"/>
              </w:rPr>
            </w:pPr>
            <w:r>
              <w:rPr>
                <w:szCs w:val="20"/>
                <w:lang w:val="vi-VN"/>
              </w:rPr>
              <w:t>Khách hàng</w:t>
            </w:r>
          </w:p>
        </w:tc>
        <w:tc>
          <w:tcPr>
            <w:tcW w:w="3330" w:type="dxa"/>
            <w:gridSpan w:val="2"/>
            <w:shd w:val="clear" w:color="auto" w:fill="auto"/>
            <w:vAlign w:val="center"/>
          </w:tcPr>
          <w:p w14:paraId="6B9A9036">
            <w:pPr>
              <w:widowControl w:val="0"/>
              <w:jc w:val="center"/>
              <w:rPr>
                <w:szCs w:val="20"/>
                <w:lang w:val="en-US"/>
              </w:rPr>
            </w:pPr>
            <w:r>
              <w:rPr>
                <w:szCs w:val="20"/>
                <w:lang w:val="en-US"/>
              </w:rPr>
              <w:t>Hệ thống</w:t>
            </w:r>
          </w:p>
        </w:tc>
      </w:tr>
      <w:tr w14:paraId="5ECAB401">
        <w:trPr>
          <w:trHeight w:val="724" w:hRule="atLeast"/>
        </w:trPr>
        <w:tc>
          <w:tcPr>
            <w:tcW w:w="2335" w:type="dxa"/>
            <w:vMerge w:val="continue"/>
            <w:shd w:val="clear" w:color="auto" w:fill="auto"/>
            <w:vAlign w:val="center"/>
          </w:tcPr>
          <w:p w14:paraId="4BCADA9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E6CA7C1">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28619C01">
            <w:pPr>
              <w:widowControl w:val="0"/>
              <w:jc w:val="left"/>
              <w:rPr>
                <w:szCs w:val="20"/>
                <w:lang w:val="vi-VN"/>
              </w:rPr>
            </w:pPr>
          </w:p>
        </w:tc>
      </w:tr>
      <w:tr w14:paraId="654B724E">
        <w:trPr>
          <w:trHeight w:val="724" w:hRule="atLeast"/>
        </w:trPr>
        <w:tc>
          <w:tcPr>
            <w:tcW w:w="2335" w:type="dxa"/>
            <w:vMerge w:val="continue"/>
            <w:shd w:val="clear" w:color="auto" w:fill="auto"/>
            <w:vAlign w:val="center"/>
          </w:tcPr>
          <w:p w14:paraId="1E3B0D7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2867AF">
            <w:pPr>
              <w:widowControl w:val="0"/>
              <w:jc w:val="both"/>
              <w:rPr>
                <w:szCs w:val="20"/>
                <w:lang w:val="en-US"/>
              </w:rPr>
            </w:pPr>
          </w:p>
        </w:tc>
        <w:tc>
          <w:tcPr>
            <w:tcW w:w="3330" w:type="dxa"/>
            <w:gridSpan w:val="2"/>
            <w:shd w:val="clear" w:color="auto" w:fill="auto"/>
            <w:vAlign w:val="center"/>
          </w:tcPr>
          <w:p w14:paraId="6CF298A3">
            <w:pPr>
              <w:widowControl w:val="0"/>
              <w:jc w:val="both"/>
              <w:rPr>
                <w:szCs w:val="20"/>
                <w:lang w:val="en-US"/>
              </w:rPr>
            </w:pPr>
            <w:r>
              <w:rPr>
                <w:szCs w:val="20"/>
                <w:lang w:val="en-US"/>
              </w:rPr>
              <w:t xml:space="preserve">2. Hiển thị danh sách tài khoản của </w:t>
            </w:r>
            <w:r>
              <w:rPr>
                <w:szCs w:val="20"/>
                <w:lang w:val="vi-VN"/>
              </w:rPr>
              <w:t>khách hàng.</w:t>
            </w:r>
          </w:p>
        </w:tc>
      </w:tr>
      <w:tr w14:paraId="1B2D0FFD">
        <w:trPr>
          <w:trHeight w:val="724" w:hRule="atLeast"/>
        </w:trPr>
        <w:tc>
          <w:tcPr>
            <w:tcW w:w="2335" w:type="dxa"/>
            <w:vMerge w:val="continue"/>
            <w:shd w:val="clear" w:color="auto" w:fill="auto"/>
            <w:vAlign w:val="center"/>
          </w:tcPr>
          <w:p w14:paraId="5439D089">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06F354E">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027F032F">
            <w:pPr>
              <w:widowControl w:val="0"/>
              <w:jc w:val="both"/>
              <w:rPr>
                <w:szCs w:val="20"/>
                <w:lang w:val="en-US"/>
              </w:rPr>
            </w:pPr>
          </w:p>
        </w:tc>
      </w:tr>
      <w:tr w14:paraId="4BAED4EF">
        <w:trPr>
          <w:trHeight w:val="724" w:hRule="atLeast"/>
        </w:trPr>
        <w:tc>
          <w:tcPr>
            <w:tcW w:w="2335" w:type="dxa"/>
            <w:vMerge w:val="continue"/>
            <w:shd w:val="clear" w:color="auto" w:fill="auto"/>
            <w:vAlign w:val="center"/>
          </w:tcPr>
          <w:p w14:paraId="7FD09BB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C639B84">
            <w:pPr>
              <w:widowControl w:val="0"/>
              <w:jc w:val="both"/>
              <w:rPr>
                <w:szCs w:val="20"/>
                <w:lang w:val="en-US"/>
              </w:rPr>
            </w:pPr>
          </w:p>
        </w:tc>
        <w:tc>
          <w:tcPr>
            <w:tcW w:w="3330" w:type="dxa"/>
            <w:gridSpan w:val="2"/>
            <w:shd w:val="clear" w:color="auto" w:fill="auto"/>
            <w:vAlign w:val="center"/>
          </w:tcPr>
          <w:p w14:paraId="3417066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35F77B4F">
        <w:tc>
          <w:tcPr>
            <w:tcW w:w="2335" w:type="dxa"/>
            <w:shd w:val="clear" w:color="auto" w:fill="auto"/>
            <w:vAlign w:val="center"/>
          </w:tcPr>
          <w:p w14:paraId="5993614B">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11A166EF">
            <w:pPr>
              <w:widowControl w:val="0"/>
              <w:jc w:val="both"/>
              <w:rPr>
                <w:szCs w:val="20"/>
                <w:lang w:val="vi-VN"/>
              </w:rPr>
            </w:pPr>
          </w:p>
        </w:tc>
        <w:tc>
          <w:tcPr>
            <w:tcW w:w="3330" w:type="dxa"/>
            <w:gridSpan w:val="2"/>
            <w:shd w:val="clear" w:color="auto" w:fill="auto"/>
            <w:vAlign w:val="center"/>
          </w:tcPr>
          <w:p w14:paraId="04B630D3">
            <w:pPr>
              <w:widowControl w:val="0"/>
              <w:jc w:val="both"/>
              <w:rPr>
                <w:szCs w:val="20"/>
                <w:lang w:val="vi-VN"/>
              </w:rPr>
            </w:pPr>
          </w:p>
        </w:tc>
      </w:tr>
      <w:tr w14:paraId="1CCE0460">
        <w:trPr>
          <w:trHeight w:val="260" w:hRule="atLeast"/>
        </w:trPr>
        <w:tc>
          <w:tcPr>
            <w:tcW w:w="2335" w:type="dxa"/>
            <w:shd w:val="clear" w:color="auto" w:fill="auto"/>
            <w:vAlign w:val="center"/>
          </w:tcPr>
          <w:p w14:paraId="1025FF4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3B817D1E">
            <w:pPr>
              <w:widowControl w:val="0"/>
              <w:jc w:val="both"/>
              <w:rPr>
                <w:szCs w:val="20"/>
                <w:lang w:val="en-US"/>
              </w:rPr>
            </w:pPr>
            <w:r>
              <w:rPr>
                <w:szCs w:val="20"/>
              </w:rPr>
              <w:t>Khách hàng đã đăng nhập vào hệ thống</w:t>
            </w:r>
          </w:p>
        </w:tc>
      </w:tr>
      <w:tr w14:paraId="31C1ED4F">
        <w:tc>
          <w:tcPr>
            <w:tcW w:w="2335" w:type="dxa"/>
            <w:shd w:val="clear" w:color="auto" w:fill="auto"/>
            <w:vAlign w:val="center"/>
          </w:tcPr>
          <w:p w14:paraId="1BE6714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4B9E138">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4EC89A8C">
      <w:pPr>
        <w:pStyle w:val="6"/>
        <w:bidi w:val="0"/>
      </w:pPr>
      <w:bookmarkStart w:id="34" w:name="_Toc1636437550"/>
      <w:r>
        <w:rPr>
          <w:rFonts w:hint="default" w:ascii="Times New Roman"/>
          <w:lang w:val="vi-VN"/>
        </w:rPr>
        <w:t>Ca sử dụng: Mở tài khoản tiết kiệm</w:t>
      </w:r>
      <w:bookmarkEnd w:id="34"/>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855D725">
        <w:tc>
          <w:tcPr>
            <w:tcW w:w="2335" w:type="dxa"/>
            <w:vAlign w:val="center"/>
          </w:tcPr>
          <w:p w14:paraId="21F72C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23E856E2">
            <w:pPr>
              <w:widowControl w:val="0"/>
              <w:jc w:val="both"/>
              <w:rPr>
                <w:szCs w:val="20"/>
                <w:lang w:val="en-US"/>
              </w:rPr>
            </w:pPr>
            <w:r>
              <w:rPr>
                <w:szCs w:val="20"/>
                <w:lang w:val="en-US"/>
              </w:rPr>
              <w:t>7</w:t>
            </w:r>
          </w:p>
        </w:tc>
        <w:tc>
          <w:tcPr>
            <w:tcW w:w="2032" w:type="dxa"/>
            <w:gridSpan w:val="2"/>
            <w:vAlign w:val="center"/>
          </w:tcPr>
          <w:p w14:paraId="2EE058B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70E71633">
            <w:pPr>
              <w:widowControl w:val="0"/>
              <w:jc w:val="both"/>
              <w:rPr>
                <w:szCs w:val="20"/>
                <w:lang w:val="en-US"/>
              </w:rPr>
            </w:pPr>
            <w:r>
              <w:rPr>
                <w:szCs w:val="20"/>
                <w:lang w:val="en-US"/>
              </w:rPr>
              <w:t>M</w:t>
            </w:r>
            <w:r>
              <w:rPr>
                <w:szCs w:val="20"/>
                <w:lang w:val="vi-VN"/>
              </w:rPr>
              <w:t>ở tài khoản tiết kiệm</w:t>
            </w:r>
          </w:p>
        </w:tc>
      </w:tr>
      <w:tr w14:paraId="761BA500">
        <w:tc>
          <w:tcPr>
            <w:tcW w:w="2335" w:type="dxa"/>
            <w:vAlign w:val="center"/>
          </w:tcPr>
          <w:p w14:paraId="7541CCB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200F5AE3">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1C51FD8A">
        <w:tc>
          <w:tcPr>
            <w:tcW w:w="2335" w:type="dxa"/>
            <w:shd w:val="clear" w:color="auto" w:fill="auto"/>
            <w:vAlign w:val="center"/>
          </w:tcPr>
          <w:p w14:paraId="1BBE9CCD">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FE208D6">
            <w:pPr>
              <w:widowControl w:val="0"/>
              <w:jc w:val="both"/>
              <w:rPr>
                <w:szCs w:val="20"/>
                <w:lang w:val="en-US"/>
              </w:rPr>
            </w:pPr>
            <w:r>
              <w:rPr>
                <w:szCs w:val="20"/>
                <w:lang w:val="vi-VN"/>
              </w:rPr>
              <w:t>Khách hàng</w:t>
            </w:r>
          </w:p>
        </w:tc>
      </w:tr>
      <w:tr w14:paraId="0D0AA298">
        <w:tc>
          <w:tcPr>
            <w:tcW w:w="2335" w:type="dxa"/>
            <w:vMerge w:val="restart"/>
            <w:shd w:val="clear" w:color="auto" w:fill="auto"/>
            <w:vAlign w:val="center"/>
          </w:tcPr>
          <w:p w14:paraId="676DB6ED">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355D1D2B">
            <w:pPr>
              <w:widowControl w:val="0"/>
              <w:jc w:val="center"/>
              <w:rPr>
                <w:szCs w:val="20"/>
                <w:lang w:val="vi-VN"/>
              </w:rPr>
            </w:pPr>
            <w:r>
              <w:rPr>
                <w:szCs w:val="20"/>
                <w:lang w:val="vi-VN"/>
              </w:rPr>
              <w:t>Khách hàng</w:t>
            </w:r>
          </w:p>
        </w:tc>
        <w:tc>
          <w:tcPr>
            <w:tcW w:w="3330" w:type="dxa"/>
            <w:gridSpan w:val="2"/>
            <w:shd w:val="clear" w:color="auto" w:fill="auto"/>
            <w:vAlign w:val="center"/>
          </w:tcPr>
          <w:p w14:paraId="55159382">
            <w:pPr>
              <w:widowControl w:val="0"/>
              <w:jc w:val="center"/>
              <w:rPr>
                <w:szCs w:val="20"/>
                <w:lang w:val="en-US"/>
              </w:rPr>
            </w:pPr>
            <w:r>
              <w:rPr>
                <w:szCs w:val="20"/>
                <w:lang w:val="en-US"/>
              </w:rPr>
              <w:t>Hệ thống</w:t>
            </w:r>
          </w:p>
        </w:tc>
      </w:tr>
      <w:tr w14:paraId="4DA62867">
        <w:trPr>
          <w:trHeight w:val="724" w:hRule="atLeast"/>
        </w:trPr>
        <w:tc>
          <w:tcPr>
            <w:tcW w:w="2335" w:type="dxa"/>
            <w:vMerge w:val="continue"/>
            <w:shd w:val="clear" w:color="auto" w:fill="auto"/>
            <w:vAlign w:val="center"/>
          </w:tcPr>
          <w:p w14:paraId="40423DD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33EE85">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70A92C11">
            <w:pPr>
              <w:widowControl w:val="0"/>
              <w:jc w:val="left"/>
              <w:rPr>
                <w:szCs w:val="20"/>
                <w:lang w:val="vi-VN"/>
              </w:rPr>
            </w:pPr>
          </w:p>
        </w:tc>
      </w:tr>
      <w:tr w14:paraId="70F04357">
        <w:trPr>
          <w:trHeight w:val="724" w:hRule="atLeast"/>
        </w:trPr>
        <w:tc>
          <w:tcPr>
            <w:tcW w:w="2335" w:type="dxa"/>
            <w:vMerge w:val="continue"/>
            <w:shd w:val="clear" w:color="auto" w:fill="auto"/>
            <w:vAlign w:val="center"/>
          </w:tcPr>
          <w:p w14:paraId="39D4420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E849BC">
            <w:pPr>
              <w:widowControl w:val="0"/>
              <w:jc w:val="both"/>
              <w:rPr>
                <w:szCs w:val="20"/>
                <w:lang w:val="en-US"/>
              </w:rPr>
            </w:pPr>
          </w:p>
        </w:tc>
        <w:tc>
          <w:tcPr>
            <w:tcW w:w="3330" w:type="dxa"/>
            <w:gridSpan w:val="2"/>
            <w:shd w:val="clear" w:color="auto" w:fill="auto"/>
            <w:vAlign w:val="center"/>
          </w:tcPr>
          <w:p w14:paraId="4DC3872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0B64C129">
        <w:trPr>
          <w:trHeight w:val="724" w:hRule="atLeast"/>
        </w:trPr>
        <w:tc>
          <w:tcPr>
            <w:tcW w:w="2335" w:type="dxa"/>
            <w:vMerge w:val="continue"/>
            <w:shd w:val="clear" w:color="auto" w:fill="auto"/>
            <w:vAlign w:val="center"/>
          </w:tcPr>
          <w:p w14:paraId="1F5F1F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A1A0818">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3DA24362">
            <w:pPr>
              <w:widowControl w:val="0"/>
              <w:jc w:val="both"/>
              <w:rPr>
                <w:szCs w:val="20"/>
                <w:lang w:val="en-US"/>
              </w:rPr>
            </w:pPr>
          </w:p>
        </w:tc>
      </w:tr>
      <w:tr w14:paraId="19A44308">
        <w:trPr>
          <w:trHeight w:val="724" w:hRule="atLeast"/>
        </w:trPr>
        <w:tc>
          <w:tcPr>
            <w:tcW w:w="2335" w:type="dxa"/>
            <w:vMerge w:val="continue"/>
            <w:shd w:val="clear" w:color="auto" w:fill="auto"/>
            <w:vAlign w:val="center"/>
          </w:tcPr>
          <w:p w14:paraId="1950335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80FE91">
            <w:pPr>
              <w:widowControl w:val="0"/>
              <w:jc w:val="both"/>
              <w:rPr>
                <w:szCs w:val="20"/>
                <w:lang w:val="en-US"/>
              </w:rPr>
            </w:pPr>
          </w:p>
        </w:tc>
        <w:tc>
          <w:tcPr>
            <w:tcW w:w="3330" w:type="dxa"/>
            <w:gridSpan w:val="2"/>
            <w:shd w:val="clear" w:color="auto" w:fill="auto"/>
            <w:vAlign w:val="center"/>
          </w:tcPr>
          <w:p w14:paraId="5D773237">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37D738E1">
        <w:trPr>
          <w:trHeight w:val="724" w:hRule="atLeast"/>
        </w:trPr>
        <w:tc>
          <w:tcPr>
            <w:tcW w:w="2335" w:type="dxa"/>
            <w:vMerge w:val="continue"/>
            <w:shd w:val="clear" w:color="auto" w:fill="auto"/>
            <w:vAlign w:val="center"/>
          </w:tcPr>
          <w:p w14:paraId="09212B0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E042CE4">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4951B6C6">
            <w:pPr>
              <w:widowControl w:val="0"/>
              <w:jc w:val="both"/>
              <w:rPr>
                <w:szCs w:val="20"/>
                <w:lang w:val="en-US"/>
              </w:rPr>
            </w:pPr>
          </w:p>
        </w:tc>
      </w:tr>
      <w:tr w14:paraId="38BC68D8">
        <w:trPr>
          <w:trHeight w:val="724" w:hRule="atLeast"/>
        </w:trPr>
        <w:tc>
          <w:tcPr>
            <w:tcW w:w="2335" w:type="dxa"/>
            <w:vMerge w:val="continue"/>
            <w:shd w:val="clear" w:color="auto" w:fill="auto"/>
            <w:vAlign w:val="center"/>
          </w:tcPr>
          <w:p w14:paraId="075D38E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C75AFA">
            <w:pPr>
              <w:widowControl w:val="0"/>
              <w:jc w:val="both"/>
              <w:rPr>
                <w:szCs w:val="20"/>
                <w:lang w:val="en-US"/>
              </w:rPr>
            </w:pPr>
          </w:p>
        </w:tc>
        <w:tc>
          <w:tcPr>
            <w:tcW w:w="3330" w:type="dxa"/>
            <w:gridSpan w:val="2"/>
            <w:shd w:val="clear" w:color="auto" w:fill="auto"/>
            <w:vAlign w:val="center"/>
          </w:tcPr>
          <w:p w14:paraId="643A7713">
            <w:pPr>
              <w:widowControl w:val="0"/>
              <w:jc w:val="both"/>
              <w:rPr>
                <w:szCs w:val="20"/>
                <w:lang w:val="en-US"/>
              </w:rPr>
            </w:pPr>
            <w:r>
              <w:rPr>
                <w:szCs w:val="20"/>
                <w:lang w:val="en-US"/>
              </w:rPr>
              <w:t>6. K</w:t>
            </w:r>
            <w:r>
              <w:rPr>
                <w:szCs w:val="20"/>
              </w:rPr>
              <w:t>iểm tra thông tin</w:t>
            </w:r>
          </w:p>
          <w:p w14:paraId="7DA5A1A2">
            <w:pPr>
              <w:widowControl w:val="0"/>
              <w:jc w:val="both"/>
              <w:rPr>
                <w:szCs w:val="20"/>
                <w:lang w:val="en-US"/>
              </w:rPr>
            </w:pPr>
            <w:r>
              <w:rPr>
                <w:szCs w:val="20"/>
                <w:lang w:val="en-US"/>
              </w:rPr>
              <w:t xml:space="preserve">6.1. Thông tin hợp lệ, </w:t>
            </w:r>
            <w:r>
              <w:rPr>
                <w:szCs w:val="20"/>
              </w:rPr>
              <w:t>hiển thị xác nhận giao dịch.</w:t>
            </w:r>
          </w:p>
        </w:tc>
      </w:tr>
      <w:tr w14:paraId="7A2B6F5A">
        <w:trPr>
          <w:trHeight w:val="724" w:hRule="atLeast"/>
        </w:trPr>
        <w:tc>
          <w:tcPr>
            <w:tcW w:w="2335" w:type="dxa"/>
            <w:vMerge w:val="continue"/>
            <w:shd w:val="clear" w:color="auto" w:fill="auto"/>
            <w:vAlign w:val="center"/>
          </w:tcPr>
          <w:p w14:paraId="2C9A5E4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7705FE">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B01A9CC">
            <w:pPr>
              <w:widowControl w:val="0"/>
              <w:jc w:val="both"/>
              <w:rPr>
                <w:szCs w:val="20"/>
                <w:lang w:val="en-US"/>
              </w:rPr>
            </w:pPr>
          </w:p>
        </w:tc>
      </w:tr>
      <w:tr w14:paraId="6B159178">
        <w:trPr>
          <w:trHeight w:val="724" w:hRule="atLeast"/>
        </w:trPr>
        <w:tc>
          <w:tcPr>
            <w:tcW w:w="2335" w:type="dxa"/>
            <w:vMerge w:val="continue"/>
            <w:shd w:val="clear" w:color="auto" w:fill="auto"/>
            <w:vAlign w:val="center"/>
          </w:tcPr>
          <w:p w14:paraId="2C9B320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B78FC4A">
            <w:pPr>
              <w:widowControl w:val="0"/>
              <w:jc w:val="both"/>
              <w:rPr>
                <w:szCs w:val="20"/>
                <w:lang w:val="en-US"/>
              </w:rPr>
            </w:pPr>
          </w:p>
        </w:tc>
        <w:tc>
          <w:tcPr>
            <w:tcW w:w="3330" w:type="dxa"/>
            <w:gridSpan w:val="2"/>
            <w:shd w:val="clear" w:color="auto" w:fill="auto"/>
            <w:vAlign w:val="center"/>
          </w:tcPr>
          <w:p w14:paraId="3D160861">
            <w:pPr>
              <w:widowControl w:val="0"/>
              <w:jc w:val="both"/>
              <w:rPr>
                <w:szCs w:val="20"/>
                <w:lang w:val="en-US"/>
              </w:rPr>
            </w:pPr>
            <w:r>
              <w:rPr>
                <w:szCs w:val="20"/>
                <w:lang w:val="en-US"/>
              </w:rPr>
              <w:t>7. Kiểm tra OTP.</w:t>
            </w:r>
          </w:p>
          <w:p w14:paraId="76D9FE8D">
            <w:pPr>
              <w:widowControl w:val="0"/>
              <w:jc w:val="both"/>
              <w:rPr>
                <w:szCs w:val="20"/>
                <w:lang w:val="en-US"/>
              </w:rPr>
            </w:pPr>
            <w:r>
              <w:rPr>
                <w:szCs w:val="20"/>
                <w:lang w:val="en-US"/>
              </w:rPr>
              <w:t>7.1. OTP đúng, x</w:t>
            </w:r>
            <w:r>
              <w:rPr>
                <w:szCs w:val="20"/>
              </w:rPr>
              <w:t>ử lý yêu cầu mở tài khoản tiết kiệm.</w:t>
            </w:r>
          </w:p>
          <w:p w14:paraId="203C1028">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4018D633">
        <w:tc>
          <w:tcPr>
            <w:tcW w:w="2335" w:type="dxa"/>
            <w:vMerge w:val="restart"/>
            <w:shd w:val="clear" w:color="auto" w:fill="auto"/>
            <w:vAlign w:val="center"/>
          </w:tcPr>
          <w:p w14:paraId="2C7C15D3">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401A6EEC">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0EFD6B8B">
            <w:pPr>
              <w:widowControl w:val="0"/>
              <w:jc w:val="both"/>
              <w:rPr>
                <w:szCs w:val="20"/>
                <w:lang w:val="en-US"/>
              </w:rPr>
            </w:pPr>
          </w:p>
        </w:tc>
      </w:tr>
      <w:tr w14:paraId="176495B6">
        <w:tc>
          <w:tcPr>
            <w:tcW w:w="2335" w:type="dxa"/>
            <w:vMerge w:val="continue"/>
            <w:shd w:val="clear" w:color="auto" w:fill="auto"/>
            <w:vAlign w:val="center"/>
          </w:tcPr>
          <w:p w14:paraId="31587666">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2B4233A">
            <w:pPr>
              <w:widowControl w:val="0"/>
              <w:jc w:val="both"/>
              <w:rPr>
                <w:szCs w:val="20"/>
                <w:lang w:val="en-US"/>
              </w:rPr>
            </w:pPr>
          </w:p>
        </w:tc>
        <w:tc>
          <w:tcPr>
            <w:tcW w:w="3330" w:type="dxa"/>
            <w:gridSpan w:val="2"/>
            <w:shd w:val="clear" w:color="auto" w:fill="auto"/>
            <w:vAlign w:val="center"/>
          </w:tcPr>
          <w:p w14:paraId="5122DA0E">
            <w:pPr>
              <w:widowControl w:val="0"/>
              <w:jc w:val="both"/>
              <w:rPr>
                <w:szCs w:val="20"/>
                <w:lang w:val="en-US"/>
              </w:rPr>
            </w:pPr>
            <w:r>
              <w:rPr>
                <w:szCs w:val="20"/>
                <w:lang w:val="en-US"/>
              </w:rPr>
              <w:t>5.b. Quay lại bước 2</w:t>
            </w:r>
          </w:p>
        </w:tc>
      </w:tr>
      <w:tr w14:paraId="05CE57C1">
        <w:tc>
          <w:tcPr>
            <w:tcW w:w="2335" w:type="dxa"/>
            <w:vMerge w:val="continue"/>
            <w:shd w:val="clear" w:color="auto" w:fill="auto"/>
            <w:vAlign w:val="center"/>
          </w:tcPr>
          <w:p w14:paraId="585444A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5D76853">
            <w:pPr>
              <w:widowControl w:val="0"/>
              <w:jc w:val="both"/>
              <w:rPr>
                <w:szCs w:val="20"/>
                <w:lang w:val="en-US"/>
              </w:rPr>
            </w:pPr>
          </w:p>
        </w:tc>
        <w:tc>
          <w:tcPr>
            <w:tcW w:w="3330" w:type="dxa"/>
            <w:gridSpan w:val="2"/>
            <w:shd w:val="clear" w:color="auto" w:fill="auto"/>
            <w:vAlign w:val="center"/>
          </w:tcPr>
          <w:p w14:paraId="3867E996">
            <w:pPr>
              <w:widowControl w:val="0"/>
              <w:jc w:val="both"/>
              <w:rPr>
                <w:szCs w:val="20"/>
                <w:lang w:val="en-US"/>
              </w:rPr>
            </w:pPr>
            <w:r>
              <w:rPr>
                <w:szCs w:val="20"/>
                <w:lang w:val="en-US"/>
              </w:rPr>
              <w:t>6.2. Số dư không đủ, yêu cầu nhập lại số tiền gửi.</w:t>
            </w:r>
          </w:p>
        </w:tc>
      </w:tr>
      <w:tr w14:paraId="51C77126">
        <w:tc>
          <w:tcPr>
            <w:tcW w:w="2335" w:type="dxa"/>
            <w:vMerge w:val="continue"/>
            <w:shd w:val="clear" w:color="auto" w:fill="auto"/>
            <w:vAlign w:val="center"/>
          </w:tcPr>
          <w:p w14:paraId="679393D3">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D63DE74">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6603AAB3">
            <w:pPr>
              <w:widowControl w:val="0"/>
              <w:jc w:val="both"/>
              <w:rPr>
                <w:szCs w:val="20"/>
                <w:lang w:val="en-US"/>
              </w:rPr>
            </w:pPr>
          </w:p>
        </w:tc>
      </w:tr>
      <w:tr w14:paraId="188CF397">
        <w:tc>
          <w:tcPr>
            <w:tcW w:w="2335" w:type="dxa"/>
            <w:vMerge w:val="continue"/>
            <w:shd w:val="clear" w:color="auto" w:fill="auto"/>
            <w:vAlign w:val="center"/>
          </w:tcPr>
          <w:p w14:paraId="747CEA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30FE450B">
            <w:pPr>
              <w:widowControl w:val="0"/>
              <w:jc w:val="both"/>
              <w:rPr>
                <w:szCs w:val="20"/>
                <w:lang w:val="en-US"/>
              </w:rPr>
            </w:pPr>
          </w:p>
        </w:tc>
        <w:tc>
          <w:tcPr>
            <w:tcW w:w="3330" w:type="dxa"/>
            <w:gridSpan w:val="2"/>
            <w:shd w:val="clear" w:color="auto" w:fill="auto"/>
            <w:vAlign w:val="center"/>
          </w:tcPr>
          <w:p w14:paraId="7B86A4B2">
            <w:pPr>
              <w:widowControl w:val="0"/>
              <w:jc w:val="both"/>
              <w:rPr>
                <w:szCs w:val="20"/>
                <w:lang w:val="en-US"/>
              </w:rPr>
            </w:pPr>
            <w:r>
              <w:rPr>
                <w:szCs w:val="20"/>
                <w:lang w:val="en-US"/>
              </w:rPr>
              <w:t>7.b. Quay lại bước 4.</w:t>
            </w:r>
          </w:p>
        </w:tc>
      </w:tr>
      <w:tr w14:paraId="1F75FBD0">
        <w:tc>
          <w:tcPr>
            <w:tcW w:w="2335" w:type="dxa"/>
            <w:vMerge w:val="continue"/>
            <w:shd w:val="clear" w:color="auto" w:fill="auto"/>
            <w:vAlign w:val="center"/>
          </w:tcPr>
          <w:p w14:paraId="66A813D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F049D1C">
            <w:pPr>
              <w:widowControl w:val="0"/>
              <w:jc w:val="both"/>
              <w:rPr>
                <w:szCs w:val="20"/>
                <w:lang w:val="en-US"/>
              </w:rPr>
            </w:pPr>
          </w:p>
        </w:tc>
        <w:tc>
          <w:tcPr>
            <w:tcW w:w="3330" w:type="dxa"/>
            <w:gridSpan w:val="2"/>
            <w:shd w:val="clear" w:color="auto" w:fill="auto"/>
            <w:vAlign w:val="center"/>
          </w:tcPr>
          <w:p w14:paraId="1A35DF9D">
            <w:pPr>
              <w:widowControl w:val="0"/>
              <w:jc w:val="both"/>
              <w:rPr>
                <w:szCs w:val="20"/>
                <w:lang w:val="en-US"/>
              </w:rPr>
            </w:pPr>
            <w:r>
              <w:rPr>
                <w:szCs w:val="20"/>
                <w:lang w:val="en-US"/>
              </w:rPr>
              <w:t>7.2. OTP sai, yêu cầu nhập lại OTP.</w:t>
            </w:r>
          </w:p>
        </w:tc>
      </w:tr>
      <w:tr w14:paraId="0363439A">
        <w:trPr>
          <w:trHeight w:val="260" w:hRule="atLeast"/>
        </w:trPr>
        <w:tc>
          <w:tcPr>
            <w:tcW w:w="2335" w:type="dxa"/>
            <w:shd w:val="clear" w:color="auto" w:fill="auto"/>
            <w:vAlign w:val="center"/>
          </w:tcPr>
          <w:p w14:paraId="5856A32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0C919F12">
            <w:pPr>
              <w:widowControl w:val="0"/>
              <w:jc w:val="both"/>
              <w:rPr>
                <w:szCs w:val="20"/>
                <w:lang w:val="en-US"/>
              </w:rPr>
            </w:pPr>
            <w:r>
              <w:rPr>
                <w:szCs w:val="20"/>
              </w:rPr>
              <w:t>Khách hàng đã đăng nhập vào hệ thống</w:t>
            </w:r>
          </w:p>
        </w:tc>
      </w:tr>
      <w:tr w14:paraId="024012F9">
        <w:tc>
          <w:tcPr>
            <w:tcW w:w="2335" w:type="dxa"/>
            <w:shd w:val="clear" w:color="auto" w:fill="auto"/>
            <w:vAlign w:val="center"/>
          </w:tcPr>
          <w:p w14:paraId="50155F09">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DF178C7">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6FAABCE8">
      <w:pPr>
        <w:pStyle w:val="6"/>
        <w:bidi w:val="0"/>
        <w:rPr>
          <w:rFonts w:hint="default"/>
          <w:lang w:val="vi-VN"/>
        </w:rPr>
      </w:pPr>
      <w:bookmarkStart w:id="35" w:name="_Toc782835721"/>
      <w:r>
        <w:rPr>
          <w:rFonts w:hint="default" w:ascii="Times New Roman"/>
          <w:lang w:val="vi-VN"/>
        </w:rPr>
        <w:t>Ca sử dụng: Nạp tiền điện thoại</w:t>
      </w:r>
      <w:bookmarkEnd w:id="3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163"/>
        <w:gridCol w:w="2387"/>
        <w:gridCol w:w="2591"/>
      </w:tblGrid>
      <w:tr w14:paraId="58561CE9">
        <w:tc>
          <w:tcPr>
            <w:tcW w:w="0" w:type="auto"/>
            <w:vAlign w:val="center"/>
          </w:tcPr>
          <w:p w14:paraId="338FCBE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2209" w:type="dxa"/>
            <w:vAlign w:val="center"/>
          </w:tcPr>
          <w:p w14:paraId="2E8EA102">
            <w:pPr>
              <w:widowControl w:val="0"/>
              <w:jc w:val="both"/>
              <w:rPr>
                <w:szCs w:val="20"/>
                <w:lang w:val="vi-VN"/>
              </w:rPr>
            </w:pPr>
            <w:r>
              <w:rPr>
                <w:szCs w:val="20"/>
                <w:lang w:val="vi-VN"/>
              </w:rPr>
              <w:t>UC06</w:t>
            </w:r>
          </w:p>
        </w:tc>
        <w:tc>
          <w:tcPr>
            <w:tcW w:w="2424" w:type="dxa"/>
            <w:vAlign w:val="center"/>
          </w:tcPr>
          <w:p w14:paraId="30C38AC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0" w:type="auto"/>
            <w:vAlign w:val="center"/>
          </w:tcPr>
          <w:p w14:paraId="58AF4E27">
            <w:pPr>
              <w:widowControl w:val="0"/>
              <w:jc w:val="both"/>
              <w:rPr>
                <w:szCs w:val="20"/>
                <w:lang w:val="vi-VN"/>
              </w:rPr>
            </w:pPr>
            <w:r>
              <w:rPr>
                <w:szCs w:val="20"/>
                <w:lang w:val="vi-VN"/>
              </w:rPr>
              <w:t>Nạp tiền điện thoại</w:t>
            </w:r>
          </w:p>
        </w:tc>
      </w:tr>
      <w:tr w14:paraId="0FEE5C37">
        <w:tc>
          <w:tcPr>
            <w:tcW w:w="0" w:type="auto"/>
            <w:vAlign w:val="center"/>
          </w:tcPr>
          <w:p w14:paraId="7AA0025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0" w:type="auto"/>
            <w:gridSpan w:val="3"/>
            <w:vAlign w:val="center"/>
          </w:tcPr>
          <w:p w14:paraId="6785B7F0">
            <w:pPr>
              <w:widowControl w:val="0"/>
              <w:jc w:val="both"/>
              <w:rPr>
                <w:szCs w:val="20"/>
                <w:lang w:val="vi-VN"/>
              </w:rPr>
            </w:pPr>
            <w:r>
              <w:rPr>
                <w:szCs w:val="20"/>
                <w:lang w:val="en-US"/>
              </w:rPr>
              <w:t>Cho phép người dùng nạp tiền vào số điện thoại di động từ tài khoản ngân hàng của mình.</w:t>
            </w:r>
          </w:p>
        </w:tc>
      </w:tr>
      <w:tr w14:paraId="1762DB8A">
        <w:tc>
          <w:tcPr>
            <w:tcW w:w="0" w:type="auto"/>
            <w:shd w:val="clear" w:color="auto" w:fill="auto"/>
            <w:vAlign w:val="center"/>
          </w:tcPr>
          <w:p w14:paraId="46545E4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0" w:type="auto"/>
            <w:gridSpan w:val="3"/>
            <w:shd w:val="clear" w:color="auto" w:fill="auto"/>
            <w:vAlign w:val="center"/>
          </w:tcPr>
          <w:p w14:paraId="2DB1C1C1">
            <w:pPr>
              <w:widowControl w:val="0"/>
              <w:jc w:val="both"/>
              <w:rPr>
                <w:szCs w:val="20"/>
                <w:lang w:val="vi-VN"/>
              </w:rPr>
            </w:pPr>
            <w:r>
              <w:rPr>
                <w:szCs w:val="20"/>
                <w:lang w:val="vi-VN"/>
              </w:rPr>
              <w:t>Khách hàng, Hệ thống ngân hàng, Nhà mạng viễn thông</w:t>
            </w:r>
          </w:p>
        </w:tc>
      </w:tr>
      <w:tr w14:paraId="58DF6128">
        <w:tc>
          <w:tcPr>
            <w:tcW w:w="2102" w:type="dxa"/>
            <w:vMerge w:val="restart"/>
            <w:shd w:val="clear" w:color="auto" w:fill="auto"/>
            <w:vAlign w:val="center"/>
          </w:tcPr>
          <w:p w14:paraId="468CE91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 xml:space="preserve">Luồng </w:t>
            </w:r>
            <w:r>
              <w:rPr>
                <w:rFonts w:hAnsi="Times New Roman Bold" w:cs="Times New Roman Bold"/>
                <w:b/>
                <w:bCs/>
                <w:szCs w:val="20"/>
                <w:lang w:val="vi-VN"/>
              </w:rPr>
              <w:t>sự kiện chính</w:t>
            </w:r>
          </w:p>
        </w:tc>
        <w:tc>
          <w:tcPr>
            <w:tcW w:w="2209" w:type="dxa"/>
            <w:shd w:val="clear" w:color="auto" w:fill="auto"/>
            <w:vAlign w:val="center"/>
          </w:tcPr>
          <w:p w14:paraId="26D7EF47">
            <w:pPr>
              <w:widowControl w:val="0"/>
              <w:jc w:val="center"/>
              <w:rPr>
                <w:szCs w:val="20"/>
                <w:lang w:val="vi-VN"/>
              </w:rPr>
            </w:pPr>
            <w:r>
              <w:rPr>
                <w:szCs w:val="20"/>
              </w:rPr>
              <w:t>Khách hàng (User)</w:t>
            </w:r>
          </w:p>
        </w:tc>
        <w:tc>
          <w:tcPr>
            <w:tcW w:w="2424" w:type="dxa"/>
            <w:shd w:val="clear" w:color="auto" w:fill="auto"/>
            <w:vAlign w:val="center"/>
          </w:tcPr>
          <w:p w14:paraId="4503464B">
            <w:pPr>
              <w:widowControl w:val="0"/>
              <w:jc w:val="center"/>
              <w:rPr>
                <w:szCs w:val="20"/>
                <w:lang w:val="vi-VN"/>
              </w:rPr>
            </w:pPr>
            <w:r>
              <w:rPr>
                <w:szCs w:val="20"/>
              </w:rPr>
              <w:t>Hệ thống ngân hàng (Bank System)</w:t>
            </w:r>
          </w:p>
        </w:tc>
        <w:tc>
          <w:tcPr>
            <w:tcW w:w="0" w:type="auto"/>
            <w:shd w:val="clear" w:color="auto" w:fill="auto"/>
            <w:vAlign w:val="center"/>
          </w:tcPr>
          <w:p w14:paraId="29AC7A5F">
            <w:pPr>
              <w:widowControl w:val="0"/>
              <w:jc w:val="center"/>
              <w:rPr>
                <w:szCs w:val="20"/>
                <w:lang w:val="vi-VN"/>
              </w:rPr>
            </w:pPr>
            <w:r>
              <w:rPr>
                <w:szCs w:val="20"/>
              </w:rPr>
              <w:t>Nhà mạng viễn thông (Telecom Provider)</w:t>
            </w:r>
          </w:p>
        </w:tc>
      </w:tr>
      <w:tr w14:paraId="55A4914E">
        <w:trPr>
          <w:trHeight w:val="89" w:hRule="atLeast"/>
        </w:trPr>
        <w:tc>
          <w:tcPr>
            <w:tcW w:w="2102" w:type="dxa"/>
            <w:vMerge w:val="continue"/>
            <w:shd w:val="clear" w:color="auto" w:fill="auto"/>
            <w:vAlign w:val="center"/>
          </w:tcPr>
          <w:p w14:paraId="0C9F22C9">
            <w:pPr>
              <w:widowControl w:val="0"/>
              <w:jc w:val="both"/>
              <w:rPr>
                <w:rFonts w:ascii="Times New Roman Bold" w:hAnsi="Times New Roman Bold" w:cs="Times New Roman Bold"/>
                <w:b/>
                <w:bCs/>
                <w:szCs w:val="20"/>
                <w:lang w:val="vi-VN"/>
              </w:rPr>
            </w:pPr>
          </w:p>
        </w:tc>
        <w:tc>
          <w:tcPr>
            <w:tcW w:w="2209" w:type="dxa"/>
            <w:shd w:val="clear" w:color="auto" w:fill="auto"/>
            <w:vAlign w:val="center"/>
          </w:tcPr>
          <w:p w14:paraId="50063809">
            <w:pPr>
              <w:widowControl w:val="0"/>
              <w:jc w:val="left"/>
              <w:rPr>
                <w:szCs w:val="20"/>
                <w:lang w:val="vi-VN"/>
              </w:rPr>
            </w:pPr>
            <w:r>
              <w:rPr>
                <w:szCs w:val="20"/>
              </w:rPr>
              <w:t>1</w:t>
            </w:r>
            <w:r>
              <w:rPr>
                <w:szCs w:val="20"/>
                <w:lang w:val="vi-VN"/>
              </w:rPr>
              <w:t xml:space="preserve">. </w:t>
            </w:r>
            <w:r>
              <w:rPr>
                <w:szCs w:val="20"/>
              </w:rPr>
              <w:t xml:space="preserve">Người dùng chọn chức năng </w:t>
            </w:r>
            <w:r>
              <w:rPr>
                <w:b/>
                <w:bCs/>
                <w:szCs w:val="20"/>
              </w:rPr>
              <w:t>"Nạp tiền điện thoại"</w:t>
            </w:r>
            <w:r>
              <w:rPr>
                <w:szCs w:val="20"/>
              </w:rPr>
              <w:t xml:space="preserve"> trên ứng dụng ngân hàng.</w:t>
            </w:r>
          </w:p>
        </w:tc>
        <w:tc>
          <w:tcPr>
            <w:tcW w:w="2424" w:type="dxa"/>
            <w:shd w:val="clear" w:color="auto" w:fill="auto"/>
            <w:vAlign w:val="center"/>
          </w:tcPr>
          <w:p w14:paraId="19A081E5">
            <w:pPr>
              <w:widowControl w:val="0"/>
              <w:jc w:val="both"/>
              <w:rPr>
                <w:szCs w:val="20"/>
                <w:lang w:val="vi-VN"/>
              </w:rPr>
            </w:pPr>
          </w:p>
        </w:tc>
        <w:tc>
          <w:tcPr>
            <w:tcW w:w="0" w:type="auto"/>
            <w:shd w:val="clear" w:color="auto" w:fill="auto"/>
            <w:vAlign w:val="center"/>
          </w:tcPr>
          <w:p w14:paraId="3DA3F2C0">
            <w:pPr>
              <w:widowControl w:val="0"/>
              <w:jc w:val="both"/>
              <w:rPr>
                <w:szCs w:val="20"/>
                <w:lang w:val="vi-VN"/>
              </w:rPr>
            </w:pPr>
          </w:p>
        </w:tc>
      </w:tr>
      <w:tr w14:paraId="78812528">
        <w:trPr>
          <w:trHeight w:val="89" w:hRule="atLeast"/>
        </w:trPr>
        <w:tc>
          <w:tcPr>
            <w:tcW w:w="2102" w:type="dxa"/>
            <w:vMerge w:val="continue"/>
            <w:shd w:val="clear" w:color="auto" w:fill="auto"/>
            <w:vAlign w:val="center"/>
          </w:tcPr>
          <w:p w14:paraId="25674A35">
            <w:pPr>
              <w:widowControl w:val="0"/>
              <w:jc w:val="both"/>
              <w:rPr>
                <w:szCs w:val="20"/>
              </w:rPr>
            </w:pPr>
          </w:p>
        </w:tc>
        <w:tc>
          <w:tcPr>
            <w:tcW w:w="2209" w:type="dxa"/>
            <w:shd w:val="clear" w:color="auto" w:fill="auto"/>
            <w:vAlign w:val="center"/>
          </w:tcPr>
          <w:p w14:paraId="0696AA2D">
            <w:pPr>
              <w:widowControl w:val="0"/>
              <w:jc w:val="both"/>
              <w:rPr>
                <w:szCs w:val="20"/>
                <w:lang w:val="vi-VN"/>
              </w:rPr>
            </w:pPr>
          </w:p>
        </w:tc>
        <w:tc>
          <w:tcPr>
            <w:tcW w:w="2424" w:type="dxa"/>
            <w:shd w:val="clear" w:color="auto" w:fill="auto"/>
            <w:vAlign w:val="center"/>
          </w:tcPr>
          <w:p w14:paraId="5D0B286F">
            <w:pPr>
              <w:widowControl w:val="0"/>
              <w:topLinePunct w:val="0"/>
              <w:autoSpaceDE/>
              <w:autoSpaceDN/>
              <w:jc w:val="both"/>
              <w:rPr>
                <w:szCs w:val="24"/>
                <w:lang w:val="vi-VN"/>
              </w:rPr>
            </w:pPr>
            <w:r>
              <w:rPr>
                <w:szCs w:val="24"/>
                <w:lang w:val="en-US"/>
              </w:rPr>
              <w:t>2</w:t>
            </w:r>
            <w:r>
              <w:rPr>
                <w:szCs w:val="24"/>
                <w:lang w:val="vi-VN"/>
              </w:rPr>
              <w:t xml:space="preserve">. </w:t>
            </w:r>
            <w:r>
              <w:rPr>
                <w:szCs w:val="24"/>
                <w:lang w:val="en-US"/>
              </w:rPr>
              <w:t>Hệ thống hiển thị màn hình nhập thông tin.</w:t>
            </w:r>
          </w:p>
        </w:tc>
        <w:tc>
          <w:tcPr>
            <w:tcW w:w="0" w:type="auto"/>
            <w:shd w:val="clear" w:color="auto" w:fill="auto"/>
            <w:vAlign w:val="center"/>
          </w:tcPr>
          <w:p w14:paraId="101B0AFC">
            <w:pPr>
              <w:widowControl w:val="0"/>
              <w:jc w:val="both"/>
              <w:rPr>
                <w:szCs w:val="20"/>
                <w:lang w:val="vi-VN"/>
              </w:rPr>
            </w:pPr>
          </w:p>
        </w:tc>
      </w:tr>
      <w:tr w14:paraId="140ADE68">
        <w:trPr>
          <w:trHeight w:val="89" w:hRule="atLeast"/>
        </w:trPr>
        <w:tc>
          <w:tcPr>
            <w:tcW w:w="2102" w:type="dxa"/>
            <w:vMerge w:val="continue"/>
            <w:shd w:val="clear" w:color="auto" w:fill="auto"/>
            <w:vAlign w:val="center"/>
          </w:tcPr>
          <w:p w14:paraId="0D7B77E7">
            <w:pPr>
              <w:widowControl w:val="0"/>
              <w:jc w:val="both"/>
              <w:rPr>
                <w:szCs w:val="20"/>
                <w:lang w:val="vi-VN"/>
              </w:rPr>
            </w:pPr>
          </w:p>
        </w:tc>
        <w:tc>
          <w:tcPr>
            <w:tcW w:w="2209" w:type="dxa"/>
            <w:shd w:val="clear" w:color="auto" w:fill="auto"/>
            <w:vAlign w:val="center"/>
          </w:tcPr>
          <w:p w14:paraId="54B3A2DF">
            <w:pPr>
              <w:widowControl w:val="0"/>
              <w:jc w:val="both"/>
              <w:rPr>
                <w:szCs w:val="20"/>
                <w:lang w:val="vi-VN"/>
              </w:rPr>
            </w:pPr>
            <w:r>
              <w:rPr>
                <w:szCs w:val="20"/>
                <w:lang w:val="en-US"/>
              </w:rPr>
              <w:t>3</w:t>
            </w:r>
            <w:r>
              <w:rPr>
                <w:szCs w:val="20"/>
                <w:lang w:val="vi-VN"/>
              </w:rPr>
              <w:t>.</w:t>
            </w:r>
            <w:r>
              <w:rPr>
                <w:szCs w:val="20"/>
                <w:lang w:val="en-US"/>
              </w:rPr>
              <w:t xml:space="preserve"> Người dùng </w:t>
            </w:r>
            <w:r>
              <w:rPr>
                <w:b/>
                <w:bCs/>
                <w:szCs w:val="20"/>
                <w:lang w:val="en-US"/>
              </w:rPr>
              <w:t>nhập số điện thoại thủ công hoặc chọn từ danh bạ</w:t>
            </w:r>
            <w:r>
              <w:rPr>
                <w:szCs w:val="20"/>
                <w:lang w:val="en-US"/>
              </w:rPr>
              <w:t>.</w:t>
            </w:r>
          </w:p>
        </w:tc>
        <w:tc>
          <w:tcPr>
            <w:tcW w:w="2424" w:type="dxa"/>
            <w:shd w:val="clear" w:color="auto" w:fill="auto"/>
            <w:vAlign w:val="center"/>
          </w:tcPr>
          <w:p w14:paraId="0A7C2992">
            <w:pPr>
              <w:widowControl w:val="0"/>
              <w:jc w:val="both"/>
              <w:rPr>
                <w:szCs w:val="20"/>
                <w:lang w:val="vi-VN"/>
              </w:rPr>
            </w:pPr>
          </w:p>
        </w:tc>
        <w:tc>
          <w:tcPr>
            <w:tcW w:w="0" w:type="auto"/>
            <w:shd w:val="clear" w:color="auto" w:fill="auto"/>
            <w:vAlign w:val="center"/>
          </w:tcPr>
          <w:p w14:paraId="5853705F">
            <w:pPr>
              <w:widowControl w:val="0"/>
              <w:jc w:val="both"/>
              <w:rPr>
                <w:szCs w:val="20"/>
                <w:lang w:val="vi-VN"/>
              </w:rPr>
            </w:pPr>
          </w:p>
        </w:tc>
      </w:tr>
      <w:tr w14:paraId="4A78478E">
        <w:trPr>
          <w:trHeight w:val="90" w:hRule="atLeast"/>
        </w:trPr>
        <w:tc>
          <w:tcPr>
            <w:tcW w:w="2102" w:type="dxa"/>
            <w:vMerge w:val="continue"/>
            <w:shd w:val="clear" w:color="auto" w:fill="auto"/>
            <w:vAlign w:val="center"/>
          </w:tcPr>
          <w:p w14:paraId="0002F2DC">
            <w:pPr>
              <w:widowControl w:val="0"/>
              <w:jc w:val="both"/>
              <w:rPr>
                <w:szCs w:val="20"/>
                <w:lang w:val="vi-VN"/>
              </w:rPr>
            </w:pPr>
          </w:p>
        </w:tc>
        <w:tc>
          <w:tcPr>
            <w:tcW w:w="2209" w:type="dxa"/>
            <w:shd w:val="clear" w:color="auto" w:fill="auto"/>
            <w:vAlign w:val="center"/>
          </w:tcPr>
          <w:p w14:paraId="0C2B8272">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nạp</w:t>
            </w:r>
            <w:r>
              <w:rPr>
                <w:szCs w:val="20"/>
                <w:lang w:val="en-US"/>
              </w:rPr>
              <w:t xml:space="preserve">.  </w:t>
            </w:r>
          </w:p>
        </w:tc>
        <w:tc>
          <w:tcPr>
            <w:tcW w:w="2424" w:type="dxa"/>
            <w:shd w:val="clear" w:color="auto" w:fill="auto"/>
            <w:vAlign w:val="center"/>
          </w:tcPr>
          <w:p w14:paraId="7C37FC72">
            <w:pPr>
              <w:widowControl w:val="0"/>
              <w:jc w:val="both"/>
              <w:rPr>
                <w:szCs w:val="20"/>
                <w:lang w:val="vi-VN"/>
              </w:rPr>
            </w:pPr>
          </w:p>
        </w:tc>
        <w:tc>
          <w:tcPr>
            <w:tcW w:w="0" w:type="auto"/>
            <w:shd w:val="clear" w:color="auto" w:fill="auto"/>
            <w:vAlign w:val="center"/>
          </w:tcPr>
          <w:p w14:paraId="0ADC8F76">
            <w:pPr>
              <w:widowControl w:val="0"/>
              <w:jc w:val="both"/>
              <w:rPr>
                <w:szCs w:val="20"/>
                <w:lang w:val="vi-VN"/>
              </w:rPr>
            </w:pPr>
          </w:p>
        </w:tc>
      </w:tr>
      <w:tr w14:paraId="7DBF80AF">
        <w:trPr>
          <w:trHeight w:val="89" w:hRule="atLeast"/>
        </w:trPr>
        <w:tc>
          <w:tcPr>
            <w:tcW w:w="2102" w:type="dxa"/>
            <w:vMerge w:val="continue"/>
            <w:shd w:val="clear" w:color="auto" w:fill="auto"/>
            <w:vAlign w:val="center"/>
          </w:tcPr>
          <w:p w14:paraId="035DFA71">
            <w:pPr>
              <w:widowControl w:val="0"/>
              <w:jc w:val="both"/>
              <w:rPr>
                <w:szCs w:val="20"/>
                <w:lang w:val="vi-VN"/>
              </w:rPr>
            </w:pPr>
          </w:p>
        </w:tc>
        <w:tc>
          <w:tcPr>
            <w:tcW w:w="2209" w:type="dxa"/>
            <w:shd w:val="clear" w:color="auto" w:fill="auto"/>
            <w:vAlign w:val="center"/>
          </w:tcPr>
          <w:p w14:paraId="475D6B16">
            <w:pPr>
              <w:widowControl w:val="0"/>
              <w:jc w:val="both"/>
              <w:rPr>
                <w:szCs w:val="20"/>
                <w:lang w:val="vi-VN"/>
              </w:rPr>
            </w:pPr>
          </w:p>
        </w:tc>
        <w:tc>
          <w:tcPr>
            <w:tcW w:w="2424" w:type="dxa"/>
            <w:shd w:val="clear" w:color="auto" w:fill="auto"/>
            <w:vAlign w:val="center"/>
          </w:tcPr>
          <w:p w14:paraId="47D16B52">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w:t>
            </w:r>
          </w:p>
          <w:p w14:paraId="65E20102">
            <w:pPr>
              <w:widowControl w:val="0"/>
              <w:jc w:val="both"/>
              <w:rPr>
                <w:szCs w:val="20"/>
                <w:lang w:val="vi-VN"/>
              </w:rPr>
            </w:pPr>
          </w:p>
        </w:tc>
        <w:tc>
          <w:tcPr>
            <w:tcW w:w="0" w:type="auto"/>
            <w:shd w:val="clear" w:color="auto" w:fill="auto"/>
            <w:vAlign w:val="center"/>
          </w:tcPr>
          <w:p w14:paraId="2A4D97A6">
            <w:pPr>
              <w:widowControl w:val="0"/>
              <w:jc w:val="both"/>
              <w:rPr>
                <w:szCs w:val="20"/>
                <w:lang w:val="vi-VN"/>
              </w:rPr>
            </w:pPr>
          </w:p>
        </w:tc>
      </w:tr>
      <w:tr w14:paraId="0BA52B02">
        <w:trPr>
          <w:trHeight w:val="89" w:hRule="atLeast"/>
        </w:trPr>
        <w:tc>
          <w:tcPr>
            <w:tcW w:w="2102" w:type="dxa"/>
            <w:vMerge w:val="continue"/>
            <w:shd w:val="clear" w:color="auto" w:fill="auto"/>
            <w:vAlign w:val="center"/>
          </w:tcPr>
          <w:p w14:paraId="36B8C16C">
            <w:pPr>
              <w:widowControl w:val="0"/>
              <w:jc w:val="both"/>
              <w:rPr>
                <w:szCs w:val="20"/>
                <w:lang w:val="vi-VN"/>
              </w:rPr>
            </w:pPr>
          </w:p>
        </w:tc>
        <w:tc>
          <w:tcPr>
            <w:tcW w:w="2209" w:type="dxa"/>
            <w:shd w:val="clear" w:color="auto" w:fill="auto"/>
            <w:vAlign w:val="center"/>
          </w:tcPr>
          <w:p w14:paraId="68E10BD9">
            <w:pPr>
              <w:widowControl w:val="0"/>
              <w:jc w:val="both"/>
              <w:rPr>
                <w:szCs w:val="20"/>
                <w:lang w:val="vi-VN"/>
              </w:rPr>
            </w:pPr>
          </w:p>
        </w:tc>
        <w:tc>
          <w:tcPr>
            <w:tcW w:w="2424" w:type="dxa"/>
            <w:shd w:val="clear" w:color="auto" w:fill="auto"/>
            <w:vAlign w:val="center"/>
          </w:tcPr>
          <w:p w14:paraId="1C9065D7">
            <w:pPr>
              <w:widowControl w:val="0"/>
              <w:jc w:val="both"/>
              <w:rPr>
                <w:szCs w:val="20"/>
                <w:lang w:val="vi-VN"/>
              </w:rPr>
            </w:pPr>
            <w:r>
              <w:rPr>
                <w:szCs w:val="20"/>
              </w:rPr>
              <w:t>5</w:t>
            </w:r>
            <w:r>
              <w:rPr>
                <w:szCs w:val="20"/>
                <w:lang w:val="vi-VN"/>
              </w:rPr>
              <w:t xml:space="preserve">.1. </w:t>
            </w:r>
            <w:r>
              <w:rPr>
                <w:szCs w:val="20"/>
              </w:rPr>
              <w:t>Nếu đủ, chuyển sang bước tiếp theo.</w:t>
            </w:r>
          </w:p>
        </w:tc>
        <w:tc>
          <w:tcPr>
            <w:tcW w:w="0" w:type="auto"/>
            <w:shd w:val="clear" w:color="auto" w:fill="auto"/>
            <w:vAlign w:val="center"/>
          </w:tcPr>
          <w:p w14:paraId="6A9FB30F">
            <w:pPr>
              <w:widowControl w:val="0"/>
              <w:jc w:val="both"/>
              <w:rPr>
                <w:szCs w:val="20"/>
                <w:lang w:val="vi-VN"/>
              </w:rPr>
            </w:pPr>
          </w:p>
        </w:tc>
      </w:tr>
      <w:tr w14:paraId="165C9149">
        <w:trPr>
          <w:trHeight w:val="277" w:hRule="atLeast"/>
        </w:trPr>
        <w:tc>
          <w:tcPr>
            <w:tcW w:w="2102" w:type="dxa"/>
            <w:vMerge w:val="continue"/>
            <w:shd w:val="clear" w:color="auto" w:fill="auto"/>
            <w:vAlign w:val="center"/>
          </w:tcPr>
          <w:p w14:paraId="5A6F960F">
            <w:pPr>
              <w:widowControl w:val="0"/>
              <w:jc w:val="both"/>
              <w:rPr>
                <w:szCs w:val="20"/>
                <w:lang w:val="vi-VN"/>
              </w:rPr>
            </w:pPr>
          </w:p>
        </w:tc>
        <w:tc>
          <w:tcPr>
            <w:tcW w:w="2209" w:type="dxa"/>
            <w:shd w:val="clear" w:color="auto" w:fill="auto"/>
            <w:vAlign w:val="center"/>
          </w:tcPr>
          <w:p w14:paraId="05DCAF58">
            <w:pPr>
              <w:widowControl w:val="0"/>
              <w:jc w:val="both"/>
              <w:rPr>
                <w:szCs w:val="20"/>
                <w:lang w:val="vi-VN"/>
              </w:rPr>
            </w:pPr>
          </w:p>
        </w:tc>
        <w:tc>
          <w:tcPr>
            <w:tcW w:w="2424" w:type="dxa"/>
            <w:shd w:val="clear" w:color="auto" w:fill="auto"/>
            <w:vAlign w:val="center"/>
          </w:tcPr>
          <w:p w14:paraId="7E3F7A0A">
            <w:pPr>
              <w:widowControl w:val="0"/>
              <w:jc w:val="both"/>
              <w:rPr>
                <w:szCs w:val="20"/>
                <w:lang w:val="en-US"/>
              </w:rPr>
            </w:pPr>
            <w:r>
              <w:rPr>
                <w:szCs w:val="20"/>
                <w:lang w:val="vi-VN"/>
              </w:rPr>
              <w:t xml:space="preserve">5.2. </w:t>
            </w:r>
            <w:r>
              <w:rPr>
                <w:szCs w:val="20"/>
                <w:lang w:val="en-US"/>
              </w:rPr>
              <w:t>Nếu không đủ, hiển thị thông báo lỗi.</w:t>
            </w:r>
          </w:p>
        </w:tc>
        <w:tc>
          <w:tcPr>
            <w:tcW w:w="0" w:type="auto"/>
            <w:shd w:val="clear" w:color="auto" w:fill="auto"/>
            <w:vAlign w:val="center"/>
          </w:tcPr>
          <w:p w14:paraId="6439BEE0">
            <w:pPr>
              <w:widowControl w:val="0"/>
              <w:jc w:val="both"/>
              <w:rPr>
                <w:szCs w:val="20"/>
                <w:lang w:val="vi-VN"/>
              </w:rPr>
            </w:pPr>
          </w:p>
        </w:tc>
      </w:tr>
      <w:tr w14:paraId="57B56EC5">
        <w:trPr>
          <w:trHeight w:val="1780" w:hRule="atLeast"/>
        </w:trPr>
        <w:tc>
          <w:tcPr>
            <w:tcW w:w="2102" w:type="dxa"/>
            <w:vMerge w:val="continue"/>
            <w:shd w:val="clear" w:color="auto" w:fill="auto"/>
            <w:vAlign w:val="center"/>
          </w:tcPr>
          <w:p w14:paraId="783E654C">
            <w:pPr>
              <w:widowControl w:val="0"/>
              <w:jc w:val="both"/>
              <w:rPr>
                <w:szCs w:val="20"/>
                <w:lang w:val="vi-VN"/>
              </w:rPr>
            </w:pPr>
          </w:p>
        </w:tc>
        <w:tc>
          <w:tcPr>
            <w:tcW w:w="2209" w:type="dxa"/>
            <w:shd w:val="clear" w:color="auto" w:fill="auto"/>
            <w:vAlign w:val="center"/>
          </w:tcPr>
          <w:p w14:paraId="0CC11544">
            <w:pPr>
              <w:widowControl w:val="0"/>
              <w:jc w:val="both"/>
              <w:rPr>
                <w:szCs w:val="20"/>
                <w:lang w:val="vi-VN"/>
              </w:rPr>
            </w:pPr>
          </w:p>
        </w:tc>
        <w:tc>
          <w:tcPr>
            <w:tcW w:w="2424" w:type="dxa"/>
            <w:shd w:val="clear" w:color="auto" w:fill="auto"/>
            <w:vAlign w:val="center"/>
          </w:tcPr>
          <w:p w14:paraId="66598088">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tc>
        <w:tc>
          <w:tcPr>
            <w:tcW w:w="0" w:type="auto"/>
            <w:shd w:val="clear" w:color="auto" w:fill="auto"/>
            <w:vAlign w:val="center"/>
          </w:tcPr>
          <w:p w14:paraId="12A4CF67">
            <w:pPr>
              <w:widowControl w:val="0"/>
              <w:jc w:val="both"/>
              <w:rPr>
                <w:szCs w:val="20"/>
                <w:lang w:val="vi-VN"/>
              </w:rPr>
            </w:pPr>
          </w:p>
        </w:tc>
      </w:tr>
      <w:tr w14:paraId="26956AF3">
        <w:trPr>
          <w:trHeight w:val="1780" w:hRule="atLeast"/>
        </w:trPr>
        <w:tc>
          <w:tcPr>
            <w:tcW w:w="2102" w:type="dxa"/>
            <w:vMerge w:val="continue"/>
            <w:shd w:val="clear" w:color="auto" w:fill="auto"/>
            <w:vAlign w:val="center"/>
          </w:tcPr>
          <w:p w14:paraId="666758ED">
            <w:pPr>
              <w:widowControl w:val="0"/>
              <w:jc w:val="both"/>
              <w:rPr>
                <w:szCs w:val="20"/>
                <w:lang w:val="vi-VN"/>
              </w:rPr>
            </w:pPr>
          </w:p>
        </w:tc>
        <w:tc>
          <w:tcPr>
            <w:tcW w:w="2209" w:type="dxa"/>
            <w:shd w:val="clear" w:color="auto" w:fill="auto"/>
            <w:vAlign w:val="center"/>
          </w:tcPr>
          <w:p w14:paraId="25CB6260">
            <w:pPr>
              <w:widowControl w:val="0"/>
              <w:jc w:val="both"/>
              <w:rPr>
                <w:szCs w:val="20"/>
                <w:lang w:val="vi-VN"/>
              </w:rPr>
            </w:pPr>
            <w:r>
              <w:rPr>
                <w:szCs w:val="20"/>
                <w:lang w:val="en-US"/>
              </w:rPr>
              <w:t>7</w:t>
            </w:r>
            <w:r>
              <w:rPr>
                <w:szCs w:val="20"/>
                <w:lang w:val="vi-VN"/>
              </w:rPr>
              <w:t xml:space="preserve">. </w:t>
            </w:r>
            <w:r>
              <w:rPr>
                <w:szCs w:val="20"/>
                <w:lang w:val="en-US"/>
              </w:rPr>
              <w:t>Người dùng nhập mã xác thực.</w:t>
            </w:r>
          </w:p>
        </w:tc>
        <w:tc>
          <w:tcPr>
            <w:tcW w:w="2424" w:type="dxa"/>
            <w:shd w:val="clear" w:color="auto" w:fill="auto"/>
            <w:vAlign w:val="center"/>
          </w:tcPr>
          <w:p w14:paraId="0689D465">
            <w:pPr>
              <w:widowControl w:val="0"/>
              <w:jc w:val="both"/>
              <w:rPr>
                <w:szCs w:val="20"/>
                <w:lang w:val="vi-VN"/>
              </w:rPr>
            </w:pPr>
          </w:p>
        </w:tc>
        <w:tc>
          <w:tcPr>
            <w:tcW w:w="0" w:type="auto"/>
            <w:shd w:val="clear" w:color="auto" w:fill="auto"/>
            <w:vAlign w:val="center"/>
          </w:tcPr>
          <w:p w14:paraId="70A5E029">
            <w:pPr>
              <w:widowControl w:val="0"/>
              <w:jc w:val="both"/>
              <w:rPr>
                <w:szCs w:val="20"/>
                <w:lang w:val="vi-VN"/>
              </w:rPr>
            </w:pPr>
          </w:p>
        </w:tc>
      </w:tr>
      <w:tr w14:paraId="0D5FE16A">
        <w:trPr>
          <w:trHeight w:val="1780" w:hRule="atLeast"/>
        </w:trPr>
        <w:tc>
          <w:tcPr>
            <w:tcW w:w="2102" w:type="dxa"/>
            <w:vMerge w:val="continue"/>
            <w:shd w:val="clear" w:color="auto" w:fill="auto"/>
            <w:vAlign w:val="center"/>
          </w:tcPr>
          <w:p w14:paraId="4D34AF0A">
            <w:pPr>
              <w:widowControl w:val="0"/>
              <w:jc w:val="both"/>
              <w:rPr>
                <w:szCs w:val="20"/>
                <w:lang w:val="vi-VN"/>
              </w:rPr>
            </w:pPr>
          </w:p>
        </w:tc>
        <w:tc>
          <w:tcPr>
            <w:tcW w:w="2209" w:type="dxa"/>
            <w:shd w:val="clear" w:color="auto" w:fill="auto"/>
            <w:vAlign w:val="center"/>
          </w:tcPr>
          <w:p w14:paraId="792BE666">
            <w:pPr>
              <w:widowControl w:val="0"/>
              <w:jc w:val="both"/>
              <w:rPr>
                <w:szCs w:val="20"/>
                <w:lang w:val="vi-VN"/>
              </w:rPr>
            </w:pPr>
          </w:p>
        </w:tc>
        <w:tc>
          <w:tcPr>
            <w:tcW w:w="2424" w:type="dxa"/>
            <w:shd w:val="clear" w:color="auto" w:fill="auto"/>
            <w:vAlign w:val="center"/>
          </w:tcPr>
          <w:p w14:paraId="360F2A6E">
            <w:pPr>
              <w:widowControl w:val="0"/>
              <w:topLinePunct w:val="0"/>
              <w:autoSpaceDE/>
              <w:autoSpaceDN/>
              <w:jc w:val="both"/>
              <w:rPr>
                <w:szCs w:val="24"/>
                <w:lang w:val="vi-VN"/>
              </w:rPr>
            </w:pPr>
            <w:r>
              <w:rPr>
                <w:szCs w:val="24"/>
                <w:lang w:val="vi-VN"/>
              </w:rPr>
              <w:t xml:space="preserve">8. </w:t>
            </w:r>
            <w:r>
              <w:rPr>
                <w:szCs w:val="24"/>
                <w:lang w:val="en-US"/>
              </w:rPr>
              <w:t>Hệ thống kiểm tra tính hợp lệ của mã xác thực:</w:t>
            </w:r>
          </w:p>
          <w:p w14:paraId="15F027AD">
            <w:pPr>
              <w:widowControl w:val="0"/>
              <w:topLinePunct w:val="0"/>
              <w:autoSpaceDE/>
              <w:autoSpaceDN/>
              <w:jc w:val="both"/>
              <w:rPr>
                <w:szCs w:val="24"/>
                <w:lang w:val="vi-VN"/>
              </w:rPr>
            </w:pPr>
            <w:r>
              <w:rPr>
                <w:szCs w:val="24"/>
                <w:lang w:val="vi-VN"/>
              </w:rPr>
              <w:t xml:space="preserve">8.1 </w:t>
            </w:r>
            <w:r>
              <w:rPr>
                <w:szCs w:val="24"/>
              </w:rPr>
              <w:t xml:space="preserve">Nếu hợp lệ, hệ thống </w:t>
            </w:r>
            <w:r>
              <w:rPr>
                <w:b/>
                <w:bCs/>
                <w:szCs w:val="24"/>
              </w:rPr>
              <w:t>gửi yêu cầu nạp tiền đến Nhà mạng viễn thông</w:t>
            </w:r>
            <w:r>
              <w:rPr>
                <w:szCs w:val="24"/>
              </w:rPr>
              <w:t>.</w:t>
            </w:r>
          </w:p>
          <w:p w14:paraId="2432DA1B">
            <w:pPr>
              <w:widowControl w:val="0"/>
              <w:topLinePunct w:val="0"/>
              <w:autoSpaceDE/>
              <w:autoSpaceDN/>
              <w:jc w:val="both"/>
              <w:rPr>
                <w:szCs w:val="24"/>
                <w:lang w:val="en-US"/>
              </w:rPr>
            </w:pPr>
            <w:r>
              <w:rPr>
                <w:szCs w:val="24"/>
                <w:lang w:val="vi-VN"/>
              </w:rPr>
              <w:t xml:space="preserve">8.2 </w:t>
            </w:r>
            <w:r>
              <w:rPr>
                <w:szCs w:val="24"/>
                <w:lang w:val="en-US"/>
              </w:rPr>
              <w:t xml:space="preserve">  Nếu không hợp lệ, hiển thị thông báo lỗi.</w:t>
            </w:r>
          </w:p>
        </w:tc>
        <w:tc>
          <w:tcPr>
            <w:tcW w:w="0" w:type="auto"/>
            <w:shd w:val="clear" w:color="auto" w:fill="auto"/>
            <w:vAlign w:val="center"/>
          </w:tcPr>
          <w:p w14:paraId="4DE60BCF">
            <w:pPr>
              <w:widowControl w:val="0"/>
              <w:jc w:val="both"/>
              <w:rPr>
                <w:szCs w:val="20"/>
                <w:lang w:val="vi-VN"/>
              </w:rPr>
            </w:pPr>
          </w:p>
        </w:tc>
      </w:tr>
      <w:tr w14:paraId="54F19F0D">
        <w:trPr>
          <w:trHeight w:val="1780" w:hRule="atLeast"/>
        </w:trPr>
        <w:tc>
          <w:tcPr>
            <w:tcW w:w="2102" w:type="dxa"/>
            <w:vMerge w:val="continue"/>
            <w:shd w:val="clear" w:color="auto" w:fill="auto"/>
            <w:vAlign w:val="center"/>
          </w:tcPr>
          <w:p w14:paraId="3257517C">
            <w:pPr>
              <w:widowControl w:val="0"/>
              <w:jc w:val="both"/>
              <w:rPr>
                <w:szCs w:val="20"/>
                <w:lang w:val="vi-VN"/>
              </w:rPr>
            </w:pPr>
          </w:p>
        </w:tc>
        <w:tc>
          <w:tcPr>
            <w:tcW w:w="2209" w:type="dxa"/>
            <w:shd w:val="clear" w:color="auto" w:fill="auto"/>
            <w:vAlign w:val="center"/>
          </w:tcPr>
          <w:p w14:paraId="5ADDE1CE">
            <w:pPr>
              <w:widowControl w:val="0"/>
              <w:jc w:val="both"/>
              <w:rPr>
                <w:szCs w:val="20"/>
                <w:lang w:val="vi-VN"/>
              </w:rPr>
            </w:pPr>
          </w:p>
        </w:tc>
        <w:tc>
          <w:tcPr>
            <w:tcW w:w="2424" w:type="dxa"/>
            <w:shd w:val="clear" w:color="auto" w:fill="auto"/>
            <w:vAlign w:val="center"/>
          </w:tcPr>
          <w:p w14:paraId="09BE0E28">
            <w:pPr>
              <w:widowControl w:val="0"/>
              <w:jc w:val="both"/>
              <w:rPr>
                <w:szCs w:val="20"/>
                <w:lang w:val="en-US"/>
              </w:rPr>
            </w:pPr>
            <w:r>
              <w:rPr>
                <w:szCs w:val="20"/>
                <w:lang w:val="vi-VN"/>
              </w:rPr>
              <w:t>10.</w:t>
            </w:r>
            <w:r>
              <w:rPr>
                <w:szCs w:val="20"/>
                <w:lang w:val="en-US"/>
              </w:rPr>
              <w:t>Hệ thống ngân hàng cập nhật giao dịch và thông báo kết quả cho người dùng.</w:t>
            </w:r>
          </w:p>
          <w:p w14:paraId="0D2C7AEC">
            <w:pPr>
              <w:widowControl w:val="0"/>
              <w:jc w:val="both"/>
              <w:rPr>
                <w:szCs w:val="20"/>
                <w:lang w:val="vi-VN"/>
              </w:rPr>
            </w:pPr>
          </w:p>
        </w:tc>
        <w:tc>
          <w:tcPr>
            <w:tcW w:w="0" w:type="auto"/>
            <w:shd w:val="clear" w:color="auto" w:fill="auto"/>
            <w:vAlign w:val="center"/>
          </w:tcPr>
          <w:p w14:paraId="7E747677">
            <w:pPr>
              <w:widowControl w:val="0"/>
              <w:jc w:val="both"/>
              <w:rPr>
                <w:szCs w:val="20"/>
                <w:lang w:val="vi-VN"/>
              </w:rPr>
            </w:pPr>
            <w:r>
              <w:rPr>
                <w:szCs w:val="20"/>
                <w:lang w:val="vi-VN"/>
              </w:rPr>
              <w:t>9.</w:t>
            </w:r>
            <w:r>
              <w:rPr>
                <w:szCs w:val="20"/>
                <w:lang w:val="en-US"/>
              </w:rPr>
              <w:t xml:space="preserve"> Nhà mạng xử lý yêu cầu và phản hồi kết quả về hệ thống ngân hàng.</w:t>
            </w:r>
          </w:p>
        </w:tc>
      </w:tr>
      <w:tr w14:paraId="29857E5D">
        <w:trPr>
          <w:trHeight w:val="3617" w:hRule="atLeast"/>
        </w:trPr>
        <w:tc>
          <w:tcPr>
            <w:tcW w:w="0" w:type="auto"/>
            <w:shd w:val="clear" w:color="auto" w:fill="auto"/>
            <w:vAlign w:val="center"/>
          </w:tcPr>
          <w:p w14:paraId="546F9E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Luồng</w:t>
            </w:r>
            <w:r>
              <w:rPr>
                <w:rFonts w:hAnsi="Times New Roman Bold" w:cs="Times New Roman Bold"/>
                <w:b/>
                <w:bCs/>
                <w:szCs w:val="20"/>
                <w:lang w:val="vi-VN"/>
              </w:rPr>
              <w:t xml:space="preserve"> sự kiện</w:t>
            </w:r>
            <w:r>
              <w:rPr>
                <w:rFonts w:ascii="Times New Roman Bold" w:hAnsi="Times New Roman Bold" w:cs="Times New Roman Bold"/>
                <w:b/>
                <w:bCs/>
                <w:szCs w:val="20"/>
                <w:lang w:val="vi-VN"/>
              </w:rPr>
              <w:t xml:space="preserve"> thay thế</w:t>
            </w:r>
          </w:p>
        </w:tc>
        <w:tc>
          <w:tcPr>
            <w:tcW w:w="2209" w:type="dxa"/>
            <w:shd w:val="clear" w:color="auto" w:fill="auto"/>
            <w:vAlign w:val="center"/>
          </w:tcPr>
          <w:p w14:paraId="5916BFA3">
            <w:pPr>
              <w:widowControl w:val="0"/>
              <w:jc w:val="both"/>
              <w:rPr>
                <w:szCs w:val="20"/>
                <w:lang w:val="vi-VN"/>
              </w:rPr>
            </w:pPr>
          </w:p>
        </w:tc>
        <w:tc>
          <w:tcPr>
            <w:tcW w:w="2424" w:type="dxa"/>
            <w:tcBorders>
              <w:right w:val="single" w:color="000000" w:sz="4" w:space="0"/>
            </w:tcBorders>
            <w:vAlign w:val="center"/>
          </w:tcPr>
          <w:p w14:paraId="009383FC">
            <w:pPr>
              <w:widowControl w:val="0"/>
              <w:jc w:val="both"/>
              <w:rPr>
                <w:szCs w:val="20"/>
                <w:lang w:val="vi-VN"/>
              </w:rPr>
            </w:pPr>
            <w:r>
              <w:rPr>
                <w:szCs w:val="20"/>
                <w:lang w:val="vi-VN"/>
              </w:rPr>
              <w:t>3. Tình huống điền sai số điện, nếu nhập sai số điện thì hệ thống yêu cầu nhập lại</w:t>
            </w:r>
          </w:p>
          <w:p w14:paraId="304DFC3A">
            <w:pPr>
              <w:widowControl w:val="0"/>
              <w:jc w:val="both"/>
              <w:rPr>
                <w:szCs w:val="20"/>
                <w:lang w:val="vi-VN"/>
              </w:rPr>
            </w:pPr>
            <w:r>
              <w:rPr>
                <w:szCs w:val="20"/>
                <w:lang w:val="en-US"/>
              </w:rPr>
              <w:t>5.2</w:t>
            </w:r>
            <w:r>
              <w:rPr>
                <w:szCs w:val="20"/>
                <w:lang w:val="vi-VN"/>
              </w:rPr>
              <w:t>.</w:t>
            </w:r>
            <w:r>
              <w:rPr>
                <w:szCs w:val="20"/>
                <w:lang w:val="en-US"/>
              </w:rPr>
              <w:t xml:space="preserve"> Số dư không đủ, yêu cầu nhập lại số tiền</w:t>
            </w:r>
          </w:p>
          <w:p w14:paraId="1E74F2F9">
            <w:pPr>
              <w:widowControl w:val="0"/>
              <w:jc w:val="both"/>
              <w:rPr>
                <w:szCs w:val="20"/>
                <w:lang w:val="vi-VN"/>
              </w:rPr>
            </w:pPr>
            <w:r>
              <w:rPr>
                <w:szCs w:val="20"/>
                <w:lang w:val="vi-VN"/>
              </w:rPr>
              <w:t>8.2. mã pin không hợp lệ, yêu cầu nhập lại</w:t>
            </w:r>
          </w:p>
          <w:p w14:paraId="77E7FC5D">
            <w:pPr>
              <w:widowControl w:val="0"/>
              <w:jc w:val="both"/>
              <w:rPr>
                <w:szCs w:val="20"/>
                <w:lang w:val="vi-VN"/>
              </w:rPr>
            </w:pPr>
            <w:r>
              <w:rPr>
                <w:szCs w:val="20"/>
                <w:lang w:val="vi-VN"/>
              </w:rPr>
              <w:t xml:space="preserve">9. </w:t>
            </w:r>
            <w:r>
              <w:rPr>
                <w:szCs w:val="20"/>
              </w:rPr>
              <w:t>Nhà mạng viễn thông từ chối giao dịch</w:t>
            </w:r>
          </w:p>
          <w:p w14:paraId="21102B95">
            <w:pPr>
              <w:widowControl w:val="0"/>
              <w:jc w:val="both"/>
              <w:rPr>
                <w:szCs w:val="20"/>
                <w:lang w:val="vi-VN"/>
              </w:rPr>
            </w:pPr>
          </w:p>
        </w:tc>
        <w:tc>
          <w:tcPr>
            <w:tcW w:w="2615" w:type="dxa"/>
            <w:tcBorders>
              <w:left w:val="single" w:color="000000" w:sz="4" w:space="0"/>
            </w:tcBorders>
            <w:vAlign w:val="center"/>
          </w:tcPr>
          <w:p w14:paraId="0464C927">
            <w:pPr>
              <w:widowControl w:val="0"/>
              <w:jc w:val="both"/>
              <w:rPr>
                <w:szCs w:val="20"/>
                <w:lang w:val="vi-VN"/>
              </w:rPr>
            </w:pPr>
          </w:p>
        </w:tc>
      </w:tr>
      <w:tr w14:paraId="71319310">
        <w:tc>
          <w:tcPr>
            <w:tcW w:w="0" w:type="auto"/>
            <w:shd w:val="clear" w:color="auto" w:fill="auto"/>
            <w:vAlign w:val="center"/>
          </w:tcPr>
          <w:p w14:paraId="1F7C70C7">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7248" w:type="dxa"/>
            <w:gridSpan w:val="3"/>
            <w:shd w:val="clear" w:color="auto" w:fill="auto"/>
            <w:vAlign w:val="center"/>
          </w:tcPr>
          <w:p w14:paraId="0C3BA6ED">
            <w:pPr>
              <w:widowControl w:val="0"/>
              <w:jc w:val="both"/>
              <w:rPr>
                <w:szCs w:val="20"/>
                <w:lang w:val="en-US"/>
              </w:rPr>
            </w:pPr>
            <w:r>
              <w:rPr>
                <w:szCs w:val="20"/>
                <w:lang w:val="en-US"/>
              </w:rPr>
              <w:t xml:space="preserve"> Người dùng đã đăng nhập vào hệ thống ngân hàng.</w:t>
            </w:r>
          </w:p>
          <w:p w14:paraId="03FF38C5">
            <w:pPr>
              <w:widowControl w:val="0"/>
              <w:jc w:val="both"/>
              <w:rPr>
                <w:szCs w:val="20"/>
                <w:lang w:val="vi-VN"/>
              </w:rPr>
            </w:pPr>
            <w:r>
              <w:rPr>
                <w:szCs w:val="20"/>
                <w:lang w:val="vi-VN"/>
              </w:rPr>
              <w:t xml:space="preserve"> </w:t>
            </w:r>
            <w:r>
              <w:rPr>
                <w:szCs w:val="20"/>
                <w:lang w:val="en-US"/>
              </w:rPr>
              <w:t>Số dư tài khoản đủ để thực hiện giao dịch.</w:t>
            </w:r>
          </w:p>
        </w:tc>
      </w:tr>
      <w:tr w14:paraId="2E95FE29">
        <w:tc>
          <w:tcPr>
            <w:tcW w:w="0" w:type="auto"/>
            <w:shd w:val="clear" w:color="auto" w:fill="auto"/>
            <w:vAlign w:val="center"/>
          </w:tcPr>
          <w:p w14:paraId="15E3C12E">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7248" w:type="dxa"/>
            <w:gridSpan w:val="3"/>
            <w:shd w:val="clear" w:color="auto" w:fill="auto"/>
            <w:vAlign w:val="center"/>
          </w:tcPr>
          <w:p w14:paraId="41BEDF7C">
            <w:pPr>
              <w:widowControl w:val="0"/>
              <w:jc w:val="both"/>
              <w:rPr>
                <w:szCs w:val="20"/>
                <w:lang w:val="en-US"/>
              </w:rPr>
            </w:pPr>
            <w:r>
              <w:rPr>
                <w:szCs w:val="20"/>
                <w:lang w:val="en-US"/>
              </w:rPr>
              <w:t xml:space="preserve">  Nếu giao dịch thành công:</w:t>
            </w:r>
          </w:p>
          <w:p w14:paraId="529079AD">
            <w:pPr>
              <w:widowControl w:val="0"/>
              <w:numPr>
                <w:ilvl w:val="0"/>
                <w:numId w:val="5"/>
              </w:numPr>
              <w:jc w:val="both"/>
              <w:rPr>
                <w:szCs w:val="20"/>
                <w:lang w:val="en-US"/>
              </w:rPr>
            </w:pPr>
            <w:r>
              <w:rPr>
                <w:szCs w:val="20"/>
                <w:lang w:val="en-US"/>
              </w:rPr>
              <w:t>Tiền được trừ khỏi tài khoản ngân hàng.</w:t>
            </w:r>
          </w:p>
          <w:p w14:paraId="0B98D5B1">
            <w:pPr>
              <w:widowControl w:val="0"/>
              <w:numPr>
                <w:ilvl w:val="0"/>
                <w:numId w:val="5"/>
              </w:numPr>
              <w:jc w:val="both"/>
              <w:rPr>
                <w:szCs w:val="20"/>
                <w:lang w:val="en-US"/>
              </w:rPr>
            </w:pPr>
            <w:r>
              <w:rPr>
                <w:szCs w:val="20"/>
                <w:lang w:val="en-US"/>
              </w:rPr>
              <w:t>Tài khoản điện thoại được cộng tiền.</w:t>
            </w:r>
          </w:p>
          <w:p w14:paraId="014A93BD">
            <w:pPr>
              <w:widowControl w:val="0"/>
              <w:numPr>
                <w:ilvl w:val="0"/>
                <w:numId w:val="5"/>
              </w:numPr>
              <w:jc w:val="both"/>
              <w:rPr>
                <w:szCs w:val="20"/>
                <w:lang w:val="en-US"/>
              </w:rPr>
            </w:pPr>
            <w:r>
              <w:rPr>
                <w:szCs w:val="20"/>
                <w:lang w:val="en-US"/>
              </w:rPr>
              <w:t>Lịch sử giao dịch được ghi nhận.</w:t>
            </w:r>
          </w:p>
          <w:p w14:paraId="25126220">
            <w:pPr>
              <w:widowControl w:val="0"/>
              <w:jc w:val="both"/>
              <w:rPr>
                <w:szCs w:val="20"/>
                <w:lang w:val="en-US"/>
              </w:rPr>
            </w:pPr>
            <w:r>
              <w:rPr>
                <w:szCs w:val="20"/>
                <w:lang w:val="en-US"/>
              </w:rPr>
              <w:t xml:space="preserve"> Nếu giao dịch thất bại:</w:t>
            </w:r>
          </w:p>
          <w:p w14:paraId="4D4B1C66">
            <w:pPr>
              <w:widowControl w:val="0"/>
              <w:numPr>
                <w:ilvl w:val="0"/>
                <w:numId w:val="6"/>
              </w:numPr>
              <w:jc w:val="both"/>
              <w:rPr>
                <w:szCs w:val="20"/>
                <w:lang w:val="en-US"/>
              </w:rPr>
            </w:pPr>
            <w:r>
              <w:rPr>
                <w:szCs w:val="20"/>
                <w:lang w:val="en-US"/>
              </w:rPr>
              <w:t>Số dư tài khoản không thay đổi.</w:t>
            </w:r>
          </w:p>
          <w:p w14:paraId="5D76B8A2">
            <w:pPr>
              <w:widowControl w:val="0"/>
              <w:jc w:val="both"/>
              <w:rPr>
                <w:szCs w:val="20"/>
                <w:lang w:val="vi-VN"/>
              </w:rPr>
            </w:pPr>
          </w:p>
        </w:tc>
      </w:tr>
    </w:tbl>
    <w:p w14:paraId="19E9E57D">
      <w:pPr>
        <w:pStyle w:val="6"/>
        <w:bidi w:val="0"/>
        <w:rPr>
          <w:rFonts w:hint="default"/>
          <w:lang w:val="vi-VN"/>
        </w:rPr>
      </w:pPr>
      <w:bookmarkStart w:id="36" w:name="_Toc1635141325"/>
      <w:r>
        <w:rPr>
          <w:rFonts w:hint="default" w:ascii="Times New Roman"/>
          <w:lang w:val="vi-VN"/>
        </w:rPr>
        <w:t>Ca sử dụng: Chuyển khoản</w:t>
      </w:r>
      <w:bookmarkEnd w:id="36"/>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2355326C">
        <w:tc>
          <w:tcPr>
            <w:tcW w:w="2335" w:type="dxa"/>
            <w:vAlign w:val="center"/>
          </w:tcPr>
          <w:p w14:paraId="6B463F3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0F3A9FA">
            <w:pPr>
              <w:widowControl w:val="0"/>
              <w:jc w:val="both"/>
              <w:rPr>
                <w:szCs w:val="20"/>
                <w:lang w:val="vi-VN"/>
              </w:rPr>
            </w:pPr>
            <w:r>
              <w:rPr>
                <w:szCs w:val="20"/>
                <w:lang w:val="en-US"/>
              </w:rPr>
              <w:t>UC14</w:t>
            </w:r>
            <w:r>
              <w:rPr>
                <w:szCs w:val="20"/>
                <w:lang w:val="vi-VN"/>
              </w:rPr>
              <w:t>.1</w:t>
            </w:r>
          </w:p>
        </w:tc>
        <w:tc>
          <w:tcPr>
            <w:tcW w:w="2032" w:type="dxa"/>
            <w:gridSpan w:val="2"/>
            <w:vAlign w:val="center"/>
          </w:tcPr>
          <w:p w14:paraId="1ECC878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77735BC">
            <w:pPr>
              <w:widowControl w:val="0"/>
              <w:jc w:val="both"/>
              <w:rPr>
                <w:szCs w:val="20"/>
                <w:lang w:val="vi-VN"/>
              </w:rPr>
            </w:pPr>
            <w:r>
              <w:rPr>
                <w:szCs w:val="20"/>
                <w:lang w:val="vi-VN"/>
              </w:rPr>
              <w:t>Chuyển khoản</w:t>
            </w:r>
          </w:p>
        </w:tc>
      </w:tr>
      <w:tr w14:paraId="1C575739">
        <w:tc>
          <w:tcPr>
            <w:tcW w:w="2335" w:type="dxa"/>
            <w:vAlign w:val="center"/>
          </w:tcPr>
          <w:p w14:paraId="167C0F26">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6DAF5A54">
            <w:pPr>
              <w:widowControl w:val="0"/>
              <w:jc w:val="both"/>
              <w:rPr>
                <w:szCs w:val="20"/>
                <w:lang w:val="en-US"/>
              </w:rPr>
            </w:pPr>
            <w:r>
              <w:rPr>
                <w:szCs w:val="20"/>
                <w:lang w:val="en-US"/>
              </w:rPr>
              <w:t>Khách hàng (User)</w:t>
            </w:r>
          </w:p>
          <w:p w14:paraId="305DDF96">
            <w:pPr>
              <w:widowControl w:val="0"/>
              <w:jc w:val="both"/>
              <w:rPr>
                <w:szCs w:val="20"/>
                <w:lang w:val="vi-VN"/>
              </w:rPr>
            </w:pPr>
            <w:r>
              <w:rPr>
                <w:szCs w:val="20"/>
                <w:lang w:val="en-US"/>
              </w:rPr>
              <w:t>Hệ thống ngân hàng (Bank System)</w:t>
            </w:r>
          </w:p>
        </w:tc>
      </w:tr>
      <w:tr w14:paraId="5238DFEB">
        <w:tc>
          <w:tcPr>
            <w:tcW w:w="2335" w:type="dxa"/>
            <w:shd w:val="clear" w:color="auto" w:fill="auto"/>
            <w:vAlign w:val="center"/>
          </w:tcPr>
          <w:p w14:paraId="5DB9D9B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DE340C7">
            <w:pPr>
              <w:widowControl w:val="0"/>
              <w:jc w:val="both"/>
              <w:rPr>
                <w:szCs w:val="20"/>
                <w:lang w:val="en-US"/>
              </w:rPr>
            </w:pPr>
            <w:r>
              <w:rPr>
                <w:szCs w:val="20"/>
                <w:lang w:val="vi-VN"/>
              </w:rPr>
              <w:t>Khách hàng</w:t>
            </w:r>
          </w:p>
        </w:tc>
      </w:tr>
      <w:tr w14:paraId="34AB630D">
        <w:tc>
          <w:tcPr>
            <w:tcW w:w="2335" w:type="dxa"/>
            <w:vMerge w:val="restart"/>
            <w:shd w:val="clear" w:color="auto" w:fill="auto"/>
            <w:vAlign w:val="center"/>
          </w:tcPr>
          <w:p w14:paraId="6AF31B1A">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B63A165">
            <w:pPr>
              <w:widowControl w:val="0"/>
              <w:jc w:val="center"/>
              <w:rPr>
                <w:szCs w:val="20"/>
                <w:lang w:val="vi-VN"/>
              </w:rPr>
            </w:pPr>
            <w:r>
              <w:rPr>
                <w:szCs w:val="20"/>
                <w:lang w:val="vi-VN"/>
              </w:rPr>
              <w:t>Khách hàng</w:t>
            </w:r>
          </w:p>
        </w:tc>
        <w:tc>
          <w:tcPr>
            <w:tcW w:w="3330" w:type="dxa"/>
            <w:gridSpan w:val="2"/>
            <w:shd w:val="clear" w:color="auto" w:fill="auto"/>
            <w:vAlign w:val="center"/>
          </w:tcPr>
          <w:p w14:paraId="0833575E">
            <w:pPr>
              <w:widowControl w:val="0"/>
              <w:jc w:val="center"/>
              <w:rPr>
                <w:szCs w:val="20"/>
                <w:lang w:val="en-US"/>
              </w:rPr>
            </w:pPr>
            <w:r>
              <w:rPr>
                <w:szCs w:val="20"/>
                <w:lang w:val="en-US"/>
              </w:rPr>
              <w:t>Hệ thống</w:t>
            </w:r>
          </w:p>
        </w:tc>
      </w:tr>
      <w:tr w14:paraId="6E8C2A92">
        <w:trPr>
          <w:trHeight w:val="724" w:hRule="atLeast"/>
        </w:trPr>
        <w:tc>
          <w:tcPr>
            <w:tcW w:w="2335" w:type="dxa"/>
            <w:vMerge w:val="continue"/>
            <w:shd w:val="clear" w:color="auto" w:fill="auto"/>
            <w:vAlign w:val="center"/>
          </w:tcPr>
          <w:p w14:paraId="2E03C2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8D9C625">
            <w:pPr>
              <w:widowControl w:val="0"/>
              <w:jc w:val="both"/>
              <w:rPr>
                <w:szCs w:val="20"/>
                <w:lang w:val="en-US"/>
              </w:rPr>
            </w:pPr>
            <w:r>
              <w:rPr>
                <w:szCs w:val="20"/>
                <w:lang w:val="en-US"/>
              </w:rPr>
              <w:t>1</w:t>
            </w:r>
            <w:r>
              <w:rPr>
                <w:szCs w:val="20"/>
                <w:lang w:val="vi-VN"/>
              </w:rPr>
              <w:t xml:space="preserve">. </w:t>
            </w:r>
            <w:r>
              <w:rPr>
                <w:szCs w:val="20"/>
                <w:lang w:val="en-US"/>
              </w:rPr>
              <w:t xml:space="preserve">Người dùng chọn chức năng </w:t>
            </w:r>
            <w:r>
              <w:rPr>
                <w:b/>
                <w:bCs/>
                <w:szCs w:val="20"/>
                <w:lang w:val="en-US"/>
              </w:rPr>
              <w:t>"Chuyển khoản"</w:t>
            </w:r>
            <w:r>
              <w:rPr>
                <w:szCs w:val="20"/>
                <w:lang w:val="en-US"/>
              </w:rPr>
              <w:t xml:space="preserve"> trên ứng dụng ngân hàng.</w:t>
            </w:r>
          </w:p>
          <w:p w14:paraId="6149FECB">
            <w:pPr>
              <w:widowControl w:val="0"/>
              <w:jc w:val="left"/>
              <w:rPr>
                <w:szCs w:val="20"/>
                <w:lang w:val="vi-VN"/>
              </w:rPr>
            </w:pPr>
          </w:p>
        </w:tc>
        <w:tc>
          <w:tcPr>
            <w:tcW w:w="3330" w:type="dxa"/>
            <w:gridSpan w:val="2"/>
            <w:shd w:val="clear" w:color="auto" w:fill="auto"/>
            <w:vAlign w:val="center"/>
          </w:tcPr>
          <w:p w14:paraId="6EC09E77">
            <w:pPr>
              <w:widowControl w:val="0"/>
              <w:jc w:val="left"/>
              <w:rPr>
                <w:szCs w:val="20"/>
                <w:lang w:val="vi-VN"/>
              </w:rPr>
            </w:pPr>
          </w:p>
        </w:tc>
      </w:tr>
      <w:tr w14:paraId="7B9C3D96">
        <w:trPr>
          <w:trHeight w:val="724" w:hRule="atLeast"/>
        </w:trPr>
        <w:tc>
          <w:tcPr>
            <w:tcW w:w="2335" w:type="dxa"/>
            <w:vMerge w:val="continue"/>
            <w:shd w:val="clear" w:color="auto" w:fill="auto"/>
            <w:vAlign w:val="center"/>
          </w:tcPr>
          <w:p w14:paraId="124A203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0C3D872">
            <w:pPr>
              <w:widowControl w:val="0"/>
              <w:jc w:val="both"/>
              <w:rPr>
                <w:szCs w:val="20"/>
                <w:lang w:val="en-US"/>
              </w:rPr>
            </w:pPr>
          </w:p>
        </w:tc>
        <w:tc>
          <w:tcPr>
            <w:tcW w:w="3330" w:type="dxa"/>
            <w:gridSpan w:val="2"/>
            <w:shd w:val="clear" w:color="auto" w:fill="auto"/>
            <w:vAlign w:val="center"/>
          </w:tcPr>
          <w:p w14:paraId="345352CC">
            <w:pPr>
              <w:widowControl w:val="0"/>
              <w:jc w:val="both"/>
              <w:rPr>
                <w:szCs w:val="20"/>
                <w:lang w:val="en-US"/>
              </w:rPr>
            </w:pPr>
            <w:r>
              <w:rPr>
                <w:szCs w:val="20"/>
              </w:rPr>
              <w:t>2</w:t>
            </w:r>
            <w:r>
              <w:rPr>
                <w:szCs w:val="20"/>
                <w:lang w:val="vi-VN"/>
              </w:rPr>
              <w:t xml:space="preserve">. </w:t>
            </w:r>
            <w:r>
              <w:rPr>
                <w:szCs w:val="20"/>
              </w:rPr>
              <w:t>Hệ thống hiển thị màn hình nhập thông tin người nhận.</w:t>
            </w:r>
          </w:p>
        </w:tc>
      </w:tr>
      <w:tr w14:paraId="0886EEBA">
        <w:trPr>
          <w:trHeight w:val="724" w:hRule="atLeast"/>
        </w:trPr>
        <w:tc>
          <w:tcPr>
            <w:tcW w:w="2335" w:type="dxa"/>
            <w:vMerge w:val="continue"/>
            <w:shd w:val="clear" w:color="auto" w:fill="auto"/>
            <w:vAlign w:val="center"/>
          </w:tcPr>
          <w:p w14:paraId="33F3AF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6AA8084">
            <w:pPr>
              <w:widowControl w:val="0"/>
              <w:jc w:val="both"/>
              <w:rPr>
                <w:szCs w:val="20"/>
                <w:lang w:val="vi-VN"/>
              </w:rPr>
            </w:pPr>
            <w:r>
              <w:rPr>
                <w:szCs w:val="20"/>
                <w:lang w:val="en-US"/>
              </w:rPr>
              <w:t>3</w:t>
            </w:r>
            <w:r>
              <w:rPr>
                <w:szCs w:val="20"/>
                <w:lang w:val="vi-VN"/>
              </w:rPr>
              <w:t>.</w:t>
            </w:r>
            <w:r>
              <w:rPr>
                <w:szCs w:val="20"/>
                <w:lang w:val="en-US"/>
              </w:rPr>
              <w:t xml:space="preserve"> Người dùng nhập </w:t>
            </w:r>
            <w:r>
              <w:rPr>
                <w:b/>
                <w:bCs/>
                <w:szCs w:val="20"/>
                <w:lang w:val="en-US"/>
              </w:rPr>
              <w:t>số tài khoản</w:t>
            </w:r>
            <w:r>
              <w:rPr>
                <w:szCs w:val="20"/>
                <w:lang w:val="en-US"/>
              </w:rPr>
              <w:t xml:space="preserve"> người nhận hoặc chọn từ</w:t>
            </w:r>
            <w:r>
              <w:rPr>
                <w:szCs w:val="20"/>
                <w:lang w:val="vi-VN"/>
              </w:rPr>
              <w:t xml:space="preserve"> tài khoản từ lần chuyển gần nhất hoặc chọn số tài khoản đã lưu</w:t>
            </w:r>
          </w:p>
        </w:tc>
        <w:tc>
          <w:tcPr>
            <w:tcW w:w="3330" w:type="dxa"/>
            <w:gridSpan w:val="2"/>
            <w:shd w:val="clear" w:color="auto" w:fill="auto"/>
            <w:vAlign w:val="center"/>
          </w:tcPr>
          <w:p w14:paraId="76111607">
            <w:pPr>
              <w:widowControl w:val="0"/>
              <w:jc w:val="both"/>
              <w:rPr>
                <w:szCs w:val="20"/>
                <w:lang w:val="en-US"/>
              </w:rPr>
            </w:pPr>
          </w:p>
        </w:tc>
      </w:tr>
      <w:tr w14:paraId="5F9899D4">
        <w:trPr>
          <w:trHeight w:val="724" w:hRule="atLeast"/>
        </w:trPr>
        <w:tc>
          <w:tcPr>
            <w:tcW w:w="2335" w:type="dxa"/>
            <w:vMerge w:val="continue"/>
            <w:shd w:val="clear" w:color="auto" w:fill="auto"/>
            <w:vAlign w:val="center"/>
          </w:tcPr>
          <w:p w14:paraId="3B81038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F702C9A">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chuyển</w:t>
            </w:r>
            <w:r>
              <w:rPr>
                <w:szCs w:val="20"/>
                <w:lang w:val="en-US"/>
              </w:rPr>
              <w:t xml:space="preserve">.  </w:t>
            </w:r>
          </w:p>
        </w:tc>
        <w:tc>
          <w:tcPr>
            <w:tcW w:w="3330" w:type="dxa"/>
            <w:gridSpan w:val="2"/>
            <w:shd w:val="clear" w:color="auto" w:fill="auto"/>
            <w:vAlign w:val="center"/>
          </w:tcPr>
          <w:p w14:paraId="6D6BE762">
            <w:pPr>
              <w:widowControl w:val="0"/>
              <w:jc w:val="both"/>
              <w:rPr>
                <w:szCs w:val="20"/>
                <w:lang w:val="en-US"/>
              </w:rPr>
            </w:pPr>
          </w:p>
        </w:tc>
      </w:tr>
      <w:tr w14:paraId="5367034D">
        <w:trPr>
          <w:trHeight w:val="724" w:hRule="atLeast"/>
        </w:trPr>
        <w:tc>
          <w:tcPr>
            <w:tcW w:w="2335" w:type="dxa"/>
            <w:vMerge w:val="continue"/>
            <w:shd w:val="clear" w:color="auto" w:fill="auto"/>
            <w:vAlign w:val="center"/>
          </w:tcPr>
          <w:p w14:paraId="7C524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B148DC7">
            <w:pPr>
              <w:widowControl w:val="0"/>
              <w:jc w:val="both"/>
              <w:rPr>
                <w:szCs w:val="20"/>
                <w:lang w:val="vi-VN"/>
              </w:rPr>
            </w:pPr>
          </w:p>
        </w:tc>
        <w:tc>
          <w:tcPr>
            <w:tcW w:w="3330" w:type="dxa"/>
            <w:gridSpan w:val="2"/>
            <w:shd w:val="clear" w:color="auto" w:fill="auto"/>
            <w:vAlign w:val="center"/>
          </w:tcPr>
          <w:p w14:paraId="5E8FF2EB">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 nguồn:</w:t>
            </w:r>
          </w:p>
        </w:tc>
      </w:tr>
      <w:tr w14:paraId="340667E5">
        <w:trPr>
          <w:trHeight w:val="724" w:hRule="atLeast"/>
        </w:trPr>
        <w:tc>
          <w:tcPr>
            <w:tcW w:w="2335" w:type="dxa"/>
            <w:vMerge w:val="continue"/>
            <w:shd w:val="clear" w:color="auto" w:fill="auto"/>
            <w:vAlign w:val="center"/>
          </w:tcPr>
          <w:p w14:paraId="31F68A5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A255476">
            <w:pPr>
              <w:widowControl w:val="0"/>
              <w:jc w:val="both"/>
              <w:rPr>
                <w:szCs w:val="20"/>
                <w:lang w:val="en-US"/>
              </w:rPr>
            </w:pPr>
          </w:p>
        </w:tc>
        <w:tc>
          <w:tcPr>
            <w:tcW w:w="3330" w:type="dxa"/>
            <w:gridSpan w:val="2"/>
            <w:shd w:val="clear" w:color="auto" w:fill="auto"/>
            <w:vAlign w:val="center"/>
          </w:tcPr>
          <w:p w14:paraId="0414FBA4">
            <w:pPr>
              <w:widowControl w:val="0"/>
              <w:jc w:val="both"/>
              <w:rPr>
                <w:szCs w:val="20"/>
                <w:lang w:val="vi-VN"/>
              </w:rPr>
            </w:pPr>
            <w:r>
              <w:rPr>
                <w:szCs w:val="20"/>
                <w:lang w:val="en-US"/>
              </w:rPr>
              <w:t>5</w:t>
            </w:r>
            <w:r>
              <w:rPr>
                <w:szCs w:val="20"/>
                <w:lang w:val="vi-VN"/>
              </w:rPr>
              <w:t xml:space="preserve">.1. </w:t>
            </w:r>
            <w:r>
              <w:rPr>
                <w:szCs w:val="20"/>
                <w:lang w:val="en-US"/>
              </w:rPr>
              <w:t>Nếu đủ, chuyển sang bước tiếp theo.</w:t>
            </w:r>
          </w:p>
        </w:tc>
      </w:tr>
      <w:tr w14:paraId="671B5163">
        <w:trPr>
          <w:trHeight w:val="724" w:hRule="atLeast"/>
        </w:trPr>
        <w:tc>
          <w:tcPr>
            <w:tcW w:w="2335" w:type="dxa"/>
            <w:vMerge w:val="continue"/>
            <w:shd w:val="clear" w:color="auto" w:fill="auto"/>
            <w:vAlign w:val="center"/>
          </w:tcPr>
          <w:p w14:paraId="74CC813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856687">
            <w:pPr>
              <w:widowControl w:val="0"/>
              <w:jc w:val="both"/>
              <w:rPr>
                <w:szCs w:val="20"/>
                <w:lang w:val="en-US"/>
              </w:rPr>
            </w:pPr>
          </w:p>
        </w:tc>
        <w:tc>
          <w:tcPr>
            <w:tcW w:w="3330" w:type="dxa"/>
            <w:gridSpan w:val="2"/>
            <w:shd w:val="clear" w:color="auto" w:fill="auto"/>
            <w:vAlign w:val="center"/>
          </w:tcPr>
          <w:p w14:paraId="6CBB438C">
            <w:pPr>
              <w:widowControl w:val="0"/>
              <w:jc w:val="both"/>
              <w:rPr>
                <w:szCs w:val="20"/>
                <w:lang w:val="vi-VN"/>
              </w:rPr>
            </w:pPr>
            <w:r>
              <w:rPr>
                <w:szCs w:val="20"/>
                <w:lang w:val="en-US"/>
              </w:rPr>
              <w:t>5</w:t>
            </w:r>
            <w:r>
              <w:rPr>
                <w:szCs w:val="20"/>
                <w:lang w:val="vi-VN"/>
              </w:rPr>
              <w:t xml:space="preserve">.2. </w:t>
            </w:r>
            <w:r>
              <w:rPr>
                <w:szCs w:val="20"/>
              </w:rPr>
              <w:t>Nếu không đủ, hiển thị thông báo lỗi.</w:t>
            </w:r>
          </w:p>
        </w:tc>
      </w:tr>
      <w:tr w14:paraId="0F8CD03C">
        <w:trPr>
          <w:trHeight w:val="724" w:hRule="atLeast"/>
        </w:trPr>
        <w:tc>
          <w:tcPr>
            <w:tcW w:w="2335" w:type="dxa"/>
            <w:vMerge w:val="continue"/>
            <w:shd w:val="clear" w:color="auto" w:fill="auto"/>
            <w:vAlign w:val="center"/>
          </w:tcPr>
          <w:p w14:paraId="1E0E22C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F450884">
            <w:pPr>
              <w:widowControl w:val="0"/>
              <w:jc w:val="both"/>
              <w:rPr>
                <w:szCs w:val="20"/>
                <w:lang w:val="en-US"/>
              </w:rPr>
            </w:pPr>
            <w:r>
              <w:rPr>
                <w:szCs w:val="20"/>
                <w:lang w:val="en-US"/>
              </w:rPr>
              <w:t>7</w:t>
            </w:r>
            <w:r>
              <w:rPr>
                <w:szCs w:val="20"/>
                <w:lang w:val="vi-VN"/>
              </w:rPr>
              <w:t>.</w:t>
            </w:r>
            <w:r>
              <w:rPr>
                <w:szCs w:val="20"/>
                <w:lang w:val="en-US"/>
              </w:rPr>
              <w:t xml:space="preserve">  Người dùng nhập mã xác thực.</w:t>
            </w:r>
          </w:p>
          <w:p w14:paraId="1F59D22A">
            <w:pPr>
              <w:widowControl w:val="0"/>
              <w:jc w:val="both"/>
              <w:rPr>
                <w:szCs w:val="20"/>
                <w:lang w:val="en-US"/>
              </w:rPr>
            </w:pPr>
            <w:r>
              <w:rPr>
                <w:szCs w:val="20"/>
                <w:lang w:val="en-US"/>
              </w:rPr>
              <w:t xml:space="preserve">  </w:t>
            </w:r>
          </w:p>
        </w:tc>
        <w:tc>
          <w:tcPr>
            <w:tcW w:w="3330" w:type="dxa"/>
            <w:gridSpan w:val="2"/>
            <w:shd w:val="clear" w:color="auto" w:fill="auto"/>
            <w:vAlign w:val="center"/>
          </w:tcPr>
          <w:p w14:paraId="191C26F6">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p w14:paraId="58CB0551">
            <w:pPr>
              <w:widowControl w:val="0"/>
              <w:jc w:val="both"/>
              <w:rPr>
                <w:szCs w:val="20"/>
                <w:lang w:val="vi-VN"/>
              </w:rPr>
            </w:pPr>
            <w:r>
              <w:rPr>
                <w:szCs w:val="20"/>
                <w:lang w:val="vi-VN"/>
              </w:rPr>
              <w:t>8.</w:t>
            </w:r>
            <w:r>
              <w:rPr>
                <w:szCs w:val="22"/>
              </w:rPr>
              <w:t xml:space="preserve"> </w:t>
            </w:r>
            <w:r>
              <w:rPr>
                <w:szCs w:val="20"/>
              </w:rPr>
              <w:t>Hệ thống kiểm tra tính hợp lệ của mã xác thực</w:t>
            </w:r>
          </w:p>
          <w:p w14:paraId="2A8B2F56">
            <w:pPr>
              <w:widowControl w:val="0"/>
              <w:jc w:val="both"/>
              <w:rPr>
                <w:szCs w:val="20"/>
                <w:lang w:val="en-US"/>
              </w:rPr>
            </w:pPr>
            <w:r>
              <w:rPr>
                <w:szCs w:val="20"/>
                <w:lang w:val="vi-VN"/>
              </w:rPr>
              <w:t>8.1.</w:t>
            </w:r>
            <w:r>
              <w:rPr>
                <w:szCs w:val="20"/>
                <w:lang w:val="en-US"/>
              </w:rPr>
              <w:t xml:space="preserve"> Nếu hợp lệ, hệ thống </w:t>
            </w:r>
            <w:r>
              <w:rPr>
                <w:b/>
                <w:bCs/>
                <w:szCs w:val="20"/>
                <w:lang w:val="en-US"/>
              </w:rPr>
              <w:t>xử lý giao dịch</w:t>
            </w:r>
            <w:r>
              <w:rPr>
                <w:szCs w:val="20"/>
                <w:lang w:val="en-US"/>
              </w:rPr>
              <w:t>, ghi nhận lịch sử và thông báo thành công.</w:t>
            </w:r>
          </w:p>
          <w:p w14:paraId="216EC338">
            <w:pPr>
              <w:widowControl w:val="0"/>
              <w:jc w:val="both"/>
              <w:rPr>
                <w:szCs w:val="20"/>
                <w:lang w:val="en-US"/>
              </w:rPr>
            </w:pPr>
            <w:r>
              <w:rPr>
                <w:szCs w:val="20"/>
                <w:lang w:val="vi-VN"/>
              </w:rPr>
              <w:t xml:space="preserve">8.2. </w:t>
            </w:r>
            <w:r>
              <w:rPr>
                <w:szCs w:val="20"/>
                <w:lang w:val="en-US"/>
              </w:rPr>
              <w:t>Nếu không hợp lệ, hiển thị thông báo thất bại.</w:t>
            </w:r>
          </w:p>
          <w:p w14:paraId="34AE0252">
            <w:pPr>
              <w:widowControl w:val="0"/>
              <w:jc w:val="both"/>
              <w:rPr>
                <w:szCs w:val="20"/>
                <w:lang w:val="en-US"/>
              </w:rPr>
            </w:pPr>
            <w:r>
              <w:rPr>
                <w:szCs w:val="20"/>
                <w:lang w:val="vi-VN"/>
              </w:rPr>
              <w:t>9.</w:t>
            </w:r>
            <w:r>
              <w:rPr>
                <w:szCs w:val="24"/>
                <w:lang w:val="en-US"/>
              </w:rPr>
              <w:t xml:space="preserve"> </w:t>
            </w:r>
            <w:r>
              <w:rPr>
                <w:szCs w:val="20"/>
                <w:lang w:val="en-US"/>
              </w:rPr>
              <w:t>Hệ thống hiển thị kết quả giao dịch cho người dùng.</w:t>
            </w:r>
          </w:p>
          <w:p w14:paraId="3A740266">
            <w:pPr>
              <w:widowControl w:val="0"/>
              <w:jc w:val="both"/>
              <w:rPr>
                <w:szCs w:val="20"/>
                <w:lang w:val="vi-VN"/>
              </w:rPr>
            </w:pPr>
          </w:p>
        </w:tc>
      </w:tr>
      <w:tr w14:paraId="26269B4C">
        <w:tc>
          <w:tcPr>
            <w:tcW w:w="2335" w:type="dxa"/>
            <w:vMerge w:val="restart"/>
            <w:shd w:val="clear" w:color="auto" w:fill="auto"/>
            <w:vAlign w:val="center"/>
          </w:tcPr>
          <w:p w14:paraId="281D44B9">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05E22628">
            <w:pPr>
              <w:widowControl w:val="0"/>
              <w:jc w:val="both"/>
              <w:rPr>
                <w:szCs w:val="20"/>
                <w:lang w:val="vi-VN"/>
              </w:rPr>
            </w:pPr>
          </w:p>
        </w:tc>
        <w:tc>
          <w:tcPr>
            <w:tcW w:w="3330" w:type="dxa"/>
            <w:gridSpan w:val="2"/>
            <w:shd w:val="clear" w:color="auto" w:fill="auto"/>
            <w:vAlign w:val="center"/>
          </w:tcPr>
          <w:p w14:paraId="4FDE81CE">
            <w:pPr>
              <w:widowControl w:val="0"/>
              <w:jc w:val="both"/>
              <w:rPr>
                <w:b/>
                <w:bCs/>
                <w:szCs w:val="20"/>
                <w:lang w:val="vi-VN"/>
              </w:rPr>
            </w:pPr>
            <w:r>
              <w:rPr>
                <w:szCs w:val="20"/>
                <w:lang w:val="vi-VN"/>
              </w:rPr>
              <w:t>3. Tình huống điền thông tin tài khoản, nếu nhập sai số tài khoản thì hệ thống yêu cầu nhập lại, có thể thay đổi ngân hàng</w:t>
            </w:r>
          </w:p>
        </w:tc>
      </w:tr>
      <w:tr w14:paraId="014C349D">
        <w:tc>
          <w:tcPr>
            <w:tcW w:w="2335" w:type="dxa"/>
            <w:vMerge w:val="continue"/>
            <w:shd w:val="clear" w:color="auto" w:fill="auto"/>
            <w:vAlign w:val="center"/>
          </w:tcPr>
          <w:p w14:paraId="322075D2">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254D082">
            <w:pPr>
              <w:widowControl w:val="0"/>
              <w:jc w:val="both"/>
              <w:rPr>
                <w:szCs w:val="20"/>
                <w:lang w:val="en-US"/>
              </w:rPr>
            </w:pPr>
          </w:p>
        </w:tc>
        <w:tc>
          <w:tcPr>
            <w:tcW w:w="3330" w:type="dxa"/>
            <w:gridSpan w:val="2"/>
            <w:shd w:val="clear" w:color="auto" w:fill="auto"/>
            <w:vAlign w:val="center"/>
          </w:tcPr>
          <w:p w14:paraId="2ACFCF30">
            <w:pPr>
              <w:widowControl w:val="0"/>
              <w:jc w:val="both"/>
              <w:rPr>
                <w:szCs w:val="20"/>
                <w:lang w:val="vi-VN"/>
              </w:rPr>
            </w:pPr>
            <w:r>
              <w:rPr>
                <w:szCs w:val="20"/>
                <w:lang w:val="en-US"/>
              </w:rPr>
              <w:t xml:space="preserve">5.2 Số dư không đủ, yêu cầu nhập lại số tiền </w:t>
            </w:r>
          </w:p>
        </w:tc>
      </w:tr>
      <w:tr w14:paraId="1BACFD47">
        <w:tc>
          <w:tcPr>
            <w:tcW w:w="2335" w:type="dxa"/>
            <w:vMerge w:val="continue"/>
            <w:shd w:val="clear" w:color="auto" w:fill="auto"/>
            <w:vAlign w:val="center"/>
          </w:tcPr>
          <w:p w14:paraId="638B2C25">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D2981B9">
            <w:pPr>
              <w:widowControl w:val="0"/>
              <w:jc w:val="both"/>
              <w:rPr>
                <w:szCs w:val="20"/>
                <w:lang w:val="en-US"/>
              </w:rPr>
            </w:pPr>
          </w:p>
        </w:tc>
        <w:tc>
          <w:tcPr>
            <w:tcW w:w="3330" w:type="dxa"/>
            <w:gridSpan w:val="2"/>
            <w:shd w:val="clear" w:color="auto" w:fill="auto"/>
            <w:vAlign w:val="center"/>
          </w:tcPr>
          <w:p w14:paraId="6C628C4B">
            <w:pPr>
              <w:widowControl w:val="0"/>
              <w:jc w:val="both"/>
              <w:rPr>
                <w:szCs w:val="20"/>
                <w:lang w:val="vi-VN"/>
              </w:rPr>
            </w:pPr>
            <w:r>
              <w:rPr>
                <w:szCs w:val="20"/>
                <w:lang w:val="en-US"/>
              </w:rPr>
              <w:t>8</w:t>
            </w:r>
            <w:r>
              <w:rPr>
                <w:szCs w:val="20"/>
                <w:lang w:val="vi-VN"/>
              </w:rPr>
              <w:t>.2 mã pin không hợp lệ, yêu cầu nhập lại</w:t>
            </w:r>
          </w:p>
        </w:tc>
      </w:tr>
      <w:tr w14:paraId="39EA952F">
        <w:trPr>
          <w:trHeight w:val="260" w:hRule="atLeast"/>
        </w:trPr>
        <w:tc>
          <w:tcPr>
            <w:tcW w:w="2335" w:type="dxa"/>
            <w:shd w:val="clear" w:color="auto" w:fill="auto"/>
            <w:vAlign w:val="center"/>
          </w:tcPr>
          <w:p w14:paraId="15C37E42">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6015D1B2">
            <w:pPr>
              <w:widowControl w:val="0"/>
              <w:jc w:val="both"/>
              <w:rPr>
                <w:szCs w:val="20"/>
                <w:lang w:val="en-US"/>
              </w:rPr>
            </w:pPr>
            <w:r>
              <w:rPr>
                <w:szCs w:val="20"/>
                <w:lang w:val="en-US"/>
              </w:rPr>
              <w:t xml:space="preserve">  Người dùng đã đăng nhập vào hệ thống ngân hàng.</w:t>
            </w:r>
          </w:p>
          <w:p w14:paraId="07CF61E0">
            <w:pPr>
              <w:widowControl w:val="0"/>
              <w:jc w:val="both"/>
              <w:rPr>
                <w:szCs w:val="20"/>
                <w:lang w:val="en-US"/>
              </w:rPr>
            </w:pPr>
            <w:r>
              <w:rPr>
                <w:szCs w:val="20"/>
                <w:lang w:val="en-US"/>
              </w:rPr>
              <w:t xml:space="preserve">  Tài khoản nguồn có số dư hợp lệ.</w:t>
            </w:r>
          </w:p>
        </w:tc>
      </w:tr>
      <w:tr w14:paraId="3ECAE93F">
        <w:tc>
          <w:tcPr>
            <w:tcW w:w="2335" w:type="dxa"/>
            <w:shd w:val="clear" w:color="auto" w:fill="auto"/>
            <w:vAlign w:val="center"/>
          </w:tcPr>
          <w:p w14:paraId="7769F87F">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3F45EFC0">
            <w:pPr>
              <w:widowControl w:val="0"/>
              <w:jc w:val="both"/>
              <w:rPr>
                <w:szCs w:val="20"/>
                <w:lang w:val="en-US"/>
              </w:rPr>
            </w:pPr>
            <w:r>
              <w:rPr>
                <w:szCs w:val="20"/>
                <w:lang w:val="en-US"/>
              </w:rPr>
              <w:t xml:space="preserve">  Nếu giao dịch thành công:</w:t>
            </w:r>
          </w:p>
          <w:p w14:paraId="790B7D60">
            <w:pPr>
              <w:widowControl w:val="0"/>
              <w:numPr>
                <w:ilvl w:val="0"/>
                <w:numId w:val="7"/>
              </w:numPr>
              <w:jc w:val="both"/>
              <w:rPr>
                <w:szCs w:val="20"/>
                <w:lang w:val="en-US"/>
              </w:rPr>
            </w:pPr>
            <w:r>
              <w:rPr>
                <w:szCs w:val="20"/>
                <w:lang w:val="en-US"/>
              </w:rPr>
              <w:t>Tiền được trừ khỏi tài khoản người gửi.</w:t>
            </w:r>
          </w:p>
          <w:p w14:paraId="48D5C9E7">
            <w:pPr>
              <w:widowControl w:val="0"/>
              <w:numPr>
                <w:ilvl w:val="0"/>
                <w:numId w:val="7"/>
              </w:numPr>
              <w:jc w:val="both"/>
              <w:rPr>
                <w:szCs w:val="20"/>
                <w:lang w:val="en-US"/>
              </w:rPr>
            </w:pPr>
            <w:r>
              <w:rPr>
                <w:szCs w:val="20"/>
                <w:lang w:val="en-US"/>
              </w:rPr>
              <w:t>Tiền được cộng vào tài khoản người nhận.</w:t>
            </w:r>
          </w:p>
          <w:p w14:paraId="4CAF90D6">
            <w:pPr>
              <w:widowControl w:val="0"/>
              <w:numPr>
                <w:ilvl w:val="0"/>
                <w:numId w:val="7"/>
              </w:numPr>
              <w:jc w:val="both"/>
              <w:rPr>
                <w:szCs w:val="20"/>
                <w:lang w:val="en-US"/>
              </w:rPr>
            </w:pPr>
            <w:r>
              <w:rPr>
                <w:szCs w:val="20"/>
                <w:lang w:val="en-US"/>
              </w:rPr>
              <w:t>Lịch sử giao dịch được ghi nhận.</w:t>
            </w:r>
          </w:p>
          <w:p w14:paraId="06544D7E">
            <w:pPr>
              <w:widowControl w:val="0"/>
              <w:jc w:val="both"/>
              <w:rPr>
                <w:szCs w:val="20"/>
                <w:lang w:val="en-US"/>
              </w:rPr>
            </w:pPr>
            <w:r>
              <w:rPr>
                <w:szCs w:val="20"/>
                <w:lang w:val="en-US"/>
              </w:rPr>
              <w:t xml:space="preserve">  Nếu giao dịch thất bại:</w:t>
            </w:r>
          </w:p>
          <w:p w14:paraId="6B2D95E4">
            <w:pPr>
              <w:widowControl w:val="0"/>
              <w:numPr>
                <w:ilvl w:val="0"/>
                <w:numId w:val="8"/>
              </w:numPr>
              <w:jc w:val="both"/>
              <w:rPr>
                <w:szCs w:val="20"/>
                <w:lang w:val="en-US"/>
              </w:rPr>
            </w:pPr>
            <w:r>
              <w:rPr>
                <w:szCs w:val="20"/>
                <w:lang w:val="en-US"/>
              </w:rPr>
              <w:t>Số dư tài khoản không thay đổi.</w:t>
            </w:r>
          </w:p>
          <w:p w14:paraId="376F2AD4">
            <w:pPr>
              <w:widowControl w:val="0"/>
              <w:jc w:val="both"/>
              <w:rPr>
                <w:szCs w:val="20"/>
                <w:lang w:val="en-US"/>
              </w:rPr>
            </w:pPr>
          </w:p>
        </w:tc>
      </w:tr>
    </w:tbl>
    <w:p w14:paraId="6C670AB5">
      <w:pPr>
        <w:bidi w:val="0"/>
        <w:rPr>
          <w:rFonts w:hint="default"/>
          <w:lang w:val="vi-VN"/>
        </w:rPr>
      </w:pPr>
    </w:p>
    <w:p w14:paraId="1912DA12">
      <w:pPr>
        <w:pStyle w:val="5"/>
        <w:bidi w:val="0"/>
        <w:ind w:left="-6" w:leftChars="0" w:firstLine="6" w:firstLineChars="0"/>
        <w:rPr>
          <w:rFonts w:hint="default"/>
          <w:lang w:val="vi-VN"/>
        </w:rPr>
      </w:pPr>
      <w:bookmarkStart w:id="37" w:name="_Toc472018616"/>
      <w:r>
        <w:rPr>
          <w:rFonts w:hint="default" w:ascii="Times New Roman"/>
          <w:lang w:val="vi-VN"/>
        </w:rPr>
        <w:t>Biểu đồ hoạt động</w:t>
      </w:r>
      <w:bookmarkEnd w:id="37"/>
    </w:p>
    <w:p w14:paraId="0B4F4B1A">
      <w:pPr>
        <w:pStyle w:val="6"/>
        <w:bidi w:val="0"/>
        <w:ind w:left="864" w:leftChars="0" w:hanging="864" w:firstLineChars="0"/>
        <w:rPr>
          <w:rFonts w:hint="default"/>
          <w:lang w:val="vi-VN"/>
        </w:rPr>
      </w:pPr>
      <w:bookmarkStart w:id="38" w:name="_Toc412287094"/>
      <w:r>
        <w:rPr>
          <w:rFonts w:hint="default" w:ascii="Times New Roman"/>
          <w:lang w:val="vi-VN"/>
        </w:rPr>
        <w:t>Ca sử dụng: Rút tiền ATM</w:t>
      </w:r>
      <w:bookmarkEnd w:id="38"/>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bookmarkStart w:id="39" w:name="_Toc1526943636"/>
      <w:r>
        <w:rPr>
          <w:rFonts w:hint="default" w:ascii="Times New Roman"/>
          <w:lang w:val="vi-VN"/>
        </w:rPr>
        <w:t>Ca sử dụng: Hỗ trợ khách hàng</w:t>
      </w:r>
      <w:bookmarkEnd w:id="39"/>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bookmarkStart w:id="40" w:name="_Toc912108602"/>
      <w:r>
        <w:rPr>
          <w:rFonts w:hint="default" w:ascii="Times New Roman"/>
          <w:lang w:val="vi-VN"/>
        </w:rPr>
        <w:t>Ca sử dụng: Kiểm tra số dư</w:t>
      </w:r>
      <w:bookmarkEnd w:id="40"/>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bookmarkStart w:id="41" w:name="_Toc1071001528"/>
      <w:r>
        <w:rPr>
          <w:rFonts w:hint="default" w:ascii="Times New Roman"/>
          <w:lang w:val="vi-VN"/>
        </w:rPr>
        <w:t>Ca sử dụng: Mở tài khoản tiết kiệm</w:t>
      </w:r>
      <w:bookmarkEnd w:id="41"/>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bookmarkStart w:id="42" w:name="_Toc114751942"/>
      <w:r>
        <w:rPr>
          <w:rFonts w:hint="default" w:ascii="Times New Roman"/>
          <w:lang w:val="vi-VN"/>
        </w:rPr>
        <w:t>Ca sử dụng: Quét QR</w:t>
      </w:r>
      <w:bookmarkEnd w:id="42"/>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bookmarkStart w:id="43" w:name="_Toc195574188"/>
      <w:r>
        <w:rPr>
          <w:rFonts w:hint="default" w:ascii="Times New Roman"/>
          <w:lang w:val="vi-VN"/>
        </w:rPr>
        <w:t>Ca sử dụng: Quản lý vay vốn</w:t>
      </w:r>
      <w:bookmarkEnd w:id="43"/>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bookmarkStart w:id="44" w:name="_Toc1365397806"/>
      <w:r>
        <w:rPr>
          <w:rFonts w:hint="default" w:ascii="Times New Roman"/>
          <w:lang w:val="vi-VN"/>
        </w:rPr>
        <w:t>Ca sử dụng: Nạp tiền điện thoại</w:t>
      </w:r>
      <w:bookmarkEnd w:id="44"/>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bookmarkStart w:id="45" w:name="_Toc230673600"/>
      <w:r>
        <w:rPr>
          <w:rFonts w:hint="default" w:ascii="Times New Roman"/>
          <w:lang w:val="vi-VN"/>
        </w:rPr>
        <w:t>Ca sử dụng:  Chuyển tiền</w:t>
      </w:r>
      <w:bookmarkEnd w:id="45"/>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46" w:name="_Toc723212365"/>
      <w:r>
        <w:rPr>
          <w:rFonts w:hint="default" w:ascii="Times New Roman"/>
          <w:lang w:val="vi-VN"/>
        </w:rPr>
        <w:t>Biểu đồ tuần tự</w:t>
      </w:r>
      <w:bookmarkEnd w:id="46"/>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汉仪书宋二KW">
    <w:panose1 w:val="00020600040101010101"/>
    <w:charset w:val="86"/>
    <w:family w:val="auto"/>
    <w:pitch w:val="default"/>
    <w:sig w:usb0="A00002BF" w:usb1="18EF7CFA" w:usb2="00000016" w:usb3="00000000" w:csb0="00040000" w:csb1="00000000"/>
  </w:font>
  <w:font w:name="Hiragino Sans GB">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SimSun">
    <w:altName w:val="汉仪书宋二KW"/>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B4270E0"/>
    <w:multiLevelType w:val="multilevel"/>
    <w:tmpl w:val="1B4270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5C85043"/>
    <w:multiLevelType w:val="multilevel"/>
    <w:tmpl w:val="45C85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866C9F"/>
    <w:multiLevelType w:val="multilevel"/>
    <w:tmpl w:val="62866C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4D57026"/>
    <w:multiLevelType w:val="multilevel"/>
    <w:tmpl w:val="74D57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3"/>
  </w:num>
  <w:num w:numId="4">
    <w:abstractNumId w:val="2"/>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FEFF62D"/>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EC0B3"/>
    <w:rsid w:val="3F7F9E18"/>
    <w:rsid w:val="3F8FDDBB"/>
    <w:rsid w:val="3FFFCD20"/>
    <w:rsid w:val="477E8F98"/>
    <w:rsid w:val="4BED38D4"/>
    <w:rsid w:val="4BFD0B94"/>
    <w:rsid w:val="4CFF1F6C"/>
    <w:rsid w:val="4EDD5370"/>
    <w:rsid w:val="4F9F3F66"/>
    <w:rsid w:val="53D92193"/>
    <w:rsid w:val="57BD388B"/>
    <w:rsid w:val="57BD5CDB"/>
    <w:rsid w:val="59B7E177"/>
    <w:rsid w:val="5B275E7C"/>
    <w:rsid w:val="5BFFC37D"/>
    <w:rsid w:val="5E9E5192"/>
    <w:rsid w:val="5EE7224E"/>
    <w:rsid w:val="5FFFC7E8"/>
    <w:rsid w:val="617F1367"/>
    <w:rsid w:val="63F9E23C"/>
    <w:rsid w:val="65FB9FA1"/>
    <w:rsid w:val="6D7D41A7"/>
    <w:rsid w:val="6D7FD279"/>
    <w:rsid w:val="6EF64BEA"/>
    <w:rsid w:val="6EFE54B1"/>
    <w:rsid w:val="6FD70011"/>
    <w:rsid w:val="75FFBCD9"/>
    <w:rsid w:val="771F0E84"/>
    <w:rsid w:val="77FFAA0C"/>
    <w:rsid w:val="79776DDF"/>
    <w:rsid w:val="7B1E5E5C"/>
    <w:rsid w:val="7BD914C3"/>
    <w:rsid w:val="7BFEF835"/>
    <w:rsid w:val="7D771975"/>
    <w:rsid w:val="7EFBFE38"/>
    <w:rsid w:val="7EFE7C96"/>
    <w:rsid w:val="7FF63E57"/>
    <w:rsid w:val="7FFA99B5"/>
    <w:rsid w:val="7FFB6517"/>
    <w:rsid w:val="7FFF3BA2"/>
    <w:rsid w:val="7FFF430D"/>
    <w:rsid w:val="87AFB8C1"/>
    <w:rsid w:val="9DEF525A"/>
    <w:rsid w:val="9FEF85F5"/>
    <w:rsid w:val="A37F2ED5"/>
    <w:rsid w:val="A7FCCD97"/>
    <w:rsid w:val="AADF3F06"/>
    <w:rsid w:val="ABF6B6F9"/>
    <w:rsid w:val="AFFDD098"/>
    <w:rsid w:val="B1FF2F79"/>
    <w:rsid w:val="B7BDD1B4"/>
    <w:rsid w:val="BBAF46BB"/>
    <w:rsid w:val="BF36DF99"/>
    <w:rsid w:val="BFBF04DA"/>
    <w:rsid w:val="BFCCF777"/>
    <w:rsid w:val="BFDD6245"/>
    <w:rsid w:val="BFDFFBF9"/>
    <w:rsid w:val="C07F3B89"/>
    <w:rsid w:val="C47FD056"/>
    <w:rsid w:val="CEBFB910"/>
    <w:rsid w:val="CFB7A770"/>
    <w:rsid w:val="CFFFA81C"/>
    <w:rsid w:val="D3BFED47"/>
    <w:rsid w:val="D3E76106"/>
    <w:rsid w:val="D6CFA692"/>
    <w:rsid w:val="DCFB0B8B"/>
    <w:rsid w:val="DDFB8A7C"/>
    <w:rsid w:val="DDFE9DD4"/>
    <w:rsid w:val="DE3A1B03"/>
    <w:rsid w:val="DED3D832"/>
    <w:rsid w:val="DF2968CE"/>
    <w:rsid w:val="DF2FEBA9"/>
    <w:rsid w:val="DFF65C11"/>
    <w:rsid w:val="E5BEF77F"/>
    <w:rsid w:val="EBEA0EE1"/>
    <w:rsid w:val="EBEBDD1A"/>
    <w:rsid w:val="EE967A13"/>
    <w:rsid w:val="EEFC78B0"/>
    <w:rsid w:val="EFF7D8ED"/>
    <w:rsid w:val="F0DBF3D6"/>
    <w:rsid w:val="F2EFF89B"/>
    <w:rsid w:val="F36B0485"/>
    <w:rsid w:val="F37FF739"/>
    <w:rsid w:val="F3CF3425"/>
    <w:rsid w:val="F4AD60DA"/>
    <w:rsid w:val="F5AC9F3A"/>
    <w:rsid w:val="F5DEACF3"/>
    <w:rsid w:val="F73F2476"/>
    <w:rsid w:val="F7CFEACF"/>
    <w:rsid w:val="F7ED78A5"/>
    <w:rsid w:val="F7FD0CB9"/>
    <w:rsid w:val="FB7FB461"/>
    <w:rsid w:val="FBDD6E2E"/>
    <w:rsid w:val="FC7FC0E4"/>
    <w:rsid w:val="FD2DBB70"/>
    <w:rsid w:val="FD4B3C44"/>
    <w:rsid w:val="FD913BFF"/>
    <w:rsid w:val="FDF12FC3"/>
    <w:rsid w:val="FEF66028"/>
    <w:rsid w:val="FF593480"/>
    <w:rsid w:val="FFEFB322"/>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2708</Words>
  <Characters>9601</Characters>
  <TotalTime>1</TotalTime>
  <ScaleCrop>false</ScaleCrop>
  <LinksUpToDate>false</LinksUpToDate>
  <CharactersWithSpaces>13995</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2025-02-28T00:50:00Z</dcterms:created>
  <dc:creator>Data</dc:creator>
  <cp:lastModifiedBy>hoangducbach</cp:lastModifiedBy>
  <dcterms:modified xsi:type="dcterms:W3CDTF">2025-03-06T10:26:59Z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