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2CA288E8">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39ACF086">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_Toc269125321 </w:instrText>
          </w:r>
          <w:r>
            <w:fldChar w:fldCharType="separate"/>
          </w:r>
          <w:r>
            <w:rPr>
              <w:rFonts w:hint="default" w:cs="Times New Roman"/>
              <w:lang w:val="vi-VN"/>
            </w:rPr>
            <w:t xml:space="preserve">Chương 1 </w:t>
          </w:r>
          <w:r>
            <w:tab/>
          </w:r>
          <w:r>
            <w:fldChar w:fldCharType="begin"/>
          </w:r>
          <w:r>
            <w:instrText xml:space="preserve"> PAGEREF _Toc269125321 \h </w:instrText>
          </w:r>
          <w:r>
            <w:fldChar w:fldCharType="separate"/>
          </w:r>
          <w:r>
            <w:t>4</w:t>
          </w:r>
          <w:r>
            <w:fldChar w:fldCharType="end"/>
          </w:r>
          <w:r>
            <w:fldChar w:fldCharType="end"/>
          </w:r>
        </w:p>
        <w:p w14:paraId="064EB4D7">
          <w:pPr>
            <w:pStyle w:val="17"/>
            <w:tabs>
              <w:tab w:val="right" w:leader="dot" w:pos="9000"/>
            </w:tabs>
          </w:pPr>
          <w:r>
            <w:fldChar w:fldCharType="begin"/>
          </w:r>
          <w:r>
            <w:instrText xml:space="preserve"> HYPERLINK \l _Toc588709465 </w:instrText>
          </w:r>
          <w:r>
            <w:fldChar w:fldCharType="separate"/>
          </w:r>
          <w:r>
            <w:rPr>
              <w:rFonts w:hint="default"/>
              <w:lang w:val="vi-VN"/>
            </w:rPr>
            <w:t>GIỚI THIỆU</w:t>
          </w:r>
          <w:r>
            <w:tab/>
          </w:r>
          <w:r>
            <w:fldChar w:fldCharType="begin"/>
          </w:r>
          <w:r>
            <w:instrText xml:space="preserve"> PAGEREF _Toc588709465 \h </w:instrText>
          </w:r>
          <w:r>
            <w:fldChar w:fldCharType="separate"/>
          </w:r>
          <w:r>
            <w:t>4</w:t>
          </w:r>
          <w:r>
            <w:fldChar w:fldCharType="end"/>
          </w:r>
          <w:r>
            <w:fldChar w:fldCharType="end"/>
          </w:r>
        </w:p>
        <w:p w14:paraId="1D6A2588">
          <w:pPr>
            <w:pStyle w:val="18"/>
            <w:tabs>
              <w:tab w:val="right" w:leader="dot" w:pos="9000"/>
            </w:tabs>
          </w:pPr>
          <w:r>
            <w:fldChar w:fldCharType="begin"/>
          </w:r>
          <w:r>
            <w:instrText xml:space="preserve"> HYPERLINK \l _Toc982816526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_Toc982816526 \h </w:instrText>
          </w:r>
          <w:r>
            <w:fldChar w:fldCharType="separate"/>
          </w:r>
          <w:r>
            <w:t>5</w:t>
          </w:r>
          <w:r>
            <w:fldChar w:fldCharType="end"/>
          </w:r>
          <w:r>
            <w:fldChar w:fldCharType="end"/>
          </w:r>
        </w:p>
        <w:p w14:paraId="0767A115">
          <w:pPr>
            <w:pStyle w:val="18"/>
            <w:tabs>
              <w:tab w:val="right" w:leader="dot" w:pos="9000"/>
            </w:tabs>
          </w:pPr>
          <w:r>
            <w:fldChar w:fldCharType="begin"/>
          </w:r>
          <w:r>
            <w:instrText xml:space="preserve"> HYPERLINK \l _Toc1900623405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_Toc1900623405 \h </w:instrText>
          </w:r>
          <w:r>
            <w:fldChar w:fldCharType="separate"/>
          </w:r>
          <w:r>
            <w:t>5</w:t>
          </w:r>
          <w:r>
            <w:fldChar w:fldCharType="end"/>
          </w:r>
          <w:r>
            <w:fldChar w:fldCharType="end"/>
          </w:r>
        </w:p>
        <w:p w14:paraId="7E30129F">
          <w:pPr>
            <w:pStyle w:val="18"/>
            <w:tabs>
              <w:tab w:val="right" w:leader="dot" w:pos="9000"/>
            </w:tabs>
          </w:pPr>
          <w:r>
            <w:fldChar w:fldCharType="begin"/>
          </w:r>
          <w:r>
            <w:instrText xml:space="preserve"> HYPERLINK \l _Toc2105802357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_Toc2105802357 \h </w:instrText>
          </w:r>
          <w:r>
            <w:fldChar w:fldCharType="separate"/>
          </w:r>
          <w:r>
            <w:t>5</w:t>
          </w:r>
          <w:r>
            <w:fldChar w:fldCharType="end"/>
          </w:r>
          <w:r>
            <w:fldChar w:fldCharType="end"/>
          </w:r>
        </w:p>
        <w:p w14:paraId="2E89F544">
          <w:pPr>
            <w:pStyle w:val="18"/>
            <w:tabs>
              <w:tab w:val="right" w:leader="dot" w:pos="9000"/>
            </w:tabs>
          </w:pPr>
          <w:r>
            <w:fldChar w:fldCharType="begin"/>
          </w:r>
          <w:r>
            <w:instrText xml:space="preserve"> HYPERLINK \l _Toc1689711539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_Toc1689711539 \h </w:instrText>
          </w:r>
          <w:r>
            <w:fldChar w:fldCharType="separate"/>
          </w:r>
          <w:r>
            <w:t>5</w:t>
          </w:r>
          <w:r>
            <w:fldChar w:fldCharType="end"/>
          </w:r>
          <w:r>
            <w:fldChar w:fldCharType="end"/>
          </w:r>
        </w:p>
        <w:p w14:paraId="73AA56EA">
          <w:pPr>
            <w:pStyle w:val="17"/>
            <w:tabs>
              <w:tab w:val="right" w:leader="dot" w:pos="9000"/>
            </w:tabs>
          </w:pPr>
          <w:r>
            <w:fldChar w:fldCharType="begin"/>
          </w:r>
          <w:r>
            <w:instrText xml:space="preserve"> HYPERLINK \l _Toc658088045 </w:instrText>
          </w:r>
          <w:r>
            <w:fldChar w:fldCharType="separate"/>
          </w:r>
          <w:r>
            <w:rPr>
              <w:rFonts w:hint="default" w:cs="Times New Roman"/>
            </w:rPr>
            <w:t xml:space="preserve">Chương 2 </w:t>
          </w:r>
          <w:r>
            <w:tab/>
          </w:r>
          <w:r>
            <w:fldChar w:fldCharType="begin"/>
          </w:r>
          <w:r>
            <w:instrText xml:space="preserve"> PAGEREF _Toc658088045 \h </w:instrText>
          </w:r>
          <w:r>
            <w:fldChar w:fldCharType="separate"/>
          </w:r>
          <w:r>
            <w:t>6</w:t>
          </w:r>
          <w:r>
            <w:fldChar w:fldCharType="end"/>
          </w:r>
          <w:r>
            <w:fldChar w:fldCharType="end"/>
          </w:r>
        </w:p>
        <w:p w14:paraId="1B0A9E8B">
          <w:pPr>
            <w:pStyle w:val="17"/>
            <w:tabs>
              <w:tab w:val="right" w:leader="dot" w:pos="9000"/>
            </w:tabs>
          </w:pPr>
          <w:r>
            <w:fldChar w:fldCharType="begin"/>
          </w:r>
          <w:r>
            <w:instrText xml:space="preserve"> HYPERLINK \l _Toc944990265 </w:instrText>
          </w:r>
          <w:r>
            <w:fldChar w:fldCharType="separate"/>
          </w:r>
          <w:r>
            <w:rPr>
              <w:rFonts w:hint="default"/>
              <w:lang w:val="vi-VN"/>
            </w:rPr>
            <w:t>MÔ TẢ TỔNG QUAN HỆ THỐNG</w:t>
          </w:r>
          <w:r>
            <w:tab/>
          </w:r>
          <w:r>
            <w:fldChar w:fldCharType="begin"/>
          </w:r>
          <w:r>
            <w:instrText xml:space="preserve"> PAGEREF _Toc944990265 \h </w:instrText>
          </w:r>
          <w:r>
            <w:fldChar w:fldCharType="separate"/>
          </w:r>
          <w:r>
            <w:t>6</w:t>
          </w:r>
          <w:r>
            <w:fldChar w:fldCharType="end"/>
          </w:r>
          <w:r>
            <w:fldChar w:fldCharType="end"/>
          </w:r>
        </w:p>
        <w:p w14:paraId="43A9600D">
          <w:pPr>
            <w:pStyle w:val="18"/>
            <w:tabs>
              <w:tab w:val="right" w:leader="dot" w:pos="9000"/>
            </w:tabs>
          </w:pPr>
          <w:r>
            <w:fldChar w:fldCharType="begin"/>
          </w:r>
          <w:r>
            <w:instrText xml:space="preserve"> HYPERLINK \l _Toc1809814290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_Toc1809814290 \h </w:instrText>
          </w:r>
          <w:r>
            <w:fldChar w:fldCharType="separate"/>
          </w:r>
          <w:r>
            <w:t>7</w:t>
          </w:r>
          <w:r>
            <w:fldChar w:fldCharType="end"/>
          </w:r>
          <w:r>
            <w:fldChar w:fldCharType="end"/>
          </w:r>
        </w:p>
        <w:p w14:paraId="7B5FDF11">
          <w:pPr>
            <w:pStyle w:val="19"/>
            <w:tabs>
              <w:tab w:val="right" w:leader="dot" w:pos="9000"/>
            </w:tabs>
          </w:pPr>
          <w:r>
            <w:fldChar w:fldCharType="begin"/>
          </w:r>
          <w:r>
            <w:instrText xml:space="preserve"> HYPERLINK \l _Toc590395922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_Toc590395922 \h </w:instrText>
          </w:r>
          <w:r>
            <w:fldChar w:fldCharType="separate"/>
          </w:r>
          <w:r>
            <w:t>7</w:t>
          </w:r>
          <w:r>
            <w:fldChar w:fldCharType="end"/>
          </w:r>
          <w:r>
            <w:fldChar w:fldCharType="end"/>
          </w:r>
        </w:p>
        <w:p w14:paraId="36ED0527">
          <w:pPr>
            <w:pStyle w:val="19"/>
            <w:tabs>
              <w:tab w:val="right" w:leader="dot" w:pos="9000"/>
            </w:tabs>
          </w:pPr>
          <w:r>
            <w:fldChar w:fldCharType="begin"/>
          </w:r>
          <w:r>
            <w:instrText xml:space="preserve"> HYPERLINK \l _Toc1409811914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_Toc1409811914 \h </w:instrText>
          </w:r>
          <w:r>
            <w:fldChar w:fldCharType="separate"/>
          </w:r>
          <w:r>
            <w:t>7</w:t>
          </w:r>
          <w:r>
            <w:fldChar w:fldCharType="end"/>
          </w:r>
          <w:r>
            <w:fldChar w:fldCharType="end"/>
          </w:r>
        </w:p>
        <w:p w14:paraId="4CF23234">
          <w:pPr>
            <w:pStyle w:val="18"/>
            <w:tabs>
              <w:tab w:val="right" w:leader="dot" w:pos="9000"/>
            </w:tabs>
          </w:pPr>
          <w:r>
            <w:fldChar w:fldCharType="begin"/>
          </w:r>
          <w:r>
            <w:instrText xml:space="preserve"> HYPERLINK \l _Toc1521761247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_Toc1521761247 \h </w:instrText>
          </w:r>
          <w:r>
            <w:fldChar w:fldCharType="separate"/>
          </w:r>
          <w:r>
            <w:t>7</w:t>
          </w:r>
          <w:r>
            <w:fldChar w:fldCharType="end"/>
          </w:r>
          <w:r>
            <w:fldChar w:fldCharType="end"/>
          </w:r>
        </w:p>
        <w:p w14:paraId="34E49213">
          <w:pPr>
            <w:pStyle w:val="19"/>
            <w:tabs>
              <w:tab w:val="right" w:leader="dot" w:pos="9000"/>
            </w:tabs>
          </w:pPr>
          <w:r>
            <w:fldChar w:fldCharType="begin"/>
          </w:r>
          <w:r>
            <w:instrText xml:space="preserve"> HYPERLINK \l _Toc1858526206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_Toc1858526206 \h </w:instrText>
          </w:r>
          <w:r>
            <w:fldChar w:fldCharType="separate"/>
          </w:r>
          <w:r>
            <w:t>7</w:t>
          </w:r>
          <w:r>
            <w:fldChar w:fldCharType="end"/>
          </w:r>
          <w:r>
            <w:fldChar w:fldCharType="end"/>
          </w:r>
        </w:p>
        <w:p w14:paraId="489B0290">
          <w:pPr>
            <w:pStyle w:val="20"/>
            <w:tabs>
              <w:tab w:val="right" w:leader="dot" w:pos="9000"/>
            </w:tabs>
          </w:pPr>
          <w:r>
            <w:fldChar w:fldCharType="begin"/>
          </w:r>
          <w:r>
            <w:instrText xml:space="preserve"> HYPERLINK \l _Toc1100298627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_Toc1100298627 \h </w:instrText>
          </w:r>
          <w:r>
            <w:fldChar w:fldCharType="separate"/>
          </w:r>
          <w:r>
            <w:t>8</w:t>
          </w:r>
          <w:r>
            <w:fldChar w:fldCharType="end"/>
          </w:r>
          <w:r>
            <w:fldChar w:fldCharType="end"/>
          </w:r>
        </w:p>
        <w:p w14:paraId="49D0C8F2">
          <w:pPr>
            <w:pStyle w:val="19"/>
            <w:tabs>
              <w:tab w:val="right" w:leader="dot" w:pos="9000"/>
            </w:tabs>
          </w:pPr>
          <w:r>
            <w:fldChar w:fldCharType="begin"/>
          </w:r>
          <w:r>
            <w:instrText xml:space="preserve"> HYPERLINK \l _Toc737339672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_Toc737339672 \h </w:instrText>
          </w:r>
          <w:r>
            <w:fldChar w:fldCharType="separate"/>
          </w:r>
          <w:r>
            <w:t>8</w:t>
          </w:r>
          <w:r>
            <w:fldChar w:fldCharType="end"/>
          </w:r>
          <w:r>
            <w:fldChar w:fldCharType="end"/>
          </w:r>
        </w:p>
        <w:p w14:paraId="61401BEE">
          <w:pPr>
            <w:pStyle w:val="20"/>
            <w:tabs>
              <w:tab w:val="right" w:leader="dot" w:pos="9000"/>
            </w:tabs>
          </w:pPr>
          <w:r>
            <w:fldChar w:fldCharType="begin"/>
          </w:r>
          <w:r>
            <w:instrText xml:space="preserve"> HYPERLINK \l _Toc1487224114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_Toc1487224114 \h </w:instrText>
          </w:r>
          <w:r>
            <w:fldChar w:fldCharType="separate"/>
          </w:r>
          <w:r>
            <w:t>8</w:t>
          </w:r>
          <w:r>
            <w:fldChar w:fldCharType="end"/>
          </w:r>
          <w:r>
            <w:fldChar w:fldCharType="end"/>
          </w:r>
        </w:p>
        <w:p w14:paraId="748B756B">
          <w:pPr>
            <w:pStyle w:val="19"/>
            <w:tabs>
              <w:tab w:val="right" w:leader="dot" w:pos="9000"/>
            </w:tabs>
          </w:pPr>
          <w:r>
            <w:fldChar w:fldCharType="begin"/>
          </w:r>
          <w:r>
            <w:instrText xml:space="preserve"> HYPERLINK \l _Toc1213516565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_Toc1213516565 \h </w:instrText>
          </w:r>
          <w:r>
            <w:fldChar w:fldCharType="separate"/>
          </w:r>
          <w:r>
            <w:t>8</w:t>
          </w:r>
          <w:r>
            <w:fldChar w:fldCharType="end"/>
          </w:r>
          <w:r>
            <w:fldChar w:fldCharType="end"/>
          </w:r>
        </w:p>
        <w:p w14:paraId="32269E67">
          <w:pPr>
            <w:pStyle w:val="19"/>
            <w:tabs>
              <w:tab w:val="right" w:leader="dot" w:pos="9000"/>
            </w:tabs>
          </w:pPr>
          <w:r>
            <w:fldChar w:fldCharType="begin"/>
          </w:r>
          <w:r>
            <w:instrText xml:space="preserve"> HYPERLINK \l _Toc920712396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_Toc920712396 \h </w:instrText>
          </w:r>
          <w:r>
            <w:fldChar w:fldCharType="separate"/>
          </w:r>
          <w:r>
            <w:t>8</w:t>
          </w:r>
          <w:r>
            <w:fldChar w:fldCharType="end"/>
          </w:r>
          <w:r>
            <w:fldChar w:fldCharType="end"/>
          </w:r>
        </w:p>
        <w:p w14:paraId="5CAF8932">
          <w:pPr>
            <w:pStyle w:val="18"/>
            <w:tabs>
              <w:tab w:val="right" w:leader="dot" w:pos="9000"/>
            </w:tabs>
          </w:pPr>
          <w:r>
            <w:fldChar w:fldCharType="begin"/>
          </w:r>
          <w:r>
            <w:instrText xml:space="preserve"> HYPERLINK \l _Toc1793562937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_Toc1793562937 \h </w:instrText>
          </w:r>
          <w:r>
            <w:fldChar w:fldCharType="separate"/>
          </w:r>
          <w:r>
            <w:t>8</w:t>
          </w:r>
          <w:r>
            <w:fldChar w:fldCharType="end"/>
          </w:r>
          <w:r>
            <w:fldChar w:fldCharType="end"/>
          </w:r>
        </w:p>
        <w:p w14:paraId="3B65A3B4">
          <w:pPr>
            <w:pStyle w:val="19"/>
            <w:tabs>
              <w:tab w:val="right" w:leader="dot" w:pos="9000"/>
            </w:tabs>
          </w:pPr>
          <w:r>
            <w:fldChar w:fldCharType="begin"/>
          </w:r>
          <w:r>
            <w:instrText xml:space="preserve"> HYPERLINK \l _Toc184329220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_Toc184329220 \h </w:instrText>
          </w:r>
          <w:r>
            <w:fldChar w:fldCharType="separate"/>
          </w:r>
          <w:r>
            <w:t>8</w:t>
          </w:r>
          <w:r>
            <w:fldChar w:fldCharType="end"/>
          </w:r>
          <w:r>
            <w:fldChar w:fldCharType="end"/>
          </w:r>
        </w:p>
        <w:p w14:paraId="7763426E">
          <w:pPr>
            <w:pStyle w:val="19"/>
            <w:tabs>
              <w:tab w:val="right" w:leader="dot" w:pos="9000"/>
            </w:tabs>
          </w:pPr>
          <w:r>
            <w:fldChar w:fldCharType="begin"/>
          </w:r>
          <w:r>
            <w:instrText xml:space="preserve"> HYPERLINK \l _Toc1349781566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_Toc1349781566 \h </w:instrText>
          </w:r>
          <w:r>
            <w:fldChar w:fldCharType="separate"/>
          </w:r>
          <w:r>
            <w:t>8</w:t>
          </w:r>
          <w:r>
            <w:fldChar w:fldCharType="end"/>
          </w:r>
          <w:r>
            <w:fldChar w:fldCharType="end"/>
          </w:r>
        </w:p>
        <w:p w14:paraId="6C118373">
          <w:pPr>
            <w:pStyle w:val="19"/>
            <w:tabs>
              <w:tab w:val="right" w:leader="dot" w:pos="9000"/>
            </w:tabs>
          </w:pPr>
          <w:r>
            <w:fldChar w:fldCharType="begin"/>
          </w:r>
          <w:r>
            <w:instrText xml:space="preserve"> HYPERLINK \l _Toc1909016501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_Toc1909016501 \h </w:instrText>
          </w:r>
          <w:r>
            <w:fldChar w:fldCharType="separate"/>
          </w:r>
          <w:r>
            <w:t>8</w:t>
          </w:r>
          <w:r>
            <w:fldChar w:fldCharType="end"/>
          </w:r>
          <w:r>
            <w:fldChar w:fldCharType="end"/>
          </w:r>
        </w:p>
        <w:p w14:paraId="1179FF6B">
          <w:pPr>
            <w:pStyle w:val="19"/>
            <w:tabs>
              <w:tab w:val="right" w:leader="dot" w:pos="9000"/>
            </w:tabs>
          </w:pPr>
          <w:r>
            <w:fldChar w:fldCharType="begin"/>
          </w:r>
          <w:r>
            <w:instrText xml:space="preserve"> HYPERLINK \l _Toc1434646127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_Toc1434646127 \h </w:instrText>
          </w:r>
          <w:r>
            <w:fldChar w:fldCharType="separate"/>
          </w:r>
          <w:r>
            <w:t>8</w:t>
          </w:r>
          <w:r>
            <w:fldChar w:fldCharType="end"/>
          </w:r>
          <w:r>
            <w:fldChar w:fldCharType="end"/>
          </w:r>
        </w:p>
        <w:p w14:paraId="510B67F3">
          <w:pPr>
            <w:pStyle w:val="17"/>
            <w:tabs>
              <w:tab w:val="right" w:leader="dot" w:pos="9000"/>
            </w:tabs>
          </w:pPr>
          <w:r>
            <w:fldChar w:fldCharType="begin"/>
          </w:r>
          <w:r>
            <w:instrText xml:space="preserve"> HYPERLINK \l _Toc151067973 </w:instrText>
          </w:r>
          <w:r>
            <w:fldChar w:fldCharType="separate"/>
          </w:r>
          <w:r>
            <w:rPr>
              <w:rFonts w:hint="default" w:cs="Times New Roman"/>
              <w:lang w:val="vi-VN"/>
            </w:rPr>
            <w:t xml:space="preserve">Chương 3 </w:t>
          </w:r>
          <w:r>
            <w:tab/>
          </w:r>
          <w:r>
            <w:fldChar w:fldCharType="begin"/>
          </w:r>
          <w:r>
            <w:instrText xml:space="preserve"> PAGEREF _Toc151067973 \h </w:instrText>
          </w:r>
          <w:r>
            <w:fldChar w:fldCharType="separate"/>
          </w:r>
          <w:r>
            <w:t>9</w:t>
          </w:r>
          <w:r>
            <w:fldChar w:fldCharType="end"/>
          </w:r>
          <w:r>
            <w:fldChar w:fldCharType="end"/>
          </w:r>
        </w:p>
        <w:p w14:paraId="05E4F003">
          <w:pPr>
            <w:pStyle w:val="17"/>
            <w:tabs>
              <w:tab w:val="right" w:leader="dot" w:pos="9000"/>
            </w:tabs>
          </w:pPr>
          <w:r>
            <w:fldChar w:fldCharType="begin"/>
          </w:r>
          <w:r>
            <w:instrText xml:space="preserve"> HYPERLINK \l _Toc673751457 </w:instrText>
          </w:r>
          <w:r>
            <w:fldChar w:fldCharType="separate"/>
          </w:r>
          <w:r>
            <w:rPr>
              <w:rFonts w:hint="default" w:ascii="Times New Roman"/>
              <w:lang w:val="vi-VN"/>
            </w:rPr>
            <w:t>pHÂN TÍCH VÀ THIẾT KẾ HỆ THỐNG</w:t>
          </w:r>
          <w:r>
            <w:tab/>
          </w:r>
          <w:r>
            <w:fldChar w:fldCharType="begin"/>
          </w:r>
          <w:r>
            <w:instrText xml:space="preserve"> PAGEREF _Toc673751457 \h </w:instrText>
          </w:r>
          <w:r>
            <w:fldChar w:fldCharType="separate"/>
          </w:r>
          <w:r>
            <w:t>9</w:t>
          </w:r>
          <w:r>
            <w:fldChar w:fldCharType="end"/>
          </w:r>
          <w:r>
            <w:fldChar w:fldCharType="end"/>
          </w:r>
        </w:p>
        <w:p w14:paraId="73E93867">
          <w:pPr>
            <w:pStyle w:val="18"/>
            <w:tabs>
              <w:tab w:val="right" w:leader="dot" w:pos="9000"/>
            </w:tabs>
          </w:pPr>
          <w:r>
            <w:fldChar w:fldCharType="begin"/>
          </w:r>
          <w:r>
            <w:instrText xml:space="preserve"> HYPERLINK \l _Toc59467168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_Toc59467168 \h </w:instrText>
          </w:r>
          <w:r>
            <w:fldChar w:fldCharType="separate"/>
          </w:r>
          <w:r>
            <w:t>10</w:t>
          </w:r>
          <w:r>
            <w:fldChar w:fldCharType="end"/>
          </w:r>
          <w:r>
            <w:fldChar w:fldCharType="end"/>
          </w:r>
        </w:p>
        <w:p w14:paraId="6C671331">
          <w:pPr>
            <w:pStyle w:val="19"/>
            <w:tabs>
              <w:tab w:val="right" w:leader="dot" w:pos="9000"/>
            </w:tabs>
          </w:pPr>
          <w:r>
            <w:fldChar w:fldCharType="begin"/>
          </w:r>
          <w:r>
            <w:instrText xml:space="preserve"> HYPERLINK \l _Toc884796721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_Toc884796721 \h </w:instrText>
          </w:r>
          <w:r>
            <w:fldChar w:fldCharType="separate"/>
          </w:r>
          <w:r>
            <w:t>10</w:t>
          </w:r>
          <w:r>
            <w:fldChar w:fldCharType="end"/>
          </w:r>
          <w:r>
            <w:fldChar w:fldCharType="end"/>
          </w:r>
        </w:p>
        <w:p w14:paraId="494D6936">
          <w:pPr>
            <w:pStyle w:val="20"/>
            <w:tabs>
              <w:tab w:val="right" w:leader="dot" w:pos="9000"/>
            </w:tabs>
          </w:pPr>
          <w:r>
            <w:fldChar w:fldCharType="begin"/>
          </w:r>
          <w:r>
            <w:instrText xml:space="preserve"> HYPERLINK \l _Toc1601718019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_Toc1601718019 \h </w:instrText>
          </w:r>
          <w:r>
            <w:fldChar w:fldCharType="separate"/>
          </w:r>
          <w:r>
            <w:t>10</w:t>
          </w:r>
          <w:r>
            <w:fldChar w:fldCharType="end"/>
          </w:r>
          <w:r>
            <w:fldChar w:fldCharType="end"/>
          </w:r>
        </w:p>
        <w:p w14:paraId="6F379FE7">
          <w:pPr>
            <w:pStyle w:val="20"/>
            <w:tabs>
              <w:tab w:val="right" w:leader="dot" w:pos="9000"/>
            </w:tabs>
          </w:pPr>
          <w:r>
            <w:fldChar w:fldCharType="begin"/>
          </w:r>
          <w:r>
            <w:instrText xml:space="preserve"> HYPERLINK \l _Toc1367230188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_Toc1367230188 \h </w:instrText>
          </w:r>
          <w:r>
            <w:fldChar w:fldCharType="separate"/>
          </w:r>
          <w:r>
            <w:t>11</w:t>
          </w:r>
          <w:r>
            <w:fldChar w:fldCharType="end"/>
          </w:r>
          <w:r>
            <w:fldChar w:fldCharType="end"/>
          </w:r>
        </w:p>
        <w:p w14:paraId="3CD9214F">
          <w:pPr>
            <w:pStyle w:val="19"/>
            <w:tabs>
              <w:tab w:val="right" w:leader="dot" w:pos="9000"/>
            </w:tabs>
          </w:pPr>
          <w:r>
            <w:fldChar w:fldCharType="begin"/>
          </w:r>
          <w:r>
            <w:instrText xml:space="preserve"> HYPERLINK \l _Toc962746816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_Toc962746816 \h </w:instrText>
          </w:r>
          <w:r>
            <w:fldChar w:fldCharType="separate"/>
          </w:r>
          <w:r>
            <w:t>13</w:t>
          </w:r>
          <w:r>
            <w:fldChar w:fldCharType="end"/>
          </w:r>
          <w:r>
            <w:fldChar w:fldCharType="end"/>
          </w:r>
        </w:p>
        <w:p w14:paraId="5114E477">
          <w:pPr>
            <w:pStyle w:val="19"/>
            <w:tabs>
              <w:tab w:val="right" w:leader="dot" w:pos="9000"/>
            </w:tabs>
          </w:pPr>
          <w:r>
            <w:fldChar w:fldCharType="begin"/>
          </w:r>
          <w:r>
            <w:instrText xml:space="preserve"> HYPERLINK \l _Toc1743940014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_Toc1743940014 \h </w:instrText>
          </w:r>
          <w:r>
            <w:fldChar w:fldCharType="separate"/>
          </w:r>
          <w:r>
            <w:t>13</w:t>
          </w:r>
          <w:r>
            <w:fldChar w:fldCharType="end"/>
          </w:r>
          <w:r>
            <w:fldChar w:fldCharType="end"/>
          </w:r>
        </w:p>
        <w:p w14:paraId="5BE129AA">
          <w:r>
            <w:fldChar w:fldCharType="end"/>
          </w:r>
        </w:p>
        <w:p w14:paraId="019A041E">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269125321"/>
      <w:bookmarkEnd w:id="3"/>
    </w:p>
    <w:p w14:paraId="10662302">
      <w:pPr>
        <w:pStyle w:val="3"/>
        <w:bidi w:val="0"/>
        <w:rPr>
          <w:rFonts w:hint="default"/>
          <w:lang w:val="vi-VN"/>
        </w:rPr>
      </w:pPr>
      <w:bookmarkStart w:id="4" w:name="_Toc588709465"/>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982816526"/>
      <w:r>
        <w:rPr>
          <w:rFonts w:hint="default"/>
          <w:lang w:val="vi-VN"/>
        </w:rPr>
        <w:t>Mục tiêu</w:t>
      </w:r>
      <w:bookmarkEnd w:id="5"/>
    </w:p>
    <w:p w14:paraId="5ACC48ED">
      <w:pPr>
        <w:pStyle w:val="4"/>
        <w:bidi w:val="0"/>
        <w:rPr>
          <w:rFonts w:hint="default"/>
          <w:lang w:val="vi-VN"/>
        </w:rPr>
      </w:pPr>
      <w:bookmarkStart w:id="6" w:name="_Toc1900623405"/>
      <w:r>
        <w:rPr>
          <w:rFonts w:hint="default"/>
          <w:lang w:val="vi-VN"/>
        </w:rPr>
        <w:t>Phạm vi dự án</w:t>
      </w:r>
      <w:bookmarkEnd w:id="6"/>
    </w:p>
    <w:p w14:paraId="13FC1A71">
      <w:pPr>
        <w:pStyle w:val="4"/>
        <w:bidi w:val="0"/>
        <w:rPr>
          <w:rFonts w:hint="default"/>
          <w:lang w:val="vi-VN"/>
        </w:rPr>
      </w:pPr>
      <w:bookmarkStart w:id="7" w:name="_Toc2105802357"/>
      <w:r>
        <w:rPr>
          <w:rFonts w:hint="default"/>
          <w:lang w:val="vi-VN"/>
        </w:rPr>
        <w:t>Thuật ngữ</w:t>
      </w:r>
      <w:bookmarkEnd w:id="7"/>
    </w:p>
    <w:p w14:paraId="61B5D6EA">
      <w:pPr>
        <w:pStyle w:val="4"/>
        <w:bidi w:val="0"/>
        <w:rPr>
          <w:rFonts w:hint="default"/>
          <w:lang w:val="vi-VN"/>
        </w:rPr>
      </w:pPr>
      <w:bookmarkStart w:id="8" w:name="_Toc1689711539"/>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658088045"/>
      <w:bookmarkEnd w:id="9"/>
    </w:p>
    <w:p w14:paraId="381E69A0">
      <w:pPr>
        <w:pStyle w:val="3"/>
        <w:bidi w:val="0"/>
        <w:rPr>
          <w:rFonts w:hint="default"/>
          <w:lang w:val="vi-VN"/>
        </w:rPr>
      </w:pPr>
      <w:bookmarkStart w:id="10" w:name="_Toc944990265"/>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809814290"/>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590395922"/>
      <w:r>
        <w:rPr>
          <w:rFonts w:hint="default" w:ascii="Times New Roman"/>
          <w:lang w:val="vi-VN"/>
        </w:rPr>
        <w:t>Biểu đồ ca sử dụng của hệ thống</w:t>
      </w:r>
      <w:bookmarkEnd w:id="12"/>
    </w:p>
    <w:p w14:paraId="017C0173">
      <w:pPr>
        <w:bidi w:val="0"/>
        <w:rPr>
          <w:rFonts w:hint="default"/>
          <w:lang w:val="vi-VN"/>
        </w:rPr>
      </w:pPr>
      <w:r>
        <w:rPr>
          <w:rFonts w:hint="default"/>
          <w:lang w:val="vi-VN"/>
        </w:rPr>
        <w:drawing>
          <wp:inline distT="0" distB="0" distL="114300" distR="114300">
            <wp:extent cx="5713095" cy="5734050"/>
            <wp:effectExtent l="0" t="0" r="1905" b="6350"/>
            <wp:docPr id="7" name="Picture 7" descr="BDHC_UseCaseDiagram_0.0.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DHC_UseCaseDiagram_0.0.1.drawio"/>
                    <pic:cNvPicPr>
                      <a:picLocks noChangeAspect="1"/>
                    </pic:cNvPicPr>
                  </pic:nvPicPr>
                  <pic:blipFill>
                    <a:blip r:embed="rId9"/>
                    <a:stretch>
                      <a:fillRect/>
                    </a:stretch>
                  </pic:blipFill>
                  <pic:spPr>
                    <a:xfrm>
                      <a:off x="0" y="0"/>
                      <a:ext cx="5713095" cy="5734050"/>
                    </a:xfrm>
                    <a:prstGeom prst="rect">
                      <a:avLst/>
                    </a:prstGeom>
                  </pic:spPr>
                </pic:pic>
              </a:graphicData>
            </a:graphic>
          </wp:inline>
        </w:drawing>
      </w:r>
    </w:p>
    <w:p w14:paraId="0864630E">
      <w:pPr>
        <w:pStyle w:val="5"/>
        <w:bidi w:val="0"/>
        <w:ind w:left="-6" w:leftChars="0" w:firstLine="6" w:firstLineChars="0"/>
        <w:rPr>
          <w:rFonts w:hint="default"/>
          <w:lang w:val="vi-VN"/>
        </w:rPr>
      </w:pPr>
      <w:bookmarkStart w:id="13" w:name="_Toc1409811914"/>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72"/>
        <w:gridCol w:w="3072"/>
        <w:gridCol w:w="3072"/>
      </w:tblGrid>
      <w:tr w14:paraId="4807B9FD">
        <w:trPr>
          <w:trHeight w:val="90" w:hRule="atLeast"/>
        </w:trPr>
        <w:tc>
          <w:tcPr>
            <w:tcW w:w="3072" w:type="dxa"/>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3072" w:type="dxa"/>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3072" w:type="dxa"/>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3072" w:type="dxa"/>
          </w:tcPr>
          <w:p w14:paraId="6BB4A704">
            <w:pPr>
              <w:numPr>
                <w:numId w:val="0"/>
              </w:numPr>
              <w:bidi w:val="0"/>
              <w:ind w:right="0" w:rightChars="0"/>
              <w:rPr>
                <w:rFonts w:hint="default"/>
                <w:vertAlign w:val="baseline"/>
                <w:lang w:val="vi-VN"/>
              </w:rPr>
            </w:pPr>
            <w:r>
              <w:rPr>
                <w:rFonts w:hint="default" w:ascii="Times New Roman"/>
                <w:vertAlign w:val="baseline"/>
                <w:lang w:val="vi-VN"/>
              </w:rPr>
              <w:t>1</w:t>
            </w:r>
          </w:p>
        </w:tc>
        <w:tc>
          <w:tcPr>
            <w:tcW w:w="3072" w:type="dxa"/>
          </w:tcPr>
          <w:p w14:paraId="3C57FC22">
            <w:pPr>
              <w:bidi w:val="0"/>
              <w:rPr>
                <w:rFonts w:hint="default"/>
                <w:vertAlign w:val="baseline"/>
                <w:lang w:val="vi-VN"/>
              </w:rPr>
            </w:pPr>
            <w:r>
              <w:rPr>
                <w:rFonts w:hint="default" w:ascii="Times New Roman"/>
                <w:vertAlign w:val="baseline"/>
                <w:lang w:val="vi-VN"/>
              </w:rPr>
              <w:t>Xác thực</w:t>
            </w:r>
          </w:p>
        </w:tc>
        <w:tc>
          <w:tcPr>
            <w:tcW w:w="3072" w:type="dxa"/>
          </w:tcPr>
          <w:p w14:paraId="58FC3BED">
            <w:pPr>
              <w:bidi w:val="0"/>
              <w:rPr>
                <w:rFonts w:hint="default"/>
                <w:vertAlign w:val="baseline"/>
                <w:lang w:val="vi-VN"/>
              </w:rPr>
            </w:pPr>
          </w:p>
        </w:tc>
      </w:tr>
      <w:tr w14:paraId="58B0E4BC">
        <w:tc>
          <w:tcPr>
            <w:tcW w:w="3072" w:type="dxa"/>
          </w:tcPr>
          <w:p w14:paraId="48D82675">
            <w:pPr>
              <w:numPr>
                <w:numId w:val="0"/>
              </w:numPr>
              <w:bidi w:val="0"/>
              <w:ind w:leftChars="0" w:right="0" w:rightChars="0"/>
              <w:rPr>
                <w:rFonts w:hint="default" w:ascii="Times New Roman"/>
                <w:vertAlign w:val="baseline"/>
                <w:lang w:val="vi-VN"/>
              </w:rPr>
            </w:pPr>
            <w:r>
              <w:rPr>
                <w:rFonts w:hint="default" w:ascii="Times New Roman"/>
                <w:vertAlign w:val="baseline"/>
                <w:lang w:val="vi-VN"/>
              </w:rPr>
              <w:t>1.1</w:t>
            </w:r>
          </w:p>
        </w:tc>
        <w:tc>
          <w:tcPr>
            <w:tcW w:w="3072" w:type="dxa"/>
          </w:tcPr>
          <w:p w14:paraId="09C2B7BE">
            <w:pPr>
              <w:bidi w:val="0"/>
              <w:rPr>
                <w:rFonts w:hint="default" w:ascii="Times New Roman"/>
                <w:vertAlign w:val="baseline"/>
                <w:lang w:val="vi-VN"/>
              </w:rPr>
            </w:pPr>
            <w:r>
              <w:rPr>
                <w:rFonts w:hint="default" w:ascii="Times New Roman"/>
                <w:vertAlign w:val="baseline"/>
                <w:lang w:val="vi-VN"/>
              </w:rPr>
              <w:t>Quét Face Id</w:t>
            </w:r>
          </w:p>
        </w:tc>
        <w:tc>
          <w:tcPr>
            <w:tcW w:w="3072" w:type="dxa"/>
          </w:tcPr>
          <w:p w14:paraId="0A000B0A">
            <w:pPr>
              <w:bidi w:val="0"/>
              <w:rPr>
                <w:rFonts w:hint="default"/>
                <w:vertAlign w:val="baseline"/>
                <w:lang w:val="vi-VN"/>
              </w:rPr>
            </w:pPr>
          </w:p>
        </w:tc>
      </w:tr>
      <w:tr w14:paraId="51939310">
        <w:tc>
          <w:tcPr>
            <w:tcW w:w="3072" w:type="dxa"/>
          </w:tcPr>
          <w:p w14:paraId="15119797">
            <w:pPr>
              <w:bidi w:val="0"/>
              <w:rPr>
                <w:rFonts w:hint="default" w:ascii="Times New Roman"/>
                <w:vertAlign w:val="baseline"/>
                <w:lang w:val="vi-VN"/>
              </w:rPr>
            </w:pPr>
            <w:r>
              <w:rPr>
                <w:rFonts w:hint="default" w:ascii="Times New Roman"/>
                <w:vertAlign w:val="baseline"/>
                <w:lang w:val="vi-VN"/>
              </w:rPr>
              <w:t>1.2</w:t>
            </w:r>
          </w:p>
        </w:tc>
        <w:tc>
          <w:tcPr>
            <w:tcW w:w="3072" w:type="dxa"/>
          </w:tcPr>
          <w:p w14:paraId="38EA94A2">
            <w:pPr>
              <w:bidi w:val="0"/>
              <w:rPr>
                <w:rFonts w:hint="default" w:ascii="Times New Roman"/>
                <w:vertAlign w:val="baseline"/>
                <w:lang w:val="vi-VN"/>
              </w:rPr>
            </w:pPr>
            <w:r>
              <w:rPr>
                <w:rFonts w:hint="default" w:ascii="Times New Roman"/>
                <w:vertAlign w:val="baseline"/>
                <w:lang w:val="vi-VN"/>
              </w:rPr>
              <w:t>Nhập mật khẩu</w:t>
            </w:r>
          </w:p>
        </w:tc>
        <w:tc>
          <w:tcPr>
            <w:tcW w:w="3072" w:type="dxa"/>
          </w:tcPr>
          <w:p w14:paraId="260E468B">
            <w:pPr>
              <w:bidi w:val="0"/>
              <w:rPr>
                <w:rFonts w:hint="default"/>
                <w:vertAlign w:val="baseline"/>
                <w:lang w:val="vi-VN"/>
              </w:rPr>
            </w:pPr>
          </w:p>
        </w:tc>
      </w:tr>
      <w:tr w14:paraId="38093C5A">
        <w:tc>
          <w:tcPr>
            <w:tcW w:w="3072" w:type="dxa"/>
          </w:tcPr>
          <w:p w14:paraId="652C3F3F">
            <w:pPr>
              <w:bidi w:val="0"/>
              <w:rPr>
                <w:rFonts w:hint="default" w:ascii="Times New Roman"/>
                <w:vertAlign w:val="baseline"/>
                <w:lang w:val="vi-VN"/>
              </w:rPr>
            </w:pPr>
            <w:r>
              <w:rPr>
                <w:rFonts w:hint="default" w:ascii="Times New Roman"/>
                <w:vertAlign w:val="baseline"/>
                <w:lang w:val="vi-VN"/>
              </w:rPr>
              <w:t>2</w:t>
            </w:r>
          </w:p>
        </w:tc>
        <w:tc>
          <w:tcPr>
            <w:tcW w:w="3072" w:type="dxa"/>
          </w:tcPr>
          <w:p w14:paraId="2B29E4A6">
            <w:pPr>
              <w:bidi w:val="0"/>
              <w:rPr>
                <w:rFonts w:hint="default" w:ascii="Times New Roman"/>
                <w:vertAlign w:val="baseline"/>
                <w:lang w:val="vi-VN"/>
              </w:rPr>
            </w:pPr>
            <w:r>
              <w:rPr>
                <w:rFonts w:hint="default" w:ascii="Times New Roman"/>
                <w:vertAlign w:val="baseline"/>
                <w:lang w:val="vi-VN"/>
              </w:rPr>
              <w:t>Đăng xuất</w:t>
            </w:r>
          </w:p>
        </w:tc>
        <w:tc>
          <w:tcPr>
            <w:tcW w:w="3072" w:type="dxa"/>
          </w:tcPr>
          <w:p w14:paraId="5099BBE5">
            <w:pPr>
              <w:bidi w:val="0"/>
              <w:rPr>
                <w:rFonts w:hint="default"/>
                <w:vertAlign w:val="baseline"/>
                <w:lang w:val="vi-VN"/>
              </w:rPr>
            </w:pPr>
          </w:p>
        </w:tc>
      </w:tr>
      <w:tr w14:paraId="540375A5">
        <w:tc>
          <w:tcPr>
            <w:tcW w:w="3072" w:type="dxa"/>
          </w:tcPr>
          <w:p w14:paraId="61CEDF24">
            <w:pPr>
              <w:bidi w:val="0"/>
              <w:rPr>
                <w:rFonts w:hint="default" w:ascii="Times New Roman"/>
                <w:vertAlign w:val="baseline"/>
                <w:lang w:val="vi-VN"/>
              </w:rPr>
            </w:pPr>
            <w:r>
              <w:rPr>
                <w:rFonts w:hint="default" w:ascii="Times New Roman"/>
                <w:vertAlign w:val="baseline"/>
                <w:lang w:val="vi-VN"/>
              </w:rPr>
              <w:t>3</w:t>
            </w:r>
          </w:p>
        </w:tc>
        <w:tc>
          <w:tcPr>
            <w:tcW w:w="3072" w:type="dxa"/>
          </w:tcPr>
          <w:p w14:paraId="2A257E8A">
            <w:pPr>
              <w:bidi w:val="0"/>
              <w:rPr>
                <w:rFonts w:hint="default" w:ascii="Times New Roman"/>
                <w:vertAlign w:val="baseline"/>
                <w:lang w:val="vi-VN"/>
              </w:rPr>
            </w:pPr>
            <w:r>
              <w:rPr>
                <w:rFonts w:hint="default" w:ascii="Times New Roman"/>
                <w:vertAlign w:val="baseline"/>
                <w:lang w:val="vi-VN"/>
              </w:rPr>
              <w:t>Quản lý tài khoản</w:t>
            </w:r>
          </w:p>
        </w:tc>
        <w:tc>
          <w:tcPr>
            <w:tcW w:w="3072" w:type="dxa"/>
          </w:tcPr>
          <w:p w14:paraId="2885A6CD">
            <w:pPr>
              <w:bidi w:val="0"/>
              <w:rPr>
                <w:rFonts w:hint="default"/>
                <w:vertAlign w:val="baseline"/>
                <w:lang w:val="vi-VN"/>
              </w:rPr>
            </w:pPr>
          </w:p>
        </w:tc>
      </w:tr>
      <w:tr w14:paraId="3E14FC0F">
        <w:tc>
          <w:tcPr>
            <w:tcW w:w="3072" w:type="dxa"/>
          </w:tcPr>
          <w:p w14:paraId="1A1AE9CC">
            <w:pPr>
              <w:bidi w:val="0"/>
              <w:rPr>
                <w:rFonts w:hint="default" w:ascii="Times New Roman"/>
                <w:vertAlign w:val="baseline"/>
                <w:lang w:val="vi-VN"/>
              </w:rPr>
            </w:pPr>
          </w:p>
        </w:tc>
        <w:tc>
          <w:tcPr>
            <w:tcW w:w="3072" w:type="dxa"/>
          </w:tcPr>
          <w:p w14:paraId="62E3D75E">
            <w:pPr>
              <w:bidi w:val="0"/>
              <w:rPr>
                <w:rFonts w:hint="default" w:ascii="Times New Roman"/>
                <w:vertAlign w:val="baseline"/>
                <w:lang w:val="vi-VN"/>
              </w:rPr>
            </w:pPr>
          </w:p>
        </w:tc>
        <w:tc>
          <w:tcPr>
            <w:tcW w:w="3072" w:type="dxa"/>
          </w:tcPr>
          <w:p w14:paraId="7B189CC6">
            <w:pPr>
              <w:bidi w:val="0"/>
              <w:rPr>
                <w:rFonts w:hint="default"/>
                <w:vertAlign w:val="baseline"/>
                <w:lang w:val="vi-VN"/>
              </w:rPr>
            </w:pPr>
          </w:p>
        </w:tc>
      </w:tr>
    </w:tbl>
    <w:p w14:paraId="2B25B02D">
      <w:pPr>
        <w:pStyle w:val="4"/>
        <w:bidi w:val="0"/>
        <w:rPr>
          <w:rFonts w:hint="default"/>
          <w:lang w:val="vi-VN"/>
        </w:rPr>
      </w:pPr>
      <w:bookmarkStart w:id="14" w:name="_Toc1521761247"/>
      <w:r>
        <w:rPr>
          <w:rFonts w:hint="default"/>
          <w:lang w:val="vi-VN"/>
        </w:rPr>
        <w:t>Đặc tả các yêu cầu chức năng</w:t>
      </w:r>
      <w:bookmarkEnd w:id="14"/>
    </w:p>
    <w:p w14:paraId="775DCA0A">
      <w:pPr>
        <w:pStyle w:val="5"/>
        <w:bidi w:val="0"/>
        <w:rPr>
          <w:rFonts w:hint="default"/>
          <w:lang w:val="vi-VN"/>
        </w:rPr>
      </w:pPr>
      <w:bookmarkStart w:id="15" w:name="_Toc1858526206"/>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1100298627"/>
      <w:r>
        <w:rPr>
          <w:rFonts w:hint="default"/>
          <w:lang w:val="vi-VN"/>
        </w:rPr>
        <w:t>Ca sử dụng: Rút tiền mặt từ ATM</w:t>
      </w:r>
      <w:bookmarkEnd w:id="16"/>
    </w:p>
    <w:p w14:paraId="14EF746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5050" cy="197167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6115050" cy="1971675"/>
                    </a:xfrm>
                    <a:prstGeom prst="rect">
                      <a:avLst/>
                    </a:prstGeom>
                    <a:noFill/>
                    <a:ln w="9525">
                      <a:noFill/>
                    </a:ln>
                  </pic:spPr>
                </pic:pic>
              </a:graphicData>
            </a:graphic>
          </wp:inline>
        </w:drawing>
      </w:r>
    </w:p>
    <w:p w14:paraId="287B10C5">
      <w:pPr>
        <w:pStyle w:val="6"/>
        <w:bidi w:val="0"/>
      </w:pPr>
      <w:r>
        <w:rPr>
          <w:rFonts w:hint="default" w:ascii="Times New Roman"/>
          <w:lang w:val="vi-VN"/>
        </w:rPr>
        <w:t>Ca sử dụng: Quét QR</w:t>
      </w:r>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1"/>
                    <a:stretch>
                      <a:fillRect/>
                    </a:stretch>
                  </pic:blipFill>
                  <pic:spPr>
                    <a:xfrm>
                      <a:off x="0" y="0"/>
                      <a:ext cx="2457450" cy="971550"/>
                    </a:xfrm>
                    <a:prstGeom prst="rect">
                      <a:avLst/>
                    </a:prstGeom>
                    <a:noFill/>
                    <a:ln w="9525">
                      <a:noFill/>
                    </a:ln>
                  </pic:spPr>
                </pic:pic>
              </a:graphicData>
            </a:graphic>
          </wp:inline>
        </w:drawing>
      </w:r>
    </w:p>
    <w:p w14:paraId="72B48094">
      <w:pPr>
        <w:pStyle w:val="6"/>
        <w:bidi w:val="0"/>
      </w:pPr>
      <w:r>
        <w:rPr>
          <w:rFonts w:hint="default" w:ascii="Times New Roman"/>
          <w:lang w:val="vi-VN"/>
        </w:rPr>
        <w:t>Ca sử dụng: Kiểm tra số dư</w:t>
      </w:r>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470BAEE5">
        <w:tc>
          <w:tcPr>
            <w:tcW w:w="2335" w:type="dxa"/>
            <w:vAlign w:val="center"/>
          </w:tcPr>
          <w:p w14:paraId="57B2032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632F2716">
            <w:pPr>
              <w:widowControl w:val="0"/>
              <w:jc w:val="both"/>
              <w:rPr>
                <w:szCs w:val="20"/>
                <w:lang w:val="en-US"/>
              </w:rPr>
            </w:pPr>
            <w:r>
              <w:rPr>
                <w:szCs w:val="20"/>
                <w:lang w:val="en-US"/>
              </w:rPr>
              <w:t>UC04</w:t>
            </w:r>
          </w:p>
        </w:tc>
        <w:tc>
          <w:tcPr>
            <w:tcW w:w="2032" w:type="dxa"/>
            <w:gridSpan w:val="2"/>
            <w:vAlign w:val="center"/>
          </w:tcPr>
          <w:p w14:paraId="22FB71E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234C7405">
            <w:pPr>
              <w:widowControl w:val="0"/>
              <w:jc w:val="both"/>
              <w:rPr>
                <w:szCs w:val="20"/>
                <w:lang w:val="en-US"/>
              </w:rPr>
            </w:pPr>
            <w:r>
              <w:rPr>
                <w:szCs w:val="20"/>
                <w:lang w:val="en-US"/>
              </w:rPr>
              <w:t>Kiểm tra số dư</w:t>
            </w:r>
          </w:p>
        </w:tc>
      </w:tr>
      <w:tr w14:paraId="0D5177F1">
        <w:tc>
          <w:tcPr>
            <w:tcW w:w="2335" w:type="dxa"/>
            <w:vAlign w:val="center"/>
          </w:tcPr>
          <w:p w14:paraId="2641612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353A0152">
            <w:pPr>
              <w:widowControl w:val="0"/>
              <w:jc w:val="both"/>
              <w:rPr>
                <w:szCs w:val="20"/>
                <w:lang w:val="vi-VN"/>
              </w:rPr>
            </w:pPr>
            <w:r>
              <w:rPr>
                <w:szCs w:val="20"/>
                <w:lang w:val="vi-VN"/>
              </w:rPr>
              <w:t>Use case này cho phép khách hàng kiểm tra số dư tài khoản ngân hàng</w:t>
            </w:r>
          </w:p>
        </w:tc>
      </w:tr>
      <w:tr w14:paraId="57612F39">
        <w:tc>
          <w:tcPr>
            <w:tcW w:w="2335" w:type="dxa"/>
            <w:shd w:val="clear" w:color="auto" w:fill="auto"/>
            <w:vAlign w:val="center"/>
          </w:tcPr>
          <w:p w14:paraId="0973012A">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1C006CF8">
            <w:pPr>
              <w:widowControl w:val="0"/>
              <w:jc w:val="both"/>
              <w:rPr>
                <w:szCs w:val="20"/>
                <w:lang w:val="en-US"/>
              </w:rPr>
            </w:pPr>
            <w:r>
              <w:rPr>
                <w:szCs w:val="20"/>
                <w:lang w:val="vi-VN"/>
              </w:rPr>
              <w:t>Khách hàng</w:t>
            </w:r>
          </w:p>
        </w:tc>
      </w:tr>
      <w:tr w14:paraId="2EB70E89">
        <w:tc>
          <w:tcPr>
            <w:tcW w:w="2335" w:type="dxa"/>
            <w:vMerge w:val="restart"/>
            <w:shd w:val="clear" w:color="auto" w:fill="auto"/>
            <w:vAlign w:val="center"/>
          </w:tcPr>
          <w:p w14:paraId="465D8256">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0C5DF4E9">
            <w:pPr>
              <w:widowControl w:val="0"/>
              <w:jc w:val="center"/>
              <w:rPr>
                <w:szCs w:val="20"/>
                <w:lang w:val="vi-VN"/>
              </w:rPr>
            </w:pPr>
            <w:r>
              <w:rPr>
                <w:szCs w:val="20"/>
                <w:lang w:val="vi-VN"/>
              </w:rPr>
              <w:t>Khách hàng</w:t>
            </w:r>
          </w:p>
        </w:tc>
        <w:tc>
          <w:tcPr>
            <w:tcW w:w="3330" w:type="dxa"/>
            <w:gridSpan w:val="2"/>
            <w:shd w:val="clear" w:color="auto" w:fill="auto"/>
            <w:vAlign w:val="center"/>
          </w:tcPr>
          <w:p w14:paraId="0B89560E">
            <w:pPr>
              <w:widowControl w:val="0"/>
              <w:jc w:val="center"/>
              <w:rPr>
                <w:szCs w:val="20"/>
                <w:lang w:val="en-US"/>
              </w:rPr>
            </w:pPr>
            <w:r>
              <w:rPr>
                <w:szCs w:val="20"/>
                <w:lang w:val="en-US"/>
              </w:rPr>
              <w:t>Hệ thống</w:t>
            </w:r>
          </w:p>
        </w:tc>
      </w:tr>
      <w:tr w14:paraId="625074D1">
        <w:trPr>
          <w:trHeight w:val="724" w:hRule="atLeast"/>
        </w:trPr>
        <w:tc>
          <w:tcPr>
            <w:tcW w:w="2335" w:type="dxa"/>
            <w:vMerge w:val="continue"/>
            <w:shd w:val="clear" w:color="auto" w:fill="auto"/>
            <w:vAlign w:val="center"/>
          </w:tcPr>
          <w:p w14:paraId="3FB5612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C5C1425">
            <w:pPr>
              <w:widowControl w:val="0"/>
              <w:jc w:val="left"/>
              <w:rPr>
                <w:szCs w:val="20"/>
                <w:lang w:val="en-US"/>
              </w:rPr>
            </w:pPr>
            <w:r>
              <w:rPr>
                <w:szCs w:val="20"/>
                <w:lang w:val="en-US"/>
              </w:rPr>
              <w:t>1. C</w:t>
            </w:r>
            <w:r>
              <w:rPr>
                <w:szCs w:val="20"/>
              </w:rPr>
              <w:t>họn chức năng "</w:t>
            </w:r>
            <w:r>
              <w:rPr>
                <w:szCs w:val="20"/>
                <w:lang w:val="en-US"/>
              </w:rPr>
              <w:t>Kiểm tra số dư</w:t>
            </w:r>
            <w:r>
              <w:rPr>
                <w:szCs w:val="20"/>
              </w:rPr>
              <w:t>" trên giao diện</w:t>
            </w:r>
            <w:r>
              <w:rPr>
                <w:szCs w:val="20"/>
                <w:lang w:val="en-US"/>
              </w:rPr>
              <w:t xml:space="preserve"> chính.</w:t>
            </w:r>
          </w:p>
        </w:tc>
        <w:tc>
          <w:tcPr>
            <w:tcW w:w="3330" w:type="dxa"/>
            <w:gridSpan w:val="2"/>
            <w:shd w:val="clear" w:color="auto" w:fill="auto"/>
            <w:vAlign w:val="center"/>
          </w:tcPr>
          <w:p w14:paraId="637D8B28">
            <w:pPr>
              <w:widowControl w:val="0"/>
              <w:jc w:val="left"/>
              <w:rPr>
                <w:szCs w:val="20"/>
                <w:lang w:val="vi-VN"/>
              </w:rPr>
            </w:pPr>
          </w:p>
        </w:tc>
      </w:tr>
      <w:tr w14:paraId="6146418D">
        <w:trPr>
          <w:trHeight w:val="724" w:hRule="atLeast"/>
        </w:trPr>
        <w:tc>
          <w:tcPr>
            <w:tcW w:w="2335" w:type="dxa"/>
            <w:vMerge w:val="continue"/>
            <w:shd w:val="clear" w:color="auto" w:fill="auto"/>
            <w:vAlign w:val="center"/>
          </w:tcPr>
          <w:p w14:paraId="02AAD22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E4CBB91">
            <w:pPr>
              <w:widowControl w:val="0"/>
              <w:jc w:val="both"/>
              <w:rPr>
                <w:szCs w:val="20"/>
                <w:lang w:val="en-US"/>
              </w:rPr>
            </w:pPr>
          </w:p>
        </w:tc>
        <w:tc>
          <w:tcPr>
            <w:tcW w:w="3330" w:type="dxa"/>
            <w:gridSpan w:val="2"/>
            <w:shd w:val="clear" w:color="auto" w:fill="auto"/>
            <w:vAlign w:val="center"/>
          </w:tcPr>
          <w:p w14:paraId="10C499A0">
            <w:pPr>
              <w:widowControl w:val="0"/>
              <w:jc w:val="both"/>
              <w:rPr>
                <w:szCs w:val="20"/>
                <w:lang w:val="en-US"/>
              </w:rPr>
            </w:pPr>
            <w:r>
              <w:rPr>
                <w:szCs w:val="20"/>
                <w:lang w:val="en-US"/>
              </w:rPr>
              <w:t xml:space="preserve">2. Hiển thị danh sách tài khoản của </w:t>
            </w:r>
            <w:r>
              <w:rPr>
                <w:szCs w:val="20"/>
                <w:lang w:val="vi-VN"/>
              </w:rPr>
              <w:t>khách hàng.</w:t>
            </w:r>
          </w:p>
        </w:tc>
      </w:tr>
      <w:tr w14:paraId="05C6857F">
        <w:trPr>
          <w:trHeight w:val="724" w:hRule="atLeast"/>
        </w:trPr>
        <w:tc>
          <w:tcPr>
            <w:tcW w:w="2335" w:type="dxa"/>
            <w:vMerge w:val="continue"/>
            <w:shd w:val="clear" w:color="auto" w:fill="auto"/>
            <w:vAlign w:val="center"/>
          </w:tcPr>
          <w:p w14:paraId="46CEEB68">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B29C9FA">
            <w:pPr>
              <w:widowControl w:val="0"/>
              <w:jc w:val="both"/>
              <w:rPr>
                <w:szCs w:val="20"/>
                <w:lang w:val="en-US"/>
              </w:rPr>
            </w:pPr>
            <w:r>
              <w:rPr>
                <w:szCs w:val="20"/>
                <w:lang w:val="en-US"/>
              </w:rPr>
              <w:t>3. Chọn tài khoản muốn xem</w:t>
            </w:r>
          </w:p>
        </w:tc>
        <w:tc>
          <w:tcPr>
            <w:tcW w:w="3330" w:type="dxa"/>
            <w:gridSpan w:val="2"/>
            <w:shd w:val="clear" w:color="auto" w:fill="auto"/>
            <w:vAlign w:val="center"/>
          </w:tcPr>
          <w:p w14:paraId="5D364373">
            <w:pPr>
              <w:widowControl w:val="0"/>
              <w:jc w:val="both"/>
              <w:rPr>
                <w:szCs w:val="20"/>
                <w:lang w:val="en-US"/>
              </w:rPr>
            </w:pPr>
          </w:p>
        </w:tc>
      </w:tr>
      <w:tr w14:paraId="4F1C4224">
        <w:trPr>
          <w:trHeight w:val="724" w:hRule="atLeast"/>
        </w:trPr>
        <w:tc>
          <w:tcPr>
            <w:tcW w:w="2335" w:type="dxa"/>
            <w:vMerge w:val="continue"/>
            <w:shd w:val="clear" w:color="auto" w:fill="auto"/>
            <w:vAlign w:val="center"/>
          </w:tcPr>
          <w:p w14:paraId="330C145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174FC6F">
            <w:pPr>
              <w:widowControl w:val="0"/>
              <w:jc w:val="both"/>
              <w:rPr>
                <w:szCs w:val="20"/>
                <w:lang w:val="en-US"/>
              </w:rPr>
            </w:pPr>
          </w:p>
        </w:tc>
        <w:tc>
          <w:tcPr>
            <w:tcW w:w="3330" w:type="dxa"/>
            <w:gridSpan w:val="2"/>
            <w:shd w:val="clear" w:color="auto" w:fill="auto"/>
            <w:vAlign w:val="center"/>
          </w:tcPr>
          <w:p w14:paraId="30051C52">
            <w:pPr>
              <w:widowControl w:val="0"/>
              <w:jc w:val="both"/>
              <w:rPr>
                <w:szCs w:val="20"/>
                <w:lang w:val="en-US"/>
              </w:rPr>
            </w:pPr>
            <w:r>
              <w:rPr>
                <w:szCs w:val="20"/>
                <w:lang w:val="en-US"/>
              </w:rPr>
              <w:t>4.</w:t>
            </w:r>
            <w:r>
              <w:rPr>
                <w:szCs w:val="20"/>
                <w:lang w:val="vi-VN"/>
              </w:rPr>
              <w:t xml:space="preserve"> </w:t>
            </w:r>
            <w:r>
              <w:rPr>
                <w:szCs w:val="20"/>
                <w:lang w:val="en-US"/>
              </w:rPr>
              <w:t>L</w:t>
            </w:r>
            <w:r>
              <w:rPr>
                <w:szCs w:val="20"/>
                <w:lang w:val="vi-VN"/>
              </w:rPr>
              <w:t xml:space="preserve">ấy thông tin số dư của tài khoản </w:t>
            </w:r>
            <w:r>
              <w:rPr>
                <w:szCs w:val="20"/>
                <w:lang w:val="en-US"/>
              </w:rPr>
              <w:t>được chọn và hiển thị lên màn hình.</w:t>
            </w:r>
          </w:p>
        </w:tc>
      </w:tr>
      <w:tr w14:paraId="675D7C45">
        <w:tc>
          <w:tcPr>
            <w:tcW w:w="2335" w:type="dxa"/>
            <w:shd w:val="clear" w:color="auto" w:fill="auto"/>
            <w:vAlign w:val="center"/>
          </w:tcPr>
          <w:p w14:paraId="439E565C">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2F03BD2F">
            <w:pPr>
              <w:widowControl w:val="0"/>
              <w:jc w:val="both"/>
              <w:rPr>
                <w:szCs w:val="20"/>
                <w:lang w:val="vi-VN"/>
              </w:rPr>
            </w:pPr>
          </w:p>
        </w:tc>
        <w:tc>
          <w:tcPr>
            <w:tcW w:w="3330" w:type="dxa"/>
            <w:gridSpan w:val="2"/>
            <w:shd w:val="clear" w:color="auto" w:fill="auto"/>
            <w:vAlign w:val="center"/>
          </w:tcPr>
          <w:p w14:paraId="0D754825">
            <w:pPr>
              <w:widowControl w:val="0"/>
              <w:jc w:val="both"/>
              <w:rPr>
                <w:szCs w:val="20"/>
                <w:lang w:val="vi-VN"/>
              </w:rPr>
            </w:pPr>
          </w:p>
        </w:tc>
      </w:tr>
      <w:tr w14:paraId="53EDA5B7">
        <w:trPr>
          <w:trHeight w:val="260" w:hRule="atLeast"/>
        </w:trPr>
        <w:tc>
          <w:tcPr>
            <w:tcW w:w="2335" w:type="dxa"/>
            <w:shd w:val="clear" w:color="auto" w:fill="auto"/>
            <w:vAlign w:val="center"/>
          </w:tcPr>
          <w:p w14:paraId="08755230">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570E1FFA">
            <w:pPr>
              <w:widowControl w:val="0"/>
              <w:jc w:val="both"/>
              <w:rPr>
                <w:szCs w:val="20"/>
                <w:lang w:val="en-US"/>
              </w:rPr>
            </w:pPr>
            <w:r>
              <w:rPr>
                <w:szCs w:val="20"/>
              </w:rPr>
              <w:t>Khách hàng đã đăng nhập vào hệ thống</w:t>
            </w:r>
          </w:p>
        </w:tc>
      </w:tr>
      <w:tr w14:paraId="1ABD9A9A">
        <w:tc>
          <w:tcPr>
            <w:tcW w:w="2335" w:type="dxa"/>
            <w:shd w:val="clear" w:color="auto" w:fill="auto"/>
            <w:vAlign w:val="center"/>
          </w:tcPr>
          <w:p w14:paraId="5EFB4CE6">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504FA6C4">
            <w:pPr>
              <w:widowControl w:val="0"/>
              <w:jc w:val="both"/>
              <w:rPr>
                <w:szCs w:val="20"/>
                <w:lang w:val="vi-VN"/>
              </w:rPr>
            </w:pPr>
            <w:r>
              <w:rPr>
                <w:szCs w:val="20"/>
                <w:lang w:val="vi-VN"/>
              </w:rPr>
              <w:t>Khách hàng</w:t>
            </w:r>
            <w:r>
              <w:rPr>
                <w:szCs w:val="20"/>
                <w:lang w:val="en-US"/>
              </w:rPr>
              <w:t xml:space="preserve"> </w:t>
            </w:r>
            <w:r>
              <w:rPr>
                <w:szCs w:val="20"/>
                <w:lang w:val="vi-VN"/>
              </w:rPr>
              <w:t>nhận được thông tin về số dư</w:t>
            </w:r>
          </w:p>
        </w:tc>
      </w:tr>
    </w:tbl>
    <w:p w14:paraId="6BEE4AB2">
      <w:pPr>
        <w:pStyle w:val="6"/>
        <w:bidi w:val="0"/>
      </w:pPr>
      <w:r>
        <w:rPr>
          <w:rFonts w:hint="default" w:ascii="Times New Roman"/>
          <w:lang w:val="vi-VN"/>
        </w:rPr>
        <w:t>Ca sử dụng: Mở tài khoản tiết kiệm</w:t>
      </w:r>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72ACA40B">
        <w:tc>
          <w:tcPr>
            <w:tcW w:w="2335" w:type="dxa"/>
            <w:vAlign w:val="center"/>
          </w:tcPr>
          <w:p w14:paraId="257B8259">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0E44605C">
            <w:pPr>
              <w:widowControl w:val="0"/>
              <w:jc w:val="both"/>
              <w:rPr>
                <w:szCs w:val="20"/>
                <w:lang w:val="en-US"/>
              </w:rPr>
            </w:pPr>
            <w:r>
              <w:rPr>
                <w:szCs w:val="20"/>
                <w:lang w:val="en-US"/>
              </w:rPr>
              <w:t>UC07</w:t>
            </w:r>
          </w:p>
        </w:tc>
        <w:tc>
          <w:tcPr>
            <w:tcW w:w="2032" w:type="dxa"/>
            <w:gridSpan w:val="2"/>
            <w:vAlign w:val="center"/>
          </w:tcPr>
          <w:p w14:paraId="70315C9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30BA35BF">
            <w:pPr>
              <w:widowControl w:val="0"/>
              <w:jc w:val="both"/>
              <w:rPr>
                <w:szCs w:val="20"/>
                <w:lang w:val="en-US"/>
              </w:rPr>
            </w:pPr>
            <w:r>
              <w:rPr>
                <w:szCs w:val="20"/>
                <w:lang w:val="en-US"/>
              </w:rPr>
              <w:t>M</w:t>
            </w:r>
            <w:r>
              <w:rPr>
                <w:szCs w:val="20"/>
                <w:lang w:val="vi-VN"/>
              </w:rPr>
              <w:t>ở tài khoản tiết kiệm</w:t>
            </w:r>
          </w:p>
        </w:tc>
      </w:tr>
      <w:tr w14:paraId="6AA13274">
        <w:tc>
          <w:tcPr>
            <w:tcW w:w="2335" w:type="dxa"/>
            <w:vAlign w:val="center"/>
          </w:tcPr>
          <w:p w14:paraId="641E3B05">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76CB26EC">
            <w:pPr>
              <w:widowControl w:val="0"/>
              <w:jc w:val="both"/>
              <w:rPr>
                <w:szCs w:val="20"/>
                <w:lang w:val="vi-VN"/>
              </w:rPr>
            </w:pPr>
            <w:r>
              <w:rPr>
                <w:szCs w:val="20"/>
                <w:lang w:val="vi-VN"/>
              </w:rPr>
              <w:t>Use case này cho phép khách hàng mở tài khoản tiết kiệm trực tuyến thông qua hệ thống ngân hàng online.</w:t>
            </w:r>
          </w:p>
        </w:tc>
      </w:tr>
      <w:tr w14:paraId="47F2ACB6">
        <w:tc>
          <w:tcPr>
            <w:tcW w:w="2335" w:type="dxa"/>
            <w:shd w:val="clear" w:color="auto" w:fill="auto"/>
            <w:vAlign w:val="center"/>
          </w:tcPr>
          <w:p w14:paraId="45197CC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7DD3F889">
            <w:pPr>
              <w:widowControl w:val="0"/>
              <w:jc w:val="both"/>
              <w:rPr>
                <w:szCs w:val="20"/>
                <w:lang w:val="en-US"/>
              </w:rPr>
            </w:pPr>
            <w:r>
              <w:rPr>
                <w:szCs w:val="20"/>
                <w:lang w:val="vi-VN"/>
              </w:rPr>
              <w:t>Khách hàng</w:t>
            </w:r>
          </w:p>
        </w:tc>
      </w:tr>
      <w:tr w14:paraId="39816CEA">
        <w:tc>
          <w:tcPr>
            <w:tcW w:w="2335" w:type="dxa"/>
            <w:vMerge w:val="restart"/>
            <w:shd w:val="clear" w:color="auto" w:fill="auto"/>
            <w:vAlign w:val="center"/>
          </w:tcPr>
          <w:p w14:paraId="43D88F38">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65FB2DA9">
            <w:pPr>
              <w:widowControl w:val="0"/>
              <w:jc w:val="center"/>
              <w:rPr>
                <w:szCs w:val="20"/>
                <w:lang w:val="vi-VN"/>
              </w:rPr>
            </w:pPr>
            <w:r>
              <w:rPr>
                <w:szCs w:val="20"/>
                <w:lang w:val="vi-VN"/>
              </w:rPr>
              <w:t>Khách hàng</w:t>
            </w:r>
          </w:p>
        </w:tc>
        <w:tc>
          <w:tcPr>
            <w:tcW w:w="3330" w:type="dxa"/>
            <w:gridSpan w:val="2"/>
            <w:shd w:val="clear" w:color="auto" w:fill="auto"/>
            <w:vAlign w:val="center"/>
          </w:tcPr>
          <w:p w14:paraId="70138FD2">
            <w:pPr>
              <w:widowControl w:val="0"/>
              <w:jc w:val="center"/>
              <w:rPr>
                <w:szCs w:val="20"/>
                <w:lang w:val="en-US"/>
              </w:rPr>
            </w:pPr>
            <w:r>
              <w:rPr>
                <w:szCs w:val="20"/>
                <w:lang w:val="en-US"/>
              </w:rPr>
              <w:t>Hệ thống</w:t>
            </w:r>
          </w:p>
        </w:tc>
      </w:tr>
      <w:tr w14:paraId="28855EFC">
        <w:trPr>
          <w:trHeight w:val="724" w:hRule="atLeast"/>
        </w:trPr>
        <w:tc>
          <w:tcPr>
            <w:tcW w:w="2335" w:type="dxa"/>
            <w:vMerge w:val="continue"/>
            <w:shd w:val="clear" w:color="auto" w:fill="auto"/>
            <w:vAlign w:val="center"/>
          </w:tcPr>
          <w:p w14:paraId="353C302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10F9477">
            <w:pPr>
              <w:widowControl w:val="0"/>
              <w:jc w:val="left"/>
              <w:rPr>
                <w:szCs w:val="20"/>
                <w:lang w:val="en-US"/>
              </w:rPr>
            </w:pPr>
            <w:r>
              <w:rPr>
                <w:szCs w:val="20"/>
                <w:lang w:val="en-US"/>
              </w:rPr>
              <w:t>1. Chọn</w:t>
            </w:r>
            <w:r>
              <w:rPr>
                <w:szCs w:val="20"/>
              </w:rPr>
              <w:t xml:space="preserve"> chức năng "Mở tài khoản tiết kiệm"</w:t>
            </w:r>
            <w:r>
              <w:rPr>
                <w:szCs w:val="20"/>
                <w:lang w:val="en-US"/>
              </w:rPr>
              <w:t xml:space="preserve"> trên giao diện chính.</w:t>
            </w:r>
          </w:p>
        </w:tc>
        <w:tc>
          <w:tcPr>
            <w:tcW w:w="3330" w:type="dxa"/>
            <w:gridSpan w:val="2"/>
            <w:shd w:val="clear" w:color="auto" w:fill="auto"/>
            <w:vAlign w:val="center"/>
          </w:tcPr>
          <w:p w14:paraId="2DBF8CB2">
            <w:pPr>
              <w:widowControl w:val="0"/>
              <w:jc w:val="left"/>
              <w:rPr>
                <w:szCs w:val="20"/>
                <w:lang w:val="vi-VN"/>
              </w:rPr>
            </w:pPr>
          </w:p>
        </w:tc>
      </w:tr>
      <w:tr w14:paraId="50F416AC">
        <w:trPr>
          <w:trHeight w:val="724" w:hRule="atLeast"/>
        </w:trPr>
        <w:tc>
          <w:tcPr>
            <w:tcW w:w="2335" w:type="dxa"/>
            <w:vMerge w:val="continue"/>
            <w:shd w:val="clear" w:color="auto" w:fill="auto"/>
            <w:vAlign w:val="center"/>
          </w:tcPr>
          <w:p w14:paraId="1F99A69E">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499B04C">
            <w:pPr>
              <w:widowControl w:val="0"/>
              <w:jc w:val="both"/>
              <w:rPr>
                <w:szCs w:val="20"/>
                <w:lang w:val="en-US"/>
              </w:rPr>
            </w:pPr>
          </w:p>
        </w:tc>
        <w:tc>
          <w:tcPr>
            <w:tcW w:w="3330" w:type="dxa"/>
            <w:gridSpan w:val="2"/>
            <w:shd w:val="clear" w:color="auto" w:fill="auto"/>
            <w:vAlign w:val="center"/>
          </w:tcPr>
          <w:p w14:paraId="770D3696">
            <w:pPr>
              <w:widowControl w:val="0"/>
              <w:jc w:val="both"/>
              <w:rPr>
                <w:szCs w:val="20"/>
                <w:lang w:val="en-US"/>
              </w:rPr>
            </w:pPr>
            <w:r>
              <w:rPr>
                <w:szCs w:val="20"/>
                <w:lang w:val="en-US"/>
              </w:rPr>
              <w:t>2. H</w:t>
            </w:r>
            <w:r>
              <w:rPr>
                <w:szCs w:val="20"/>
              </w:rPr>
              <w:t>iển thị danh sách các loại tài khoản tiết kiệm</w:t>
            </w:r>
            <w:r>
              <w:rPr>
                <w:szCs w:val="20"/>
                <w:lang w:val="en-US"/>
              </w:rPr>
              <w:t xml:space="preserve"> </w:t>
            </w:r>
            <w:r>
              <w:rPr>
                <w:szCs w:val="20"/>
              </w:rPr>
              <w:t>(</w:t>
            </w:r>
            <w:r>
              <w:rPr>
                <w:szCs w:val="20"/>
                <w:lang w:val="en-US"/>
              </w:rPr>
              <w:t xml:space="preserve">thời điểm trả lãi, </w:t>
            </w:r>
            <w:r>
              <w:rPr>
                <w:szCs w:val="20"/>
              </w:rPr>
              <w:t>điều kiện rút tiền</w:t>
            </w:r>
            <w:r>
              <w:rPr>
                <w:szCs w:val="20"/>
                <w:lang w:val="en-US"/>
              </w:rPr>
              <w:t>).</w:t>
            </w:r>
          </w:p>
        </w:tc>
      </w:tr>
      <w:tr w14:paraId="59D55F0E">
        <w:trPr>
          <w:trHeight w:val="724" w:hRule="atLeast"/>
        </w:trPr>
        <w:tc>
          <w:tcPr>
            <w:tcW w:w="2335" w:type="dxa"/>
            <w:vMerge w:val="continue"/>
            <w:shd w:val="clear" w:color="auto" w:fill="auto"/>
            <w:vAlign w:val="center"/>
          </w:tcPr>
          <w:p w14:paraId="3F1699D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1182F95">
            <w:pPr>
              <w:widowControl w:val="0"/>
              <w:jc w:val="both"/>
              <w:rPr>
                <w:szCs w:val="20"/>
                <w:lang w:val="en-US"/>
              </w:rPr>
            </w:pPr>
            <w:r>
              <w:rPr>
                <w:szCs w:val="20"/>
                <w:lang w:val="en-US"/>
              </w:rPr>
              <w:t>3. C</w:t>
            </w:r>
            <w:r>
              <w:rPr>
                <w:szCs w:val="20"/>
              </w:rPr>
              <w:t>họn loại tài khoản tiết kiệm</w:t>
            </w:r>
            <w:r>
              <w:rPr>
                <w:szCs w:val="20"/>
                <w:lang w:val="en-US"/>
              </w:rPr>
              <w:t>.</w:t>
            </w:r>
          </w:p>
        </w:tc>
        <w:tc>
          <w:tcPr>
            <w:tcW w:w="3330" w:type="dxa"/>
            <w:gridSpan w:val="2"/>
            <w:shd w:val="clear" w:color="auto" w:fill="auto"/>
            <w:vAlign w:val="center"/>
          </w:tcPr>
          <w:p w14:paraId="77E65199">
            <w:pPr>
              <w:widowControl w:val="0"/>
              <w:jc w:val="both"/>
              <w:rPr>
                <w:szCs w:val="20"/>
                <w:lang w:val="en-US"/>
              </w:rPr>
            </w:pPr>
          </w:p>
        </w:tc>
      </w:tr>
      <w:tr w14:paraId="5E7A3FD4">
        <w:trPr>
          <w:trHeight w:val="724" w:hRule="atLeast"/>
        </w:trPr>
        <w:tc>
          <w:tcPr>
            <w:tcW w:w="2335" w:type="dxa"/>
            <w:vMerge w:val="continue"/>
            <w:shd w:val="clear" w:color="auto" w:fill="auto"/>
            <w:vAlign w:val="center"/>
          </w:tcPr>
          <w:p w14:paraId="69AC7B5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903CD76">
            <w:pPr>
              <w:widowControl w:val="0"/>
              <w:jc w:val="both"/>
              <w:rPr>
                <w:szCs w:val="20"/>
                <w:lang w:val="en-US"/>
              </w:rPr>
            </w:pPr>
          </w:p>
        </w:tc>
        <w:tc>
          <w:tcPr>
            <w:tcW w:w="3330" w:type="dxa"/>
            <w:gridSpan w:val="2"/>
            <w:shd w:val="clear" w:color="auto" w:fill="auto"/>
            <w:vAlign w:val="center"/>
          </w:tcPr>
          <w:p w14:paraId="41EDE515">
            <w:pPr>
              <w:widowControl w:val="0"/>
              <w:jc w:val="both"/>
              <w:rPr>
                <w:szCs w:val="20"/>
                <w:lang w:val="en-US"/>
              </w:rPr>
            </w:pPr>
            <w:r>
              <w:rPr>
                <w:szCs w:val="20"/>
                <w:lang w:val="en-US"/>
              </w:rPr>
              <w:t>4. H</w:t>
            </w:r>
            <w:r>
              <w:rPr>
                <w:szCs w:val="20"/>
              </w:rPr>
              <w:t>iển thị giao diện nhập thông tin mở tài khoản</w:t>
            </w:r>
            <w:r>
              <w:rPr>
                <w:szCs w:val="20"/>
                <w:lang w:val="en-US"/>
              </w:rPr>
              <w:t xml:space="preserve"> bao gồm: </w:t>
            </w:r>
            <w:r>
              <w:rPr>
                <w:szCs w:val="20"/>
              </w:rPr>
              <w:t>Tài khoản nguồn</w:t>
            </w:r>
            <w:r>
              <w:rPr>
                <w:szCs w:val="20"/>
                <w:lang w:val="en-US"/>
              </w:rPr>
              <w:t>,</w:t>
            </w:r>
            <w:r>
              <w:rPr>
                <w:szCs w:val="20"/>
              </w:rPr>
              <w:t xml:space="preserve"> </w:t>
            </w:r>
            <w:r>
              <w:rPr>
                <w:szCs w:val="20"/>
                <w:lang w:val="en-US"/>
              </w:rPr>
              <w:t>s</w:t>
            </w:r>
            <w:r>
              <w:rPr>
                <w:szCs w:val="20"/>
              </w:rPr>
              <w:t>ố tiền gửi</w:t>
            </w:r>
            <w:r>
              <w:rPr>
                <w:szCs w:val="20"/>
                <w:lang w:val="en-US"/>
              </w:rPr>
              <w:t>, k</w:t>
            </w:r>
            <w:r>
              <w:rPr>
                <w:szCs w:val="20"/>
              </w:rPr>
              <w:t xml:space="preserve">ỳ hạn </w:t>
            </w:r>
            <w:r>
              <w:rPr>
                <w:szCs w:val="20"/>
                <w:lang w:val="en-US"/>
              </w:rPr>
              <w:t>và lãi suất tương ứng.</w:t>
            </w:r>
          </w:p>
        </w:tc>
      </w:tr>
      <w:tr w14:paraId="45629F50">
        <w:trPr>
          <w:trHeight w:val="724" w:hRule="atLeast"/>
        </w:trPr>
        <w:tc>
          <w:tcPr>
            <w:tcW w:w="2335" w:type="dxa"/>
            <w:vMerge w:val="continue"/>
            <w:shd w:val="clear" w:color="auto" w:fill="auto"/>
            <w:vAlign w:val="center"/>
          </w:tcPr>
          <w:p w14:paraId="12EF82C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977FEAF">
            <w:pPr>
              <w:widowControl w:val="0"/>
              <w:jc w:val="both"/>
              <w:rPr>
                <w:szCs w:val="20"/>
                <w:lang w:val="en-US"/>
              </w:rPr>
            </w:pPr>
            <w:r>
              <w:rPr>
                <w:szCs w:val="20"/>
                <w:lang w:val="en-US"/>
              </w:rPr>
              <w:t>5. N</w:t>
            </w:r>
            <w:r>
              <w:rPr>
                <w:szCs w:val="20"/>
              </w:rPr>
              <w:t>hập thông tin</w:t>
            </w:r>
            <w:r>
              <w:rPr>
                <w:szCs w:val="20"/>
                <w:lang w:val="en-US"/>
              </w:rPr>
              <w:t xml:space="preserve"> và xác nhận mở tài khoản.</w:t>
            </w:r>
          </w:p>
        </w:tc>
        <w:tc>
          <w:tcPr>
            <w:tcW w:w="3330" w:type="dxa"/>
            <w:gridSpan w:val="2"/>
            <w:shd w:val="clear" w:color="auto" w:fill="auto"/>
            <w:vAlign w:val="center"/>
          </w:tcPr>
          <w:p w14:paraId="5B722782">
            <w:pPr>
              <w:widowControl w:val="0"/>
              <w:jc w:val="both"/>
              <w:rPr>
                <w:szCs w:val="20"/>
                <w:lang w:val="en-US"/>
              </w:rPr>
            </w:pPr>
          </w:p>
        </w:tc>
      </w:tr>
      <w:tr w14:paraId="23EB851D">
        <w:trPr>
          <w:trHeight w:val="724" w:hRule="atLeast"/>
        </w:trPr>
        <w:tc>
          <w:tcPr>
            <w:tcW w:w="2335" w:type="dxa"/>
            <w:vMerge w:val="continue"/>
            <w:shd w:val="clear" w:color="auto" w:fill="auto"/>
            <w:vAlign w:val="center"/>
          </w:tcPr>
          <w:p w14:paraId="3ED2BA2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353B85D7">
            <w:pPr>
              <w:widowControl w:val="0"/>
              <w:jc w:val="both"/>
              <w:rPr>
                <w:szCs w:val="20"/>
                <w:lang w:val="en-US"/>
              </w:rPr>
            </w:pPr>
          </w:p>
        </w:tc>
        <w:tc>
          <w:tcPr>
            <w:tcW w:w="3330" w:type="dxa"/>
            <w:gridSpan w:val="2"/>
            <w:shd w:val="clear" w:color="auto" w:fill="auto"/>
            <w:vAlign w:val="center"/>
          </w:tcPr>
          <w:p w14:paraId="76CD70DC">
            <w:pPr>
              <w:widowControl w:val="0"/>
              <w:jc w:val="both"/>
              <w:rPr>
                <w:szCs w:val="20"/>
                <w:lang w:val="en-US"/>
              </w:rPr>
            </w:pPr>
            <w:r>
              <w:rPr>
                <w:szCs w:val="20"/>
                <w:lang w:val="en-US"/>
              </w:rPr>
              <w:t>6. K</w:t>
            </w:r>
            <w:r>
              <w:rPr>
                <w:szCs w:val="20"/>
              </w:rPr>
              <w:t>iểm tra thông tin</w:t>
            </w:r>
          </w:p>
          <w:p w14:paraId="478A6903">
            <w:pPr>
              <w:widowControl w:val="0"/>
              <w:jc w:val="both"/>
              <w:rPr>
                <w:szCs w:val="20"/>
                <w:lang w:val="en-US"/>
              </w:rPr>
            </w:pPr>
            <w:r>
              <w:rPr>
                <w:szCs w:val="20"/>
                <w:lang w:val="en-US"/>
              </w:rPr>
              <w:t xml:space="preserve">6.1. Thông tin hợp lệ, </w:t>
            </w:r>
            <w:r>
              <w:rPr>
                <w:szCs w:val="20"/>
              </w:rPr>
              <w:t>hiển thị xác nhận giao dịch.</w:t>
            </w:r>
          </w:p>
        </w:tc>
      </w:tr>
      <w:tr w14:paraId="2E111BFA">
        <w:trPr>
          <w:trHeight w:val="724" w:hRule="atLeast"/>
        </w:trPr>
        <w:tc>
          <w:tcPr>
            <w:tcW w:w="2335" w:type="dxa"/>
            <w:vMerge w:val="continue"/>
            <w:shd w:val="clear" w:color="auto" w:fill="auto"/>
            <w:vAlign w:val="center"/>
          </w:tcPr>
          <w:p w14:paraId="7389B93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5929FE4">
            <w:pPr>
              <w:widowControl w:val="0"/>
              <w:jc w:val="both"/>
              <w:rPr>
                <w:szCs w:val="20"/>
                <w:lang w:val="en-US"/>
              </w:rPr>
            </w:pPr>
            <w:r>
              <w:rPr>
                <w:szCs w:val="20"/>
                <w:lang w:val="en-US"/>
              </w:rPr>
              <w:t>7. Xác nhận giao dịch bằng OTP</w:t>
            </w:r>
          </w:p>
        </w:tc>
        <w:tc>
          <w:tcPr>
            <w:tcW w:w="3330" w:type="dxa"/>
            <w:gridSpan w:val="2"/>
            <w:shd w:val="clear" w:color="auto" w:fill="auto"/>
            <w:vAlign w:val="center"/>
          </w:tcPr>
          <w:p w14:paraId="650C9085">
            <w:pPr>
              <w:widowControl w:val="0"/>
              <w:jc w:val="both"/>
              <w:rPr>
                <w:szCs w:val="20"/>
                <w:lang w:val="en-US"/>
              </w:rPr>
            </w:pPr>
          </w:p>
        </w:tc>
      </w:tr>
      <w:tr w14:paraId="1C1B43E2">
        <w:trPr>
          <w:trHeight w:val="724" w:hRule="atLeast"/>
        </w:trPr>
        <w:tc>
          <w:tcPr>
            <w:tcW w:w="2335" w:type="dxa"/>
            <w:vMerge w:val="continue"/>
            <w:shd w:val="clear" w:color="auto" w:fill="auto"/>
            <w:vAlign w:val="center"/>
          </w:tcPr>
          <w:p w14:paraId="107A813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6BADBC3">
            <w:pPr>
              <w:widowControl w:val="0"/>
              <w:jc w:val="both"/>
              <w:rPr>
                <w:szCs w:val="20"/>
                <w:lang w:val="en-US"/>
              </w:rPr>
            </w:pPr>
          </w:p>
        </w:tc>
        <w:tc>
          <w:tcPr>
            <w:tcW w:w="3330" w:type="dxa"/>
            <w:gridSpan w:val="2"/>
            <w:shd w:val="clear" w:color="auto" w:fill="auto"/>
            <w:vAlign w:val="center"/>
          </w:tcPr>
          <w:p w14:paraId="08F7969C">
            <w:pPr>
              <w:widowControl w:val="0"/>
              <w:jc w:val="both"/>
              <w:rPr>
                <w:szCs w:val="20"/>
                <w:lang w:val="en-US"/>
              </w:rPr>
            </w:pPr>
            <w:r>
              <w:rPr>
                <w:szCs w:val="20"/>
                <w:lang w:val="en-US"/>
              </w:rPr>
              <w:t>7. Kiểm tra OTP.</w:t>
            </w:r>
          </w:p>
          <w:p w14:paraId="0C4D7C1C">
            <w:pPr>
              <w:widowControl w:val="0"/>
              <w:jc w:val="both"/>
              <w:rPr>
                <w:szCs w:val="20"/>
                <w:lang w:val="en-US"/>
              </w:rPr>
            </w:pPr>
            <w:r>
              <w:rPr>
                <w:szCs w:val="20"/>
                <w:lang w:val="en-US"/>
              </w:rPr>
              <w:t>7.1. OTP đúng, x</w:t>
            </w:r>
            <w:r>
              <w:rPr>
                <w:szCs w:val="20"/>
              </w:rPr>
              <w:t>ử lý yêu cầu mở tài khoản tiết kiệm.</w:t>
            </w:r>
          </w:p>
          <w:p w14:paraId="098DB311">
            <w:pPr>
              <w:widowControl w:val="0"/>
              <w:jc w:val="both"/>
              <w:rPr>
                <w:szCs w:val="20"/>
                <w:lang w:val="en-US"/>
              </w:rPr>
            </w:pPr>
            <w:r>
              <w:rPr>
                <w:szCs w:val="20"/>
                <w:lang w:val="en-US"/>
              </w:rPr>
              <w:t>8. H</w:t>
            </w:r>
            <w:r>
              <w:rPr>
                <w:szCs w:val="20"/>
              </w:rPr>
              <w:t>iển thị thông báo mở tài khoản thành công và cung cấp thông tin tài khoản tiết kiệm mới tạo.</w:t>
            </w:r>
          </w:p>
        </w:tc>
      </w:tr>
      <w:tr w14:paraId="28448F09">
        <w:tc>
          <w:tcPr>
            <w:tcW w:w="2335" w:type="dxa"/>
            <w:vMerge w:val="restart"/>
            <w:shd w:val="clear" w:color="auto" w:fill="auto"/>
            <w:vAlign w:val="center"/>
          </w:tcPr>
          <w:p w14:paraId="2C4C361F">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02C50D85">
            <w:pPr>
              <w:widowControl w:val="0"/>
              <w:jc w:val="both"/>
              <w:rPr>
                <w:szCs w:val="20"/>
                <w:lang w:val="en-US"/>
              </w:rPr>
            </w:pPr>
            <w:r>
              <w:rPr>
                <w:szCs w:val="20"/>
                <w:lang w:val="en-US"/>
              </w:rPr>
              <w:t>5.a.1. Thay đổi loại tài khoản tiết kiệm</w:t>
            </w:r>
          </w:p>
        </w:tc>
        <w:tc>
          <w:tcPr>
            <w:tcW w:w="3330" w:type="dxa"/>
            <w:gridSpan w:val="2"/>
            <w:shd w:val="clear" w:color="auto" w:fill="auto"/>
            <w:vAlign w:val="center"/>
          </w:tcPr>
          <w:p w14:paraId="5CA45B04">
            <w:pPr>
              <w:widowControl w:val="0"/>
              <w:jc w:val="both"/>
              <w:rPr>
                <w:szCs w:val="20"/>
                <w:lang w:val="en-US"/>
              </w:rPr>
            </w:pPr>
          </w:p>
        </w:tc>
      </w:tr>
      <w:tr w14:paraId="56A23700">
        <w:tc>
          <w:tcPr>
            <w:tcW w:w="2335" w:type="dxa"/>
            <w:vMerge w:val="continue"/>
            <w:shd w:val="clear" w:color="auto" w:fill="auto"/>
            <w:vAlign w:val="center"/>
          </w:tcPr>
          <w:p w14:paraId="34AE5571">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1F109284">
            <w:pPr>
              <w:widowControl w:val="0"/>
              <w:jc w:val="both"/>
              <w:rPr>
                <w:szCs w:val="20"/>
                <w:lang w:val="en-US"/>
              </w:rPr>
            </w:pPr>
          </w:p>
        </w:tc>
        <w:tc>
          <w:tcPr>
            <w:tcW w:w="3330" w:type="dxa"/>
            <w:gridSpan w:val="2"/>
            <w:shd w:val="clear" w:color="auto" w:fill="auto"/>
            <w:vAlign w:val="center"/>
          </w:tcPr>
          <w:p w14:paraId="59D189D9">
            <w:pPr>
              <w:widowControl w:val="0"/>
              <w:jc w:val="both"/>
              <w:rPr>
                <w:szCs w:val="20"/>
                <w:lang w:val="en-US"/>
              </w:rPr>
            </w:pPr>
            <w:r>
              <w:rPr>
                <w:szCs w:val="20"/>
                <w:lang w:val="en-US"/>
              </w:rPr>
              <w:t>5.b. Quay lại bước 2</w:t>
            </w:r>
          </w:p>
        </w:tc>
      </w:tr>
      <w:tr w14:paraId="55EA4430">
        <w:tc>
          <w:tcPr>
            <w:tcW w:w="2335" w:type="dxa"/>
            <w:vMerge w:val="continue"/>
            <w:shd w:val="clear" w:color="auto" w:fill="auto"/>
            <w:vAlign w:val="center"/>
          </w:tcPr>
          <w:p w14:paraId="738687E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B1923A2">
            <w:pPr>
              <w:widowControl w:val="0"/>
              <w:jc w:val="both"/>
              <w:rPr>
                <w:szCs w:val="20"/>
                <w:lang w:val="en-US"/>
              </w:rPr>
            </w:pPr>
          </w:p>
        </w:tc>
        <w:tc>
          <w:tcPr>
            <w:tcW w:w="3330" w:type="dxa"/>
            <w:gridSpan w:val="2"/>
            <w:shd w:val="clear" w:color="auto" w:fill="auto"/>
            <w:vAlign w:val="center"/>
          </w:tcPr>
          <w:p w14:paraId="5E78A8A2">
            <w:pPr>
              <w:widowControl w:val="0"/>
              <w:jc w:val="both"/>
              <w:rPr>
                <w:szCs w:val="20"/>
                <w:lang w:val="en-US"/>
              </w:rPr>
            </w:pPr>
            <w:r>
              <w:rPr>
                <w:szCs w:val="20"/>
                <w:lang w:val="en-US"/>
              </w:rPr>
              <w:t>6.2. Số dư không đủ, yêu cầu nhập lại số tiền gửi.</w:t>
            </w:r>
          </w:p>
        </w:tc>
      </w:tr>
      <w:tr w14:paraId="68CEFEDF">
        <w:tc>
          <w:tcPr>
            <w:tcW w:w="2335" w:type="dxa"/>
            <w:vMerge w:val="continue"/>
            <w:shd w:val="clear" w:color="auto" w:fill="auto"/>
            <w:vAlign w:val="center"/>
          </w:tcPr>
          <w:p w14:paraId="0B82404C">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1EE967B9">
            <w:pPr>
              <w:widowControl w:val="0"/>
              <w:jc w:val="both"/>
              <w:rPr>
                <w:szCs w:val="20"/>
                <w:lang w:val="en-US"/>
              </w:rPr>
            </w:pPr>
            <w:r>
              <w:rPr>
                <w:szCs w:val="20"/>
                <w:lang w:val="en-US"/>
              </w:rPr>
              <w:t>7.a. Sửa thông tin mở tài khoản</w:t>
            </w:r>
          </w:p>
        </w:tc>
        <w:tc>
          <w:tcPr>
            <w:tcW w:w="3330" w:type="dxa"/>
            <w:gridSpan w:val="2"/>
            <w:shd w:val="clear" w:color="auto" w:fill="auto"/>
            <w:vAlign w:val="center"/>
          </w:tcPr>
          <w:p w14:paraId="7B3CDBF3">
            <w:pPr>
              <w:widowControl w:val="0"/>
              <w:jc w:val="both"/>
              <w:rPr>
                <w:szCs w:val="20"/>
                <w:lang w:val="en-US"/>
              </w:rPr>
            </w:pPr>
          </w:p>
        </w:tc>
      </w:tr>
      <w:tr w14:paraId="6F724C79">
        <w:tc>
          <w:tcPr>
            <w:tcW w:w="2335" w:type="dxa"/>
            <w:vMerge w:val="continue"/>
            <w:shd w:val="clear" w:color="auto" w:fill="auto"/>
            <w:vAlign w:val="center"/>
          </w:tcPr>
          <w:p w14:paraId="47B602F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C9D1035">
            <w:pPr>
              <w:widowControl w:val="0"/>
              <w:jc w:val="both"/>
              <w:rPr>
                <w:szCs w:val="20"/>
                <w:lang w:val="en-US"/>
              </w:rPr>
            </w:pPr>
          </w:p>
        </w:tc>
        <w:tc>
          <w:tcPr>
            <w:tcW w:w="3330" w:type="dxa"/>
            <w:gridSpan w:val="2"/>
            <w:shd w:val="clear" w:color="auto" w:fill="auto"/>
            <w:vAlign w:val="center"/>
          </w:tcPr>
          <w:p w14:paraId="20837D80">
            <w:pPr>
              <w:widowControl w:val="0"/>
              <w:jc w:val="both"/>
              <w:rPr>
                <w:szCs w:val="20"/>
                <w:lang w:val="en-US"/>
              </w:rPr>
            </w:pPr>
            <w:r>
              <w:rPr>
                <w:szCs w:val="20"/>
                <w:lang w:val="en-US"/>
              </w:rPr>
              <w:t>7.b. Quay lại bước 4.</w:t>
            </w:r>
          </w:p>
        </w:tc>
      </w:tr>
      <w:tr w14:paraId="19D468F2">
        <w:tc>
          <w:tcPr>
            <w:tcW w:w="2335" w:type="dxa"/>
            <w:vMerge w:val="continue"/>
            <w:shd w:val="clear" w:color="auto" w:fill="auto"/>
            <w:vAlign w:val="center"/>
          </w:tcPr>
          <w:p w14:paraId="1E3DE034">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46CEDB72">
            <w:pPr>
              <w:widowControl w:val="0"/>
              <w:jc w:val="both"/>
              <w:rPr>
                <w:szCs w:val="20"/>
                <w:lang w:val="en-US"/>
              </w:rPr>
            </w:pPr>
          </w:p>
        </w:tc>
        <w:tc>
          <w:tcPr>
            <w:tcW w:w="3330" w:type="dxa"/>
            <w:gridSpan w:val="2"/>
            <w:shd w:val="clear" w:color="auto" w:fill="auto"/>
            <w:vAlign w:val="center"/>
          </w:tcPr>
          <w:p w14:paraId="08C572DE">
            <w:pPr>
              <w:widowControl w:val="0"/>
              <w:jc w:val="both"/>
              <w:rPr>
                <w:szCs w:val="20"/>
                <w:lang w:val="en-US"/>
              </w:rPr>
            </w:pPr>
            <w:r>
              <w:rPr>
                <w:szCs w:val="20"/>
                <w:lang w:val="en-US"/>
              </w:rPr>
              <w:t>7.2. OTP sai, yêu cầu nhập lại OTP.</w:t>
            </w:r>
          </w:p>
        </w:tc>
      </w:tr>
      <w:tr w14:paraId="03D4497A">
        <w:trPr>
          <w:trHeight w:val="260" w:hRule="atLeast"/>
        </w:trPr>
        <w:tc>
          <w:tcPr>
            <w:tcW w:w="2335" w:type="dxa"/>
            <w:shd w:val="clear" w:color="auto" w:fill="auto"/>
            <w:vAlign w:val="center"/>
          </w:tcPr>
          <w:p w14:paraId="1746D083">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12B9FAB9">
            <w:pPr>
              <w:widowControl w:val="0"/>
              <w:jc w:val="both"/>
              <w:rPr>
                <w:szCs w:val="20"/>
                <w:lang w:val="en-US"/>
              </w:rPr>
            </w:pPr>
            <w:r>
              <w:rPr>
                <w:szCs w:val="20"/>
              </w:rPr>
              <w:t>Khách hàng đã đăng nhập vào hệ thống</w:t>
            </w:r>
          </w:p>
        </w:tc>
      </w:tr>
      <w:tr w14:paraId="73754A37">
        <w:tc>
          <w:tcPr>
            <w:tcW w:w="2335" w:type="dxa"/>
            <w:shd w:val="clear" w:color="auto" w:fill="auto"/>
            <w:vAlign w:val="center"/>
          </w:tcPr>
          <w:p w14:paraId="02137EA1">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0ED8788">
            <w:pPr>
              <w:widowControl w:val="0"/>
              <w:jc w:val="both"/>
              <w:rPr>
                <w:szCs w:val="20"/>
                <w:lang w:val="en-US"/>
              </w:rPr>
            </w:pPr>
            <w:r>
              <w:rPr>
                <w:szCs w:val="20"/>
              </w:rPr>
              <w:t>Khách hàng</w:t>
            </w:r>
            <w:r>
              <w:rPr>
                <w:szCs w:val="20"/>
                <w:lang w:val="en-US"/>
              </w:rPr>
              <w:t xml:space="preserve"> mở tài khoản tiết kiệm thành công </w:t>
            </w:r>
            <w:r>
              <w:rPr>
                <w:szCs w:val="20"/>
              </w:rPr>
              <w:t>và thông tin được cập nhật trong hệ thống.</w:t>
            </w:r>
          </w:p>
        </w:tc>
      </w:tr>
    </w:tbl>
    <w:p w14:paraId="0614020A">
      <w:pPr>
        <w:bidi w:val="0"/>
      </w:pP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5"/>
      </w:tblGrid>
      <w:tr w14:paraId="687BBA45">
        <w:trPr>
          <w:trHeight w:val="30" w:hRule="atLeast"/>
        </w:trPr>
        <w:tc>
          <w:tcPr>
            <w:tcW w:w="825" w:type="dxa"/>
          </w:tcPr>
          <w:p w14:paraId="51D521AE">
            <w:pPr>
              <w:pStyle w:val="39"/>
              <w:bidi w:val="0"/>
              <w:rPr>
                <w:rFonts w:hint="default"/>
                <w:vertAlign w:val="baseline"/>
                <w:lang w:val="vi-VN"/>
              </w:rPr>
            </w:pPr>
          </w:p>
        </w:tc>
      </w:tr>
    </w:tbl>
    <w:p w14:paraId="4273EDC3">
      <w:pPr>
        <w:pStyle w:val="5"/>
        <w:bidi w:val="0"/>
        <w:rPr>
          <w:rFonts w:hint="default"/>
          <w:lang w:val="vi-VN"/>
        </w:rPr>
      </w:pPr>
      <w:bookmarkStart w:id="17" w:name="_Toc737339672"/>
      <w:r>
        <w:rPr>
          <w:rFonts w:hint="default" w:ascii="Times New Roman"/>
          <w:lang w:val="vi-VN"/>
        </w:rPr>
        <w:t xml:space="preserve">Ca sử dụng của </w:t>
      </w:r>
      <w:r>
        <w:rPr>
          <w:rFonts w:hint="default"/>
          <w:lang w:val="vi-VN"/>
        </w:rPr>
        <w:t>t</w:t>
      </w:r>
      <w:r>
        <w:rPr>
          <w:rFonts w:hint="default" w:ascii="Times New Roman"/>
          <w:lang w:val="vi-VN"/>
        </w:rPr>
        <w:t>hu ngân</w:t>
      </w:r>
      <w:bookmarkEnd w:id="17"/>
    </w:p>
    <w:p w14:paraId="11D70A90">
      <w:pPr>
        <w:pStyle w:val="6"/>
        <w:bidi w:val="0"/>
        <w:ind w:left="864" w:leftChars="0" w:hanging="864" w:firstLineChars="0"/>
        <w:rPr>
          <w:rFonts w:hint="default"/>
          <w:lang w:val="vi-VN"/>
        </w:rPr>
      </w:pPr>
      <w:bookmarkStart w:id="18" w:name="_Toc1487224114"/>
      <w:r>
        <w:rPr>
          <w:rFonts w:hint="default"/>
          <w:lang w:val="vi-VN"/>
        </w:rPr>
        <w:t>Ca sử dụng: Hỗ trợ khách hàng</w:t>
      </w:r>
      <w:bookmarkEnd w:id="18"/>
    </w:p>
    <w:p w14:paraId="72B6B0F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62375" cy="35433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762375" cy="354330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tblGrid>
      <w:tr w14:paraId="3058122C">
        <w:trPr>
          <w:trHeight w:val="30" w:hRule="atLeast"/>
        </w:trPr>
        <w:tc>
          <w:tcPr>
            <w:tcW w:w="825" w:type="dxa"/>
          </w:tcPr>
          <w:p w14:paraId="51A6D0C9">
            <w:pPr>
              <w:pStyle w:val="39"/>
              <w:bidi w:val="0"/>
              <w:rPr>
                <w:rFonts w:hint="default"/>
                <w:vertAlign w:val="baseline"/>
                <w:lang w:val="vi-VN"/>
              </w:rPr>
            </w:pPr>
          </w:p>
        </w:tc>
      </w:tr>
    </w:tbl>
    <w:p w14:paraId="36328D84">
      <w:pPr>
        <w:pStyle w:val="5"/>
        <w:bidi w:val="0"/>
        <w:rPr>
          <w:rFonts w:hint="default"/>
          <w:lang w:val="vi-VN"/>
        </w:rPr>
      </w:pPr>
      <w:bookmarkStart w:id="19" w:name="_Toc1213516565"/>
      <w:r>
        <w:rPr>
          <w:rFonts w:hint="default" w:ascii="Times New Roman"/>
          <w:lang w:val="vi-VN"/>
        </w:rPr>
        <w:t xml:space="preserve">Ca sử dụng của </w:t>
      </w:r>
      <w:r>
        <w:rPr>
          <w:rFonts w:hint="default"/>
          <w:lang w:val="vi-VN"/>
        </w:rPr>
        <w:t>c</w:t>
      </w:r>
      <w:r>
        <w:rPr>
          <w:rFonts w:hint="default" w:ascii="Times New Roman"/>
          <w:lang w:val="vi-VN"/>
        </w:rPr>
        <w:t>ác cổng thanh toán</w:t>
      </w:r>
      <w:bookmarkEnd w:id="19"/>
    </w:p>
    <w:p w14:paraId="16A5BD40">
      <w:pPr>
        <w:pStyle w:val="5"/>
        <w:bidi w:val="0"/>
        <w:rPr>
          <w:rFonts w:hint="default"/>
          <w:lang w:val="vi-VN"/>
        </w:rPr>
      </w:pPr>
      <w:bookmarkStart w:id="20" w:name="_Toc920712396"/>
      <w:r>
        <w:rPr>
          <w:rFonts w:hint="default" w:ascii="Times New Roman"/>
          <w:lang w:val="vi-VN"/>
        </w:rPr>
        <w:t>Ca sử dụng của Ngân hàng</w:t>
      </w:r>
      <w:bookmarkEnd w:id="20"/>
    </w:p>
    <w:p w14:paraId="2E9875BF">
      <w:pPr>
        <w:pStyle w:val="4"/>
        <w:bidi w:val="0"/>
        <w:rPr>
          <w:rFonts w:hint="default"/>
          <w:lang w:val="vi-VN"/>
        </w:rPr>
      </w:pPr>
      <w:bookmarkStart w:id="21" w:name="_Toc1793562937"/>
      <w:r>
        <w:rPr>
          <w:rFonts w:hint="default"/>
          <w:lang w:val="vi-VN"/>
        </w:rPr>
        <w:t>Đ</w:t>
      </w:r>
      <w:r>
        <w:rPr>
          <w:rFonts w:hint="default" w:ascii="Times New Roman"/>
          <w:lang w:val="vi-VN"/>
        </w:rPr>
        <w:t>ặc điểm của người dùng</w:t>
      </w:r>
      <w:bookmarkEnd w:id="21"/>
    </w:p>
    <w:p w14:paraId="4BF0E025">
      <w:pPr>
        <w:pStyle w:val="5"/>
        <w:bidi w:val="0"/>
        <w:ind w:left="-6" w:leftChars="0" w:firstLine="6" w:firstLineChars="0"/>
        <w:rPr>
          <w:rFonts w:hint="default"/>
          <w:lang w:val="vi-VN"/>
        </w:rPr>
      </w:pPr>
      <w:bookmarkStart w:id="22" w:name="_Toc184329220"/>
      <w:r>
        <w:rPr>
          <w:rFonts w:hint="default" w:ascii="Times New Roman"/>
          <w:lang w:val="vi-VN"/>
        </w:rPr>
        <w:t>Khách hàng</w:t>
      </w:r>
      <w:bookmarkEnd w:id="22"/>
    </w:p>
    <w:p w14:paraId="79667520">
      <w:pPr>
        <w:pStyle w:val="5"/>
        <w:bidi w:val="0"/>
        <w:ind w:left="-6" w:leftChars="0" w:firstLine="6" w:firstLineChars="0"/>
        <w:rPr>
          <w:rFonts w:hint="default"/>
          <w:lang w:val="vi-VN"/>
        </w:rPr>
      </w:pPr>
      <w:bookmarkStart w:id="23" w:name="_Toc1349781566"/>
      <w:r>
        <w:rPr>
          <w:rFonts w:hint="default" w:ascii="Times New Roman"/>
          <w:lang w:val="vi-VN"/>
        </w:rPr>
        <w:t>Thu ngân</w:t>
      </w:r>
      <w:bookmarkEnd w:id="23"/>
    </w:p>
    <w:p w14:paraId="65B8146C">
      <w:pPr>
        <w:pStyle w:val="5"/>
        <w:bidi w:val="0"/>
        <w:ind w:left="-6" w:leftChars="0" w:firstLine="6" w:firstLineChars="0"/>
        <w:rPr>
          <w:rFonts w:hint="default"/>
          <w:lang w:val="vi-VN"/>
        </w:rPr>
      </w:pPr>
      <w:bookmarkStart w:id="24" w:name="_Toc1909016501"/>
      <w:r>
        <w:rPr>
          <w:rFonts w:hint="default" w:ascii="Times New Roman"/>
          <w:lang w:val="vi-VN"/>
        </w:rPr>
        <w:t>Ngân hàng</w:t>
      </w:r>
      <w:bookmarkEnd w:id="24"/>
    </w:p>
    <w:p w14:paraId="2EBB7388">
      <w:pPr>
        <w:pStyle w:val="5"/>
        <w:bidi w:val="0"/>
        <w:ind w:left="-6" w:leftChars="0" w:firstLine="6" w:firstLineChars="0"/>
        <w:rPr>
          <w:rFonts w:hint="default"/>
          <w:lang w:val="vi-VN"/>
        </w:rPr>
      </w:pPr>
      <w:bookmarkStart w:id="25" w:name="_Toc1434646127"/>
      <w:r>
        <w:rPr>
          <w:rFonts w:hint="default" w:ascii="Times New Roman"/>
          <w:lang w:val="vi-VN"/>
        </w:rPr>
        <w:t>Cổng thanh toán</w:t>
      </w:r>
      <w:bookmarkEnd w:id="25"/>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6" w:name="_Toc151067973"/>
      <w:bookmarkEnd w:id="26"/>
    </w:p>
    <w:p w14:paraId="68736F05">
      <w:pPr>
        <w:pStyle w:val="3"/>
        <w:bidi w:val="0"/>
        <w:rPr>
          <w:rFonts w:hint="default" w:ascii="Times New Roman"/>
          <w:lang w:val="vi-VN"/>
        </w:rPr>
      </w:pPr>
      <w:bookmarkStart w:id="27" w:name="_Toc673751457"/>
      <w:r>
        <w:rPr>
          <w:rFonts w:hint="default" w:ascii="Times New Roman"/>
          <w:lang w:val="vi-VN"/>
        </w:rPr>
        <w:t>pHÂN TÍCH VÀ THIẾT KẾ HỆ THỐNG</w:t>
      </w:r>
      <w:bookmarkEnd w:id="27"/>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8" w:name="_Toc59467168"/>
      <w:r>
        <w:rPr>
          <w:rFonts w:hint="default" w:ascii="Times New Roman"/>
          <w:lang w:val="vi-VN"/>
        </w:rPr>
        <w:t>Yêu cầu chức năng</w:t>
      </w:r>
      <w:bookmarkEnd w:id="28"/>
    </w:p>
    <w:p w14:paraId="3A5F94FD">
      <w:pPr>
        <w:pStyle w:val="5"/>
        <w:bidi w:val="0"/>
        <w:ind w:left="-6" w:leftChars="0" w:firstLine="6" w:firstLineChars="0"/>
        <w:rPr>
          <w:rFonts w:hint="default"/>
          <w:lang w:val="vi-VN"/>
        </w:rPr>
      </w:pPr>
      <w:bookmarkStart w:id="29" w:name="_Toc884796721"/>
      <w:r>
        <w:rPr>
          <w:rFonts w:hint="default" w:ascii="Times New Roman"/>
          <w:lang w:val="vi-VN"/>
        </w:rPr>
        <w:t>Đặc tả ca sử dụng</w:t>
      </w:r>
      <w:bookmarkEnd w:id="29"/>
    </w:p>
    <w:p w14:paraId="256BB158">
      <w:pPr>
        <w:pStyle w:val="6"/>
        <w:bidi w:val="0"/>
        <w:ind w:left="864" w:leftChars="0" w:hanging="864" w:firstLineChars="0"/>
        <w:rPr>
          <w:rFonts w:hint="default"/>
          <w:lang w:val="vi-VN"/>
        </w:rPr>
      </w:pPr>
      <w:bookmarkStart w:id="30" w:name="_Toc1601718019"/>
      <w:r>
        <w:rPr>
          <w:rFonts w:hint="default" w:ascii="Times New Roman"/>
          <w:lang w:val="vi-VN"/>
        </w:rPr>
        <w:t>Ca sử dụng: Rút tiền ATM</w:t>
      </w:r>
      <w:bookmarkEnd w:id="3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72"/>
        <w:gridCol w:w="1419"/>
        <w:gridCol w:w="964"/>
        <w:gridCol w:w="2623"/>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268" w:type="dxa"/>
            <w:vAlign w:val="center"/>
          </w:tcPr>
          <w:p w14:paraId="74F64389">
            <w:pPr>
              <w:bidi w:val="0"/>
              <w:rPr>
                <w:rFonts w:hint="default"/>
                <w:lang w:val="vi-VN"/>
              </w:rPr>
            </w:pPr>
            <w:r>
              <w:rPr>
                <w:rFonts w:hint="default" w:ascii="Times New Roman"/>
                <w:lang w:val="vi-VN"/>
              </w:rPr>
              <w:t>8</w:t>
            </w:r>
          </w:p>
        </w:tc>
        <w:tc>
          <w:tcPr>
            <w:tcW w:w="2472"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37"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268" w:type="dxa"/>
            <w:shd w:val="clear" w:color="auto" w:fill="auto"/>
            <w:vAlign w:val="center"/>
          </w:tcPr>
          <w:p w14:paraId="430A0305">
            <w:pPr>
              <w:bidi w:val="0"/>
              <w:jc w:val="center"/>
              <w:rPr>
                <w:rFonts w:hint="default"/>
                <w:lang w:val="vi-VN"/>
              </w:rPr>
            </w:pPr>
            <w:r>
              <w:rPr>
                <w:rFonts w:hint="default"/>
                <w:lang w:val="vi-VN"/>
              </w:rPr>
              <w:t>Khách hàng</w:t>
            </w:r>
          </w:p>
        </w:tc>
        <w:tc>
          <w:tcPr>
            <w:tcW w:w="2472"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37"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 xml:space="preserve">Khách hàng chọn đến </w:t>
            </w:r>
            <w:r>
              <w:rPr>
                <w:rFonts w:hint="default" w:ascii="Times New Roman" w:hAnsi="Times New Roman Italic" w:cs="Times New Roman Italic"/>
                <w:i/>
                <w:iCs/>
                <w:lang w:val="vi-VN"/>
              </w:rPr>
              <w:t>Rút tiền ATM</w:t>
            </w:r>
          </w:p>
        </w:tc>
        <w:tc>
          <w:tcPr>
            <w:tcW w:w="2472"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2FEB7AF2">
        <w:trPr>
          <w:trHeight w:val="89" w:hRule="atLeast"/>
        </w:trPr>
        <w:tc>
          <w:tcPr>
            <w:tcW w:w="1837" w:type="dxa"/>
            <w:vMerge w:val="continue"/>
            <w:shd w:val="clear" w:color="auto" w:fill="auto"/>
            <w:vAlign w:val="center"/>
          </w:tcPr>
          <w:p w14:paraId="6C3D02F4">
            <w:pPr>
              <w:bidi w:val="0"/>
              <w:jc w:val="both"/>
            </w:pPr>
          </w:p>
        </w:tc>
        <w:tc>
          <w:tcPr>
            <w:tcW w:w="2268" w:type="dxa"/>
            <w:shd w:val="clear" w:color="auto" w:fill="auto"/>
            <w:vAlign w:val="center"/>
          </w:tcPr>
          <w:p w14:paraId="72654E6E">
            <w:pPr>
              <w:bidi w:val="0"/>
              <w:jc w:val="both"/>
              <w:rPr>
                <w:rFonts w:hint="default"/>
                <w:lang w:val="vi-VN"/>
              </w:rPr>
            </w:pPr>
          </w:p>
        </w:tc>
        <w:tc>
          <w:tcPr>
            <w:tcW w:w="2472" w:type="dxa"/>
            <w:gridSpan w:val="2"/>
            <w:shd w:val="clear" w:color="auto" w:fill="auto"/>
            <w:vAlign w:val="center"/>
          </w:tcPr>
          <w:p w14:paraId="542130F8">
            <w:pPr>
              <w:numPr>
                <w:ilvl w:val="0"/>
                <w:numId w:val="3"/>
              </w:numPr>
              <w:bidi w:val="0"/>
              <w:rPr>
                <w:rFonts w:hint="default"/>
                <w:lang w:val="vi-VN"/>
              </w:rPr>
            </w:pPr>
            <w:r>
              <w:rPr>
                <w:rFonts w:hint="default"/>
                <w:lang w:val="vi-VN"/>
              </w:rPr>
              <w:t xml:space="preserve">Hệ thống hiển thị 2 lựa chọn </w:t>
            </w:r>
            <w:r>
              <w:rPr>
                <w:rFonts w:hint="default" w:ascii="Times New Roman Italic" w:hAnsi="Times New Roman Italic" w:cs="Times New Roman Italic"/>
                <w:i/>
                <w:iCs/>
                <w:lang w:val="vi-VN"/>
              </w:rPr>
              <w:t>Tạo mã rút tiền ATM</w:t>
            </w:r>
            <w:r>
              <w:rPr>
                <w:rFonts w:hint="default"/>
                <w:lang w:val="vi-VN"/>
              </w:rPr>
              <w:t xml:space="preserve"> hoặc </w:t>
            </w:r>
            <w:r>
              <w:rPr>
                <w:rFonts w:hint="default" w:ascii="Times New Roman Italic" w:hAnsi="Times New Roman Italic" w:cs="Times New Roman Italic"/>
                <w:i/>
                <w:iCs/>
                <w:lang w:val="vi-VN"/>
              </w:rPr>
              <w:t xml:space="preserve">Quản lý mã rút tiền </w:t>
            </w:r>
          </w:p>
        </w:tc>
        <w:tc>
          <w:tcPr>
            <w:tcW w:w="0" w:type="auto"/>
            <w:shd w:val="clear" w:color="auto" w:fill="auto"/>
            <w:vAlign w:val="center"/>
          </w:tcPr>
          <w:p w14:paraId="0FDCCD96">
            <w:pPr>
              <w:bidi w:val="0"/>
              <w:jc w:val="both"/>
              <w:rPr>
                <w:rFonts w:hint="default"/>
                <w:lang w:val="vi-VN"/>
              </w:rPr>
            </w:pPr>
          </w:p>
        </w:tc>
      </w:tr>
      <w:tr w14:paraId="0E5E3521">
        <w:trPr>
          <w:trHeight w:val="89" w:hRule="atLeast"/>
        </w:trPr>
        <w:tc>
          <w:tcPr>
            <w:tcW w:w="1837" w:type="dxa"/>
            <w:vMerge w:val="continue"/>
            <w:shd w:val="clear" w:color="auto" w:fill="auto"/>
            <w:vAlign w:val="center"/>
          </w:tcPr>
          <w:p w14:paraId="45974314">
            <w:pPr>
              <w:bidi w:val="0"/>
              <w:jc w:val="both"/>
              <w:rPr>
                <w:rFonts w:hint="default"/>
                <w:lang w:val="vi-VN"/>
              </w:rPr>
            </w:pPr>
          </w:p>
        </w:tc>
        <w:tc>
          <w:tcPr>
            <w:tcW w:w="2268" w:type="dxa"/>
            <w:shd w:val="clear" w:color="auto" w:fill="auto"/>
            <w:vAlign w:val="center"/>
          </w:tcPr>
          <w:p w14:paraId="0AABF5C3">
            <w:pPr>
              <w:numPr>
                <w:ilvl w:val="0"/>
                <w:numId w:val="3"/>
              </w:numPr>
              <w:bidi w:val="0"/>
              <w:jc w:val="both"/>
              <w:rPr>
                <w:rFonts w:hint="default"/>
                <w:lang w:val="vi-VN"/>
              </w:rPr>
            </w:pPr>
            <w:r>
              <w:rPr>
                <w:rFonts w:hint="default"/>
                <w:lang w:val="vi-VN"/>
              </w:rPr>
              <w:t xml:space="preserve">Nếu người dùng chọn </w:t>
            </w:r>
            <w:r>
              <w:rPr>
                <w:rFonts w:hint="default" w:ascii="Times New Roman Italic" w:hAnsi="Times New Roman Italic" w:cs="Times New Roman Italic"/>
                <w:i/>
                <w:iCs/>
                <w:lang w:val="vi-VN"/>
              </w:rPr>
              <w:t>Tạo mã rút tiền ATM</w:t>
            </w:r>
          </w:p>
        </w:tc>
        <w:tc>
          <w:tcPr>
            <w:tcW w:w="2472" w:type="dxa"/>
            <w:gridSpan w:val="2"/>
            <w:shd w:val="clear" w:color="auto" w:fill="auto"/>
            <w:vAlign w:val="center"/>
          </w:tcPr>
          <w:p w14:paraId="742C5E11">
            <w:pPr>
              <w:bidi w:val="0"/>
              <w:jc w:val="both"/>
              <w:rPr>
                <w:rFonts w:hint="default"/>
                <w:lang w:val="vi-VN"/>
              </w:rPr>
            </w:pPr>
          </w:p>
        </w:tc>
        <w:tc>
          <w:tcPr>
            <w:tcW w:w="0" w:type="auto"/>
            <w:shd w:val="clear" w:color="auto" w:fill="auto"/>
            <w:vAlign w:val="center"/>
          </w:tcPr>
          <w:p w14:paraId="1221CD95">
            <w:pPr>
              <w:bidi w:val="0"/>
              <w:jc w:val="both"/>
              <w:rPr>
                <w:rFonts w:hint="default"/>
                <w:lang w:val="vi-VN"/>
              </w:rPr>
            </w:pPr>
          </w:p>
        </w:tc>
      </w:tr>
      <w:tr w14:paraId="76594F81">
        <w:trPr>
          <w:trHeight w:val="90" w:hRule="atLeast"/>
        </w:trPr>
        <w:tc>
          <w:tcPr>
            <w:tcW w:w="1837" w:type="dxa"/>
            <w:vMerge w:val="continue"/>
            <w:shd w:val="clear" w:color="auto" w:fill="auto"/>
            <w:vAlign w:val="center"/>
          </w:tcPr>
          <w:p w14:paraId="4E09F960">
            <w:pPr>
              <w:bidi w:val="0"/>
              <w:jc w:val="both"/>
              <w:rPr>
                <w:rFonts w:hint="default"/>
                <w:lang w:val="vi-VN"/>
              </w:rPr>
            </w:pPr>
          </w:p>
        </w:tc>
        <w:tc>
          <w:tcPr>
            <w:tcW w:w="2268" w:type="dxa"/>
            <w:shd w:val="clear" w:color="auto" w:fill="auto"/>
            <w:vAlign w:val="center"/>
          </w:tcPr>
          <w:p w14:paraId="2BF0F112">
            <w:pPr>
              <w:bidi w:val="0"/>
              <w:jc w:val="both"/>
              <w:rPr>
                <w:rFonts w:hint="default"/>
                <w:lang w:val="vi-VN"/>
              </w:rPr>
            </w:pPr>
          </w:p>
        </w:tc>
        <w:tc>
          <w:tcPr>
            <w:tcW w:w="2472" w:type="dxa"/>
            <w:gridSpan w:val="2"/>
            <w:shd w:val="clear" w:color="auto" w:fill="auto"/>
            <w:vAlign w:val="center"/>
          </w:tcPr>
          <w:p w14:paraId="23ACCA33">
            <w:pPr>
              <w:numPr>
                <w:ilvl w:val="1"/>
                <w:numId w:val="3"/>
              </w:numPr>
              <w:bidi w:val="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37" w:type="dxa"/>
            <w:vMerge w:val="continue"/>
            <w:shd w:val="clear" w:color="auto" w:fill="auto"/>
            <w:vAlign w:val="center"/>
          </w:tcPr>
          <w:p w14:paraId="483B6B14">
            <w:pPr>
              <w:bidi w:val="0"/>
              <w:jc w:val="both"/>
              <w:rPr>
                <w:rFonts w:hint="default"/>
                <w:lang w:val="vi-VN"/>
              </w:rPr>
            </w:pPr>
          </w:p>
        </w:tc>
        <w:tc>
          <w:tcPr>
            <w:tcW w:w="2268" w:type="dxa"/>
            <w:shd w:val="clear" w:color="auto" w:fill="auto"/>
            <w:vAlign w:val="center"/>
          </w:tcPr>
          <w:p w14:paraId="1491E818">
            <w:pPr>
              <w:numPr>
                <w:ilvl w:val="1"/>
                <w:numId w:val="3"/>
              </w:numPr>
              <w:bidi w:val="0"/>
              <w:rPr>
                <w:rFonts w:hint="default"/>
                <w:lang w:val="vi-VN"/>
              </w:rPr>
            </w:pPr>
            <w:r>
              <w:rPr>
                <w:rFonts w:hint="default"/>
                <w:lang w:val="vi-VN"/>
              </w:rPr>
              <w:t>Khách hàng xác thực giao dịch</w:t>
            </w:r>
          </w:p>
        </w:tc>
        <w:tc>
          <w:tcPr>
            <w:tcW w:w="2472"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37" w:type="dxa"/>
            <w:vMerge w:val="continue"/>
            <w:shd w:val="clear" w:color="auto" w:fill="auto"/>
            <w:vAlign w:val="center"/>
          </w:tcPr>
          <w:p w14:paraId="7F4C8B28">
            <w:pPr>
              <w:bidi w:val="0"/>
              <w:jc w:val="both"/>
              <w:rPr>
                <w:rFonts w:hint="default"/>
                <w:lang w:val="vi-VN"/>
              </w:rPr>
            </w:pPr>
          </w:p>
        </w:tc>
        <w:tc>
          <w:tcPr>
            <w:tcW w:w="2268" w:type="dxa"/>
            <w:shd w:val="clear" w:color="auto" w:fill="auto"/>
            <w:vAlign w:val="center"/>
          </w:tcPr>
          <w:p w14:paraId="7B51CF42">
            <w:pPr>
              <w:bidi w:val="0"/>
              <w:jc w:val="both"/>
              <w:rPr>
                <w:rFonts w:hint="default"/>
                <w:lang w:val="vi-VN"/>
              </w:rPr>
            </w:pPr>
          </w:p>
        </w:tc>
        <w:tc>
          <w:tcPr>
            <w:tcW w:w="2472" w:type="dxa"/>
            <w:gridSpan w:val="2"/>
            <w:shd w:val="clear" w:color="auto" w:fill="auto"/>
            <w:vAlign w:val="center"/>
          </w:tcPr>
          <w:p w14:paraId="20BA1F03">
            <w:pPr>
              <w:numPr>
                <w:ilvl w:val="1"/>
                <w:numId w:val="3"/>
              </w:numPr>
              <w:bidi w:val="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37" w:type="dxa"/>
            <w:vMerge w:val="continue"/>
            <w:shd w:val="clear" w:color="auto" w:fill="auto"/>
            <w:vAlign w:val="center"/>
          </w:tcPr>
          <w:p w14:paraId="544FBD0C">
            <w:pPr>
              <w:bidi w:val="0"/>
              <w:jc w:val="both"/>
              <w:rPr>
                <w:rFonts w:hint="default"/>
                <w:lang w:val="vi-VN"/>
              </w:rPr>
            </w:pPr>
          </w:p>
        </w:tc>
        <w:tc>
          <w:tcPr>
            <w:tcW w:w="2268" w:type="dxa"/>
            <w:shd w:val="clear" w:color="auto" w:fill="auto"/>
            <w:vAlign w:val="center"/>
          </w:tcPr>
          <w:p w14:paraId="6BBB5291">
            <w:pPr>
              <w:bidi w:val="0"/>
              <w:jc w:val="both"/>
              <w:rPr>
                <w:rFonts w:hint="default"/>
                <w:lang w:val="vi-VN"/>
              </w:rPr>
            </w:pPr>
          </w:p>
        </w:tc>
        <w:tc>
          <w:tcPr>
            <w:tcW w:w="2472"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1"/>
                <w:numId w:val="3"/>
              </w:numPr>
              <w:bidi w:val="0"/>
              <w:rPr>
                <w:rFonts w:hint="default"/>
                <w:lang w:val="vi-VN"/>
              </w:rPr>
            </w:pPr>
            <w:r>
              <w:rPr>
                <w:rFonts w:hint="default"/>
                <w:lang w:val="vi-VN"/>
              </w:rPr>
              <w:t>Ngân hàng ghi nhận và gửi thông tin về các hệ thống ATM</w:t>
            </w:r>
          </w:p>
        </w:tc>
      </w:tr>
      <w:tr w14:paraId="4E7A53CC">
        <w:trPr>
          <w:trHeight w:val="1780" w:hRule="atLeast"/>
        </w:trPr>
        <w:tc>
          <w:tcPr>
            <w:tcW w:w="1837" w:type="dxa"/>
            <w:vMerge w:val="continue"/>
            <w:shd w:val="clear" w:color="auto" w:fill="auto"/>
            <w:vAlign w:val="center"/>
          </w:tcPr>
          <w:p w14:paraId="1DA96D3A">
            <w:pPr>
              <w:bidi w:val="0"/>
              <w:jc w:val="both"/>
              <w:rPr>
                <w:rFonts w:hint="default"/>
                <w:lang w:val="vi-VN"/>
              </w:rPr>
            </w:pPr>
          </w:p>
        </w:tc>
        <w:tc>
          <w:tcPr>
            <w:tcW w:w="2268" w:type="dxa"/>
            <w:shd w:val="clear" w:color="auto" w:fill="auto"/>
            <w:vAlign w:val="center"/>
          </w:tcPr>
          <w:p w14:paraId="5E0EBF41">
            <w:pPr>
              <w:bidi w:val="0"/>
              <w:jc w:val="both"/>
              <w:rPr>
                <w:rFonts w:hint="default"/>
                <w:lang w:val="vi-VN"/>
              </w:rPr>
            </w:pPr>
          </w:p>
        </w:tc>
        <w:tc>
          <w:tcPr>
            <w:tcW w:w="2472" w:type="dxa"/>
            <w:gridSpan w:val="2"/>
            <w:shd w:val="clear" w:color="auto" w:fill="auto"/>
            <w:vAlign w:val="center"/>
          </w:tcPr>
          <w:p w14:paraId="670078FE">
            <w:pPr>
              <w:numPr>
                <w:ilvl w:val="1"/>
                <w:numId w:val="3"/>
              </w:numPr>
              <w:bidi w:val="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3CAD5E6C">
        <w:trPr>
          <w:trHeight w:val="1780" w:hRule="atLeast"/>
        </w:trPr>
        <w:tc>
          <w:tcPr>
            <w:tcW w:w="1837" w:type="dxa"/>
            <w:vMerge w:val="continue"/>
            <w:shd w:val="clear" w:color="auto" w:fill="auto"/>
            <w:vAlign w:val="center"/>
          </w:tcPr>
          <w:p w14:paraId="020981B4">
            <w:pPr>
              <w:bidi w:val="0"/>
              <w:jc w:val="both"/>
              <w:rPr>
                <w:rFonts w:hint="default"/>
                <w:lang w:val="vi-VN"/>
              </w:rPr>
            </w:pPr>
          </w:p>
        </w:tc>
        <w:tc>
          <w:tcPr>
            <w:tcW w:w="2268" w:type="dxa"/>
            <w:shd w:val="clear" w:color="auto" w:fill="auto"/>
            <w:vAlign w:val="center"/>
          </w:tcPr>
          <w:p w14:paraId="6589BE08">
            <w:pPr>
              <w:numPr>
                <w:ilvl w:val="0"/>
                <w:numId w:val="3"/>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mã rút tiền</w:t>
            </w:r>
          </w:p>
        </w:tc>
        <w:tc>
          <w:tcPr>
            <w:tcW w:w="2472" w:type="dxa"/>
            <w:gridSpan w:val="2"/>
            <w:shd w:val="clear" w:color="auto" w:fill="auto"/>
            <w:vAlign w:val="center"/>
          </w:tcPr>
          <w:p w14:paraId="2AE4CDA0">
            <w:pPr>
              <w:numPr>
                <w:ilvl w:val="0"/>
                <w:numId w:val="0"/>
              </w:numPr>
              <w:bidi w:val="0"/>
              <w:ind w:leftChars="0" w:right="0" w:rightChars="0"/>
              <w:rPr>
                <w:rFonts w:hint="default" w:ascii="Times New Roman"/>
                <w:lang w:val="vi-VN"/>
              </w:rPr>
            </w:pPr>
          </w:p>
        </w:tc>
        <w:tc>
          <w:tcPr>
            <w:tcW w:w="0" w:type="auto"/>
            <w:shd w:val="clear" w:color="auto" w:fill="auto"/>
            <w:vAlign w:val="center"/>
          </w:tcPr>
          <w:p w14:paraId="3B442F6D">
            <w:pPr>
              <w:bidi w:val="0"/>
              <w:jc w:val="both"/>
              <w:rPr>
                <w:rFonts w:hint="default"/>
                <w:lang w:val="vi-VN"/>
              </w:rPr>
            </w:pPr>
          </w:p>
        </w:tc>
      </w:tr>
      <w:tr w14:paraId="2F2A0D4E">
        <w:trPr>
          <w:trHeight w:val="1780" w:hRule="atLeast"/>
        </w:trPr>
        <w:tc>
          <w:tcPr>
            <w:tcW w:w="1837" w:type="dxa"/>
            <w:vMerge w:val="continue"/>
            <w:shd w:val="clear" w:color="auto" w:fill="auto"/>
            <w:vAlign w:val="center"/>
          </w:tcPr>
          <w:p w14:paraId="2167FBDC">
            <w:pPr>
              <w:bidi w:val="0"/>
              <w:jc w:val="both"/>
              <w:rPr>
                <w:rFonts w:hint="default"/>
                <w:lang w:val="vi-VN"/>
              </w:rPr>
            </w:pPr>
          </w:p>
        </w:tc>
        <w:tc>
          <w:tcPr>
            <w:tcW w:w="2268" w:type="dxa"/>
            <w:shd w:val="clear" w:color="auto" w:fill="auto"/>
            <w:vAlign w:val="center"/>
          </w:tcPr>
          <w:p w14:paraId="134937B8">
            <w:pPr>
              <w:bidi w:val="0"/>
              <w:jc w:val="both"/>
              <w:rPr>
                <w:rFonts w:hint="default"/>
                <w:lang w:val="vi-VN"/>
              </w:rPr>
            </w:pPr>
          </w:p>
        </w:tc>
        <w:tc>
          <w:tcPr>
            <w:tcW w:w="2472" w:type="dxa"/>
            <w:gridSpan w:val="2"/>
            <w:shd w:val="clear" w:color="auto" w:fill="auto"/>
            <w:vAlign w:val="center"/>
          </w:tcPr>
          <w:p w14:paraId="3E7EC332">
            <w:pPr>
              <w:numPr>
                <w:ilvl w:val="1"/>
                <w:numId w:val="3"/>
              </w:numPr>
              <w:bidi w:val="0"/>
              <w:ind w:left="0" w:leftChars="0" w:right="0" w:rightChars="0" w:firstLine="0" w:firstLineChars="0"/>
              <w:jc w:val="both"/>
              <w:rPr>
                <w:rFonts w:hint="default" w:ascii="Times New Roman"/>
                <w:lang w:val="vi-VN"/>
              </w:rPr>
            </w:pPr>
            <w:r>
              <w:rPr>
                <w:rFonts w:hint="default" w:ascii="Times New Roman"/>
                <w:lang w:val="vi-VN"/>
              </w:rPr>
              <w:t>Hệ thống hiển thị nhập liệu thời gian cho khách hàng chọn</w:t>
            </w:r>
          </w:p>
        </w:tc>
        <w:tc>
          <w:tcPr>
            <w:tcW w:w="0" w:type="auto"/>
            <w:shd w:val="clear" w:color="auto" w:fill="auto"/>
            <w:vAlign w:val="center"/>
          </w:tcPr>
          <w:p w14:paraId="39392BA2">
            <w:pPr>
              <w:bidi w:val="0"/>
              <w:jc w:val="both"/>
              <w:rPr>
                <w:rFonts w:hint="default"/>
                <w:lang w:val="vi-VN"/>
              </w:rPr>
            </w:pPr>
          </w:p>
        </w:tc>
      </w:tr>
      <w:tr w14:paraId="4444D944">
        <w:trPr>
          <w:trHeight w:val="1780" w:hRule="atLeast"/>
        </w:trPr>
        <w:tc>
          <w:tcPr>
            <w:tcW w:w="1837" w:type="dxa"/>
            <w:vMerge w:val="continue"/>
            <w:shd w:val="clear" w:color="auto" w:fill="auto"/>
            <w:vAlign w:val="center"/>
          </w:tcPr>
          <w:p w14:paraId="2FF1A931">
            <w:pPr>
              <w:bidi w:val="0"/>
              <w:jc w:val="both"/>
              <w:rPr>
                <w:rFonts w:hint="default"/>
                <w:lang w:val="vi-VN"/>
              </w:rPr>
            </w:pPr>
          </w:p>
        </w:tc>
        <w:tc>
          <w:tcPr>
            <w:tcW w:w="2268" w:type="dxa"/>
            <w:shd w:val="clear" w:color="auto" w:fill="auto"/>
            <w:vAlign w:val="center"/>
          </w:tcPr>
          <w:p w14:paraId="1BD490D1">
            <w:pPr>
              <w:numPr>
                <w:ilvl w:val="1"/>
                <w:numId w:val="3"/>
              </w:numPr>
              <w:bidi w:val="0"/>
              <w:ind w:left="0" w:leftChars="0" w:right="0" w:rightChars="0" w:firstLine="0" w:firstLineChars="0"/>
              <w:jc w:val="both"/>
              <w:rPr>
                <w:rFonts w:hint="default"/>
                <w:lang w:val="vi-VN"/>
              </w:rPr>
            </w:pPr>
            <w:r>
              <w:rPr>
                <w:rFonts w:hint="default" w:ascii="Times New Roman"/>
                <w:lang w:val="vi-VN"/>
              </w:rPr>
              <w:t>Khách hàng chọn truy vấn và hệ thống sẽ hiển thị danh sách các mã rút tiền</w:t>
            </w:r>
          </w:p>
        </w:tc>
        <w:tc>
          <w:tcPr>
            <w:tcW w:w="2472" w:type="dxa"/>
            <w:gridSpan w:val="2"/>
            <w:shd w:val="clear" w:color="auto" w:fill="auto"/>
            <w:vAlign w:val="center"/>
          </w:tcPr>
          <w:p w14:paraId="38AC54BD">
            <w:pPr>
              <w:numPr>
                <w:ilvl w:val="0"/>
                <w:numId w:val="0"/>
              </w:numPr>
              <w:bidi w:val="0"/>
              <w:ind w:leftChars="0" w:right="0" w:rightChars="0"/>
              <w:rPr>
                <w:rFonts w:hint="default" w:ascii="Times New Roman"/>
                <w:lang w:val="vi-VN"/>
              </w:rPr>
            </w:pPr>
          </w:p>
        </w:tc>
        <w:tc>
          <w:tcPr>
            <w:tcW w:w="0" w:type="auto"/>
            <w:shd w:val="clear" w:color="auto" w:fill="auto"/>
            <w:vAlign w:val="center"/>
          </w:tcPr>
          <w:p w14:paraId="68F2982F">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268" w:type="dxa"/>
            <w:shd w:val="clear" w:color="auto" w:fill="auto"/>
            <w:vAlign w:val="center"/>
          </w:tcPr>
          <w:p w14:paraId="03E21D2A">
            <w:pPr>
              <w:bidi w:val="0"/>
              <w:rPr>
                <w:rFonts w:hint="default"/>
                <w:lang w:val="vi-VN" w:eastAsia="en-US"/>
              </w:rPr>
            </w:pPr>
          </w:p>
        </w:tc>
        <w:tc>
          <w:tcPr>
            <w:tcW w:w="2472"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xác thực lại</w:t>
            </w:r>
            <w:r>
              <w:rPr>
                <w:rFonts w:hint="default" w:ascii="Times New Roman"/>
                <w:lang w:val="vi-VN"/>
              </w:rPr>
              <w:t xml:space="preserve"> với số lần tối đa là </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3.4. Hệ thống quay về bước 2</w:t>
            </w:r>
          </w:p>
        </w:tc>
        <w:tc>
          <w:tcPr>
            <w:tcW w:w="2639" w:type="dxa"/>
            <w:tcBorders>
              <w:left w:val="single" w:color="000000" w:sz="4" w:space="0"/>
            </w:tcBorders>
            <w:vAlign w:val="center"/>
          </w:tcPr>
          <w:p w14:paraId="0AC113B9">
            <w:pPr>
              <w:bidi w:val="0"/>
              <w:rPr>
                <w:rFonts w:hint="default"/>
                <w:lang w:val="vi-VN"/>
              </w:rPr>
            </w:pPr>
          </w:p>
        </w:tc>
      </w:tr>
      <w:tr w14:paraId="6FC3EFDC">
        <w:tc>
          <w:tcPr>
            <w:tcW w:w="0" w:type="auto"/>
            <w:shd w:val="clear" w:color="auto" w:fill="auto"/>
            <w:vAlign w:val="center"/>
          </w:tcPr>
          <w:p w14:paraId="74A80395">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01D84E35">
            <w:pPr>
              <w:bidi w:val="0"/>
              <w:rPr>
                <w:rFonts w:hint="default" w:ascii="Times New Roman"/>
                <w:lang w:val="vi-VN" w:eastAsia="en-US"/>
              </w:rPr>
            </w:pPr>
            <w:r>
              <w:rPr>
                <w:rFonts w:hint="default" w:ascii="Times New Roman"/>
                <w:lang w:val="vi-VN" w:eastAsia="en-US"/>
              </w:rPr>
              <w:t>3.4. Khách hàng chọn kết thúc</w:t>
            </w:r>
          </w:p>
          <w:p w14:paraId="1A48B9A5">
            <w:pPr>
              <w:bidi w:val="0"/>
              <w:rPr>
                <w:rFonts w:hint="default"/>
                <w:lang w:val="vi-VN" w:eastAsia="en-US"/>
              </w:rPr>
            </w:pPr>
            <w:r>
              <w:rPr>
                <w:rFonts w:hint="default" w:ascii="Times New Roman"/>
                <w:lang w:val="vi-VN" w:eastAsia="en-US"/>
              </w:rPr>
              <w:t>3.5. Khách hàng chọn tiếp tục</w:t>
            </w:r>
          </w:p>
        </w:tc>
        <w:tc>
          <w:tcPr>
            <w:tcW w:w="2472" w:type="dxa"/>
            <w:gridSpan w:val="2"/>
            <w:tcBorders>
              <w:right w:val="single" w:color="000000" w:sz="4" w:space="0"/>
            </w:tcBorders>
            <w:vAlign w:val="center"/>
          </w:tcPr>
          <w:p w14:paraId="32BE2A68">
            <w:pPr>
              <w:bidi w:val="0"/>
              <w:rPr>
                <w:rFonts w:hint="default" w:ascii="Times New Roman"/>
                <w:lang w:val="vi-VN"/>
              </w:rPr>
            </w:pPr>
          </w:p>
        </w:tc>
        <w:tc>
          <w:tcPr>
            <w:tcW w:w="2639" w:type="dxa"/>
            <w:tcBorders>
              <w:left w:val="single" w:color="000000" w:sz="4" w:space="0"/>
            </w:tcBorders>
            <w:vAlign w:val="center"/>
          </w:tcPr>
          <w:p w14:paraId="0B4E9E44">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79"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79"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689"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690" w:type="dxa"/>
            <w:gridSpan w:val="2"/>
            <w:shd w:val="clear" w:color="auto" w:fill="auto"/>
            <w:vAlign w:val="center"/>
          </w:tcPr>
          <w:p w14:paraId="1700CCDE">
            <w:pPr>
              <w:bidi w:val="0"/>
              <w:rPr>
                <w:rFonts w:hint="default"/>
                <w:lang w:val="vi-VN"/>
              </w:rPr>
            </w:pPr>
            <w:r>
              <w:rPr>
                <w:rFonts w:hint="default" w:ascii="Times New Roman"/>
                <w:lang w:val="vi-VN"/>
              </w:rPr>
              <w:t>20</w:t>
            </w:r>
          </w:p>
        </w:tc>
      </w:tr>
      <w:tr w14:paraId="2C8EB515">
        <w:trPr>
          <w:trHeight w:val="91" w:hRule="atLeast"/>
        </w:trPr>
        <w:tc>
          <w:tcPr>
            <w:tcW w:w="0" w:type="auto"/>
            <w:vMerge w:val="continue"/>
            <w:shd w:val="clear" w:color="auto" w:fill="auto"/>
            <w:vAlign w:val="center"/>
          </w:tcPr>
          <w:p w14:paraId="209881A6">
            <w:pPr>
              <w:bidi w:val="0"/>
            </w:pPr>
          </w:p>
        </w:tc>
        <w:tc>
          <w:tcPr>
            <w:tcW w:w="3689"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690" w:type="dxa"/>
            <w:gridSpan w:val="2"/>
            <w:shd w:val="clear" w:color="auto" w:fill="auto"/>
            <w:vAlign w:val="center"/>
          </w:tcPr>
          <w:p w14:paraId="318781D2">
            <w:pPr>
              <w:bidi w:val="0"/>
              <w:rPr>
                <w:rFonts w:hint="default"/>
                <w:lang w:val="vi-VN"/>
              </w:rPr>
            </w:pPr>
            <w:r>
              <w:rPr>
                <w:rFonts w:hint="default" w:ascii="Times New Roman"/>
                <w:lang w:val="vi-VN"/>
              </w:rPr>
              <w:t>8.1, 8.2</w:t>
            </w: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3689"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690"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1" w:name="_Toc1367230188"/>
      <w:r>
        <w:rPr>
          <w:rFonts w:hint="default" w:ascii="Times New Roman"/>
          <w:lang w:val="vi-VN"/>
        </w:rPr>
        <w:t>Ca sử dụng: Hỗ trợ khách hàng</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2847"/>
        <w:gridCol w:w="1723"/>
        <w:gridCol w:w="853"/>
        <w:gridCol w:w="2488"/>
      </w:tblGrid>
      <w:tr w14:paraId="1ECF93B6">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780" w:type="dxa"/>
            <w:vAlign w:val="center"/>
          </w:tcPr>
          <w:p w14:paraId="6E74AEBB">
            <w:pPr>
              <w:bidi w:val="0"/>
              <w:rPr>
                <w:rFonts w:hint="default"/>
                <w:lang w:val="vi-VN"/>
              </w:rPr>
            </w:pPr>
            <w:r>
              <w:rPr>
                <w:rFonts w:hint="default" w:ascii="Times New Roman"/>
                <w:lang w:val="vi-VN"/>
              </w:rPr>
              <w:t>11</w:t>
            </w:r>
          </w:p>
        </w:tc>
        <w:tc>
          <w:tcPr>
            <w:tcW w:w="2585" w:type="dxa"/>
            <w:gridSpan w:val="2"/>
            <w:vAlign w:val="center"/>
          </w:tcPr>
          <w:p w14:paraId="477258BC">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569A386F">
            <w:pPr>
              <w:bidi w:val="0"/>
              <w:rPr>
                <w:rFonts w:hint="default"/>
                <w:lang w:val="vi-VN"/>
              </w:rPr>
            </w:pPr>
            <w:r>
              <w:rPr>
                <w:rFonts w:hint="default" w:ascii="Times New Roman"/>
                <w:lang w:val="vi-VN"/>
              </w:rPr>
              <w:t>Hỗ trợ khách hàng</w:t>
            </w:r>
          </w:p>
        </w:tc>
      </w:tr>
      <w:tr w14:paraId="0A113092">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3D5B0EF2">
            <w:pPr>
              <w:bidi w:val="0"/>
              <w:rPr>
                <w:rFonts w:hint="default"/>
                <w:lang w:val="vi-VN"/>
              </w:rPr>
            </w:pPr>
            <w:r>
              <w:rPr>
                <w:rFonts w:hint="default"/>
                <w:lang w:val="vi-VN"/>
              </w:rPr>
              <w:t>K</w:t>
            </w:r>
            <w:r>
              <w:rPr>
                <w:rFonts w:hint="default" w:ascii="Times New Roman"/>
                <w:lang w:val="vi-VN"/>
              </w:rPr>
              <w:t>hách hàng tìm sự hỗ trợ qua các phương thức như tìm câu hỏi thường gặp, tạo câu hỏi hoặc nhắn tin trực tiếp cho thu ngân</w:t>
            </w:r>
          </w:p>
        </w:tc>
      </w:tr>
      <w:tr w14:paraId="43E1305E">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74664775">
            <w:pPr>
              <w:bidi w:val="0"/>
              <w:rPr>
                <w:rFonts w:hint="default"/>
                <w:lang w:val="vi-VN"/>
              </w:rPr>
            </w:pPr>
            <w:r>
              <w:rPr>
                <w:rFonts w:hint="default"/>
                <w:lang w:val="vi-VN"/>
              </w:rPr>
              <w:t>Khách hàng</w:t>
            </w:r>
            <w:r>
              <w:rPr>
                <w:rFonts w:hint="default" w:ascii="Times New Roman"/>
                <w:lang w:val="vi-VN"/>
              </w:rPr>
              <w:t>, Thu ngân</w:t>
            </w:r>
          </w:p>
        </w:tc>
      </w:tr>
      <w:tr w14:paraId="19543D6B">
        <w:tc>
          <w:tcPr>
            <w:tcW w:w="1313" w:type="dxa"/>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780" w:type="dxa"/>
            <w:shd w:val="clear" w:color="auto" w:fill="auto"/>
            <w:vAlign w:val="center"/>
          </w:tcPr>
          <w:p w14:paraId="163A5237">
            <w:pPr>
              <w:bidi w:val="0"/>
              <w:jc w:val="center"/>
              <w:rPr>
                <w:rFonts w:hint="default"/>
                <w:lang w:val="vi-VN"/>
              </w:rPr>
            </w:pPr>
            <w:r>
              <w:rPr>
                <w:rFonts w:hint="default"/>
                <w:lang w:val="vi-VN"/>
              </w:rPr>
              <w:t>Khách hàng</w:t>
            </w:r>
          </w:p>
        </w:tc>
        <w:tc>
          <w:tcPr>
            <w:tcW w:w="2585" w:type="dxa"/>
            <w:gridSpan w:val="2"/>
            <w:shd w:val="clear" w:color="auto" w:fill="auto"/>
            <w:vAlign w:val="center"/>
          </w:tcPr>
          <w:p w14:paraId="53041F61">
            <w:pPr>
              <w:bidi w:val="0"/>
              <w:jc w:val="center"/>
              <w:rPr>
                <w:rFonts w:hint="default"/>
                <w:lang w:val="vi-VN"/>
              </w:rPr>
            </w:pPr>
            <w:r>
              <w:rPr>
                <w:rFonts w:hint="default" w:ascii="Times New Roman"/>
                <w:lang w:val="vi-VN"/>
              </w:rPr>
              <w:t>Thu ngân</w:t>
            </w:r>
          </w:p>
        </w:tc>
        <w:tc>
          <w:tcPr>
            <w:tcW w:w="0" w:type="auto"/>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r>
      <w:tr w14:paraId="437129EE">
        <w:trPr>
          <w:trHeight w:val="444" w:hRule="atLeast"/>
        </w:trPr>
        <w:tc>
          <w:tcPr>
            <w:tcW w:w="1313" w:type="dxa"/>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 hàng chọn biểu tượng tin nhắn để vào màn hỗ trợ khách hàng</w:t>
            </w:r>
          </w:p>
        </w:tc>
        <w:tc>
          <w:tcPr>
            <w:tcW w:w="2585" w:type="dxa"/>
            <w:gridSpan w:val="2"/>
            <w:shd w:val="clear" w:color="auto" w:fill="auto"/>
            <w:vAlign w:val="center"/>
          </w:tcPr>
          <w:p w14:paraId="328231A4">
            <w:pPr>
              <w:bidi w:val="0"/>
              <w:jc w:val="both"/>
              <w:rPr>
                <w:rFonts w:hint="default"/>
                <w:lang w:val="vi-VN"/>
              </w:rPr>
            </w:pPr>
          </w:p>
        </w:tc>
        <w:tc>
          <w:tcPr>
            <w:tcW w:w="0" w:type="auto"/>
            <w:shd w:val="clear" w:color="auto" w:fill="auto"/>
            <w:vAlign w:val="center"/>
          </w:tcPr>
          <w:p w14:paraId="03D34036">
            <w:pPr>
              <w:bidi w:val="0"/>
              <w:jc w:val="both"/>
              <w:rPr>
                <w:rFonts w:hint="default"/>
                <w:lang w:val="vi-VN"/>
              </w:rPr>
            </w:pPr>
          </w:p>
        </w:tc>
      </w:tr>
      <w:tr w14:paraId="1F9663E6">
        <w:trPr>
          <w:trHeight w:val="89" w:hRule="atLeast"/>
        </w:trPr>
        <w:tc>
          <w:tcPr>
            <w:tcW w:w="1313" w:type="dxa"/>
            <w:vMerge w:val="continue"/>
            <w:shd w:val="clear" w:color="auto" w:fill="auto"/>
            <w:vAlign w:val="center"/>
          </w:tcPr>
          <w:p w14:paraId="55598C81">
            <w:pPr>
              <w:bidi w:val="0"/>
              <w:jc w:val="both"/>
            </w:pPr>
          </w:p>
        </w:tc>
        <w:tc>
          <w:tcPr>
            <w:tcW w:w="2780" w:type="dxa"/>
            <w:shd w:val="clear" w:color="auto" w:fill="auto"/>
            <w:vAlign w:val="center"/>
          </w:tcPr>
          <w:p w14:paraId="4273334B">
            <w:pPr>
              <w:bidi w:val="0"/>
              <w:jc w:val="both"/>
              <w:rPr>
                <w:rFonts w:hint="default"/>
                <w:lang w:val="vi-VN"/>
              </w:rPr>
            </w:pPr>
          </w:p>
        </w:tc>
        <w:tc>
          <w:tcPr>
            <w:tcW w:w="2585" w:type="dxa"/>
            <w:gridSpan w:val="2"/>
            <w:shd w:val="clear" w:color="auto" w:fill="auto"/>
            <w:vAlign w:val="center"/>
          </w:tcPr>
          <w:p w14:paraId="6D718C4A">
            <w:pPr>
              <w:numPr>
                <w:ilvl w:val="0"/>
                <w:numId w:val="0"/>
              </w:numPr>
              <w:bidi w:val="0"/>
              <w:ind w:right="0" w:rightChars="0"/>
              <w:rPr>
                <w:rFonts w:hint="default"/>
                <w:lang w:val="vi-VN"/>
              </w:rPr>
            </w:pPr>
          </w:p>
        </w:tc>
        <w:tc>
          <w:tcPr>
            <w:tcW w:w="0" w:type="auto"/>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 xml:space="preserve">4 lựa chọn gồm </w:t>
            </w:r>
            <w:r>
              <w:rPr>
                <w:rFonts w:hint="default" w:ascii="Times New Roman"/>
                <w:i/>
                <w:iCs/>
                <w:lang w:val="vi-VN"/>
              </w:rPr>
              <w:t>Nhắn tin trực tiếp,</w:t>
            </w:r>
            <w:r>
              <w:rPr>
                <w:rFonts w:hint="default" w:ascii="Times New Roman"/>
                <w:lang w:val="vi-VN"/>
              </w:rPr>
              <w:t xml:space="preserve"> </w:t>
            </w:r>
            <w:r>
              <w:rPr>
                <w:rFonts w:hint="default" w:ascii="Times New Roman"/>
                <w:i/>
                <w:iCs/>
                <w:lang w:val="vi-VN"/>
              </w:rPr>
              <w:t>Tìm câu hỏi thường gặp</w:t>
            </w:r>
            <w:r>
              <w:rPr>
                <w:rFonts w:hint="default" w:ascii="Times New Roman"/>
                <w:lang w:val="vi-VN"/>
              </w:rPr>
              <w:t xml:space="preserve">, </w:t>
            </w:r>
            <w:r>
              <w:rPr>
                <w:rFonts w:hint="default" w:ascii="Times New Roman"/>
                <w:i/>
                <w:iCs/>
                <w:lang w:val="vi-VN"/>
              </w:rPr>
              <w:t xml:space="preserve">Tạo câu hỏi </w:t>
            </w:r>
            <w:r>
              <w:rPr>
                <w:rFonts w:hint="default" w:ascii="Times New Roman"/>
                <w:lang w:val="vi-VN"/>
              </w:rPr>
              <w:t xml:space="preserve">và </w:t>
            </w:r>
            <w:r>
              <w:rPr>
                <w:rFonts w:hint="default" w:ascii="Times New Roman"/>
                <w:i/>
                <w:iCs/>
                <w:lang w:val="vi-VN"/>
              </w:rPr>
              <w:t>Quản lý câu hỏi</w:t>
            </w:r>
          </w:p>
        </w:tc>
      </w:tr>
      <w:tr w14:paraId="5B09C3A2">
        <w:trPr>
          <w:trHeight w:val="89" w:hRule="atLeast"/>
        </w:trPr>
        <w:tc>
          <w:tcPr>
            <w:tcW w:w="1313" w:type="dxa"/>
            <w:vMerge w:val="continue"/>
            <w:shd w:val="clear" w:color="auto" w:fill="auto"/>
            <w:vAlign w:val="center"/>
          </w:tcPr>
          <w:p w14:paraId="2727DFDD">
            <w:pPr>
              <w:bidi w:val="0"/>
              <w:jc w:val="both"/>
              <w:rPr>
                <w:rFonts w:hint="default"/>
                <w:lang w:val="vi-VN"/>
              </w:rPr>
            </w:pPr>
          </w:p>
        </w:tc>
        <w:tc>
          <w:tcPr>
            <w:tcW w:w="2780" w:type="dxa"/>
            <w:shd w:val="clear" w:color="auto" w:fill="auto"/>
            <w:vAlign w:val="center"/>
          </w:tcPr>
          <w:p w14:paraId="5A5EA961">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câu hỏi</w:t>
            </w:r>
          </w:p>
        </w:tc>
        <w:tc>
          <w:tcPr>
            <w:tcW w:w="2585" w:type="dxa"/>
            <w:gridSpan w:val="2"/>
            <w:shd w:val="clear" w:color="auto" w:fill="auto"/>
            <w:vAlign w:val="center"/>
          </w:tcPr>
          <w:p w14:paraId="04A76E32">
            <w:pPr>
              <w:bidi w:val="0"/>
              <w:jc w:val="both"/>
              <w:rPr>
                <w:rFonts w:hint="default"/>
                <w:lang w:val="vi-VN"/>
              </w:rPr>
            </w:pPr>
          </w:p>
        </w:tc>
        <w:tc>
          <w:tcPr>
            <w:tcW w:w="0" w:type="auto"/>
            <w:shd w:val="clear" w:color="auto" w:fill="auto"/>
            <w:vAlign w:val="center"/>
          </w:tcPr>
          <w:p w14:paraId="5376371F">
            <w:pPr>
              <w:bidi w:val="0"/>
              <w:jc w:val="both"/>
              <w:rPr>
                <w:rFonts w:hint="default"/>
                <w:lang w:val="vi-VN"/>
              </w:rPr>
            </w:pPr>
          </w:p>
        </w:tc>
      </w:tr>
      <w:tr w14:paraId="3923CE5A">
        <w:trPr>
          <w:trHeight w:val="90" w:hRule="atLeast"/>
        </w:trPr>
        <w:tc>
          <w:tcPr>
            <w:tcW w:w="1313" w:type="dxa"/>
            <w:vMerge w:val="continue"/>
            <w:shd w:val="clear" w:color="auto" w:fill="auto"/>
            <w:vAlign w:val="center"/>
          </w:tcPr>
          <w:p w14:paraId="550ACE23">
            <w:pPr>
              <w:bidi w:val="0"/>
              <w:jc w:val="both"/>
              <w:rPr>
                <w:rFonts w:hint="default"/>
                <w:lang w:val="vi-VN"/>
              </w:rPr>
            </w:pPr>
          </w:p>
        </w:tc>
        <w:tc>
          <w:tcPr>
            <w:tcW w:w="2780" w:type="dxa"/>
            <w:shd w:val="clear" w:color="auto" w:fill="auto"/>
            <w:vAlign w:val="center"/>
          </w:tcPr>
          <w:p w14:paraId="4444DC96">
            <w:pPr>
              <w:bidi w:val="0"/>
              <w:jc w:val="both"/>
              <w:rPr>
                <w:rFonts w:hint="default"/>
                <w:lang w:val="vi-VN"/>
              </w:rPr>
            </w:pPr>
          </w:p>
        </w:tc>
        <w:tc>
          <w:tcPr>
            <w:tcW w:w="2585" w:type="dxa"/>
            <w:gridSpan w:val="2"/>
            <w:shd w:val="clear" w:color="auto" w:fill="auto"/>
            <w:vAlign w:val="center"/>
          </w:tcPr>
          <w:p w14:paraId="62125FAF">
            <w:pPr>
              <w:numPr>
                <w:ilvl w:val="0"/>
                <w:numId w:val="0"/>
              </w:numPr>
              <w:bidi w:val="0"/>
              <w:ind w:leftChars="0" w:right="0" w:rightChars="0"/>
              <w:rPr>
                <w:rFonts w:hint="default"/>
                <w:lang w:val="vi-VN"/>
              </w:rPr>
            </w:pPr>
          </w:p>
        </w:tc>
        <w:tc>
          <w:tcPr>
            <w:tcW w:w="0" w:type="auto"/>
            <w:shd w:val="clear" w:color="auto" w:fill="auto"/>
            <w:vAlign w:val="center"/>
          </w:tcPr>
          <w:p w14:paraId="2A7FCF8F">
            <w:pPr>
              <w:numPr>
                <w:ilvl w:val="1"/>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các câu hỏi đã được gửi cùng với câu trả lời của thu ngân nếu có</w:t>
            </w:r>
          </w:p>
        </w:tc>
      </w:tr>
      <w:tr w14:paraId="4ABC0E7C">
        <w:trPr>
          <w:trHeight w:val="89" w:hRule="atLeast"/>
        </w:trPr>
        <w:tc>
          <w:tcPr>
            <w:tcW w:w="1313" w:type="dxa"/>
            <w:vMerge w:val="continue"/>
            <w:shd w:val="clear" w:color="auto" w:fill="auto"/>
            <w:vAlign w:val="center"/>
          </w:tcPr>
          <w:p w14:paraId="4A1321E7">
            <w:pPr>
              <w:bidi w:val="0"/>
              <w:jc w:val="both"/>
              <w:rPr>
                <w:rFonts w:hint="default"/>
                <w:lang w:val="vi-VN"/>
              </w:rPr>
            </w:pPr>
          </w:p>
        </w:tc>
        <w:tc>
          <w:tcPr>
            <w:tcW w:w="2780"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Tạo câu hỏi</w:t>
            </w:r>
          </w:p>
        </w:tc>
        <w:tc>
          <w:tcPr>
            <w:tcW w:w="2585" w:type="dxa"/>
            <w:gridSpan w:val="2"/>
            <w:shd w:val="clear" w:color="auto" w:fill="auto"/>
            <w:vAlign w:val="center"/>
          </w:tcPr>
          <w:p w14:paraId="20799CB8">
            <w:pPr>
              <w:bidi w:val="0"/>
              <w:jc w:val="both"/>
              <w:rPr>
                <w:rFonts w:hint="default"/>
                <w:lang w:val="vi-VN"/>
              </w:rPr>
            </w:pPr>
          </w:p>
        </w:tc>
        <w:tc>
          <w:tcPr>
            <w:tcW w:w="0" w:type="auto"/>
            <w:shd w:val="clear" w:color="auto" w:fill="auto"/>
            <w:vAlign w:val="center"/>
          </w:tcPr>
          <w:p w14:paraId="09E219BA">
            <w:pPr>
              <w:bidi w:val="0"/>
              <w:jc w:val="both"/>
              <w:rPr>
                <w:rFonts w:hint="default"/>
                <w:lang w:val="vi-VN"/>
              </w:rPr>
            </w:pPr>
          </w:p>
        </w:tc>
      </w:tr>
      <w:tr w14:paraId="554EFFF3">
        <w:trPr>
          <w:trHeight w:val="89" w:hRule="atLeast"/>
        </w:trPr>
        <w:tc>
          <w:tcPr>
            <w:tcW w:w="1313" w:type="dxa"/>
            <w:vMerge w:val="continue"/>
            <w:shd w:val="clear" w:color="auto" w:fill="auto"/>
            <w:vAlign w:val="center"/>
          </w:tcPr>
          <w:p w14:paraId="438D897B">
            <w:pPr>
              <w:bidi w:val="0"/>
              <w:jc w:val="both"/>
              <w:rPr>
                <w:rFonts w:hint="default"/>
                <w:lang w:val="vi-VN"/>
              </w:rPr>
            </w:pPr>
          </w:p>
        </w:tc>
        <w:tc>
          <w:tcPr>
            <w:tcW w:w="2780" w:type="dxa"/>
            <w:shd w:val="clear" w:color="auto" w:fill="auto"/>
            <w:vAlign w:val="center"/>
          </w:tcPr>
          <w:p w14:paraId="7AEBAFC6">
            <w:pPr>
              <w:bidi w:val="0"/>
              <w:jc w:val="both"/>
              <w:rPr>
                <w:rFonts w:hint="default"/>
                <w:lang w:val="vi-VN"/>
              </w:rPr>
            </w:pPr>
          </w:p>
        </w:tc>
        <w:tc>
          <w:tcPr>
            <w:tcW w:w="2585" w:type="dxa"/>
            <w:gridSpan w:val="2"/>
            <w:shd w:val="clear" w:color="auto" w:fill="auto"/>
            <w:vAlign w:val="center"/>
          </w:tcPr>
          <w:p w14:paraId="07C468F0">
            <w:pPr>
              <w:numPr>
                <w:ilvl w:val="0"/>
                <w:numId w:val="0"/>
              </w:numPr>
              <w:bidi w:val="0"/>
              <w:ind w:leftChars="0" w:right="0" w:rightChars="0"/>
              <w:rPr>
                <w:rFonts w:hint="default"/>
                <w:lang w:val="vi-VN"/>
              </w:rPr>
            </w:pPr>
          </w:p>
        </w:tc>
        <w:tc>
          <w:tcPr>
            <w:tcW w:w="0" w:type="auto"/>
            <w:shd w:val="clear" w:color="auto" w:fill="auto"/>
            <w:vAlign w:val="center"/>
          </w:tcPr>
          <w:p w14:paraId="4E27BF3A">
            <w:pPr>
              <w:numPr>
                <w:ilvl w:val="1"/>
                <w:numId w:val="4"/>
              </w:numPr>
              <w:bidi w:val="0"/>
              <w:ind w:left="0" w:leftChars="0" w:firstLine="0" w:firstLineChars="0"/>
              <w:jc w:val="both"/>
              <w:rPr>
                <w:rFonts w:hint="default"/>
                <w:lang w:val="vi-VN"/>
              </w:rPr>
            </w:pPr>
            <w:r>
              <w:rPr>
                <w:rFonts w:hint="default" w:ascii="Times New Roman"/>
                <w:lang w:val="vi-VN"/>
              </w:rPr>
              <w:t>Hệ thống hiển thị biểu mẫu cho khác hàng nhập vào</w:t>
            </w:r>
          </w:p>
        </w:tc>
      </w:tr>
      <w:tr w14:paraId="2C518B7A">
        <w:trPr>
          <w:trHeight w:val="525" w:hRule="atLeast"/>
        </w:trPr>
        <w:tc>
          <w:tcPr>
            <w:tcW w:w="1313" w:type="dxa"/>
            <w:vMerge w:val="continue"/>
            <w:shd w:val="clear" w:color="auto" w:fill="auto"/>
            <w:vAlign w:val="center"/>
          </w:tcPr>
          <w:p w14:paraId="4C4AD4B5">
            <w:pPr>
              <w:bidi w:val="0"/>
              <w:jc w:val="both"/>
              <w:rPr>
                <w:rFonts w:hint="default"/>
                <w:lang w:val="vi-VN"/>
              </w:rPr>
            </w:pPr>
          </w:p>
        </w:tc>
        <w:tc>
          <w:tcPr>
            <w:tcW w:w="2780" w:type="dxa"/>
            <w:shd w:val="clear" w:color="auto" w:fill="auto"/>
            <w:vAlign w:val="center"/>
          </w:tcPr>
          <w:p w14:paraId="7F2FE63E">
            <w:pPr>
              <w:numPr>
                <w:ilvl w:val="1"/>
                <w:numId w:val="4"/>
              </w:numPr>
              <w:bidi w:val="0"/>
              <w:ind w:left="0" w:leftChars="0" w:firstLine="0" w:firstLineChars="0"/>
              <w:jc w:val="both"/>
              <w:rPr>
                <w:rFonts w:hint="default"/>
                <w:lang w:val="vi-VN"/>
              </w:rPr>
            </w:pPr>
            <w:r>
              <w:rPr>
                <w:rFonts w:hint="default" w:ascii="Times New Roman"/>
                <w:lang w:val="vi-VN"/>
              </w:rPr>
              <w:t>Khách hàng nhập xong biểu mẫu nhấn gửi</w:t>
            </w:r>
          </w:p>
        </w:tc>
        <w:tc>
          <w:tcPr>
            <w:tcW w:w="2585" w:type="dxa"/>
            <w:gridSpan w:val="2"/>
            <w:shd w:val="clear" w:color="auto" w:fill="auto"/>
            <w:vAlign w:val="center"/>
          </w:tcPr>
          <w:p w14:paraId="67D3BE41">
            <w:pPr>
              <w:bidi w:val="0"/>
              <w:jc w:val="both"/>
              <w:rPr>
                <w:rFonts w:hint="default"/>
                <w:lang w:val="vi-VN"/>
              </w:rPr>
            </w:pPr>
          </w:p>
        </w:tc>
        <w:tc>
          <w:tcPr>
            <w:tcW w:w="0" w:type="auto"/>
            <w:shd w:val="clear" w:color="auto" w:fill="auto"/>
            <w:vAlign w:val="center"/>
          </w:tcPr>
          <w:p w14:paraId="44301FDE">
            <w:pPr>
              <w:numPr>
                <w:ilvl w:val="0"/>
                <w:numId w:val="0"/>
              </w:numPr>
              <w:bidi w:val="0"/>
              <w:ind w:leftChars="0" w:right="0" w:rightChars="0"/>
              <w:rPr>
                <w:rFonts w:hint="default"/>
                <w:lang w:val="vi-VN"/>
              </w:rPr>
            </w:pPr>
          </w:p>
        </w:tc>
      </w:tr>
      <w:tr w14:paraId="398596F0">
        <w:trPr>
          <w:trHeight w:val="1780" w:hRule="atLeast"/>
        </w:trPr>
        <w:tc>
          <w:tcPr>
            <w:tcW w:w="1313" w:type="dxa"/>
            <w:vMerge w:val="continue"/>
            <w:shd w:val="clear" w:color="auto" w:fill="auto"/>
            <w:vAlign w:val="center"/>
          </w:tcPr>
          <w:p w14:paraId="5310E789">
            <w:pPr>
              <w:bidi w:val="0"/>
              <w:jc w:val="both"/>
              <w:rPr>
                <w:rFonts w:hint="default"/>
                <w:lang w:val="vi-VN"/>
              </w:rPr>
            </w:pPr>
          </w:p>
        </w:tc>
        <w:tc>
          <w:tcPr>
            <w:tcW w:w="2780" w:type="dxa"/>
            <w:shd w:val="clear" w:color="auto" w:fill="auto"/>
            <w:vAlign w:val="center"/>
          </w:tcPr>
          <w:p w14:paraId="55BB2248">
            <w:pPr>
              <w:bidi w:val="0"/>
              <w:jc w:val="both"/>
              <w:rPr>
                <w:rFonts w:hint="default"/>
                <w:lang w:val="vi-VN"/>
              </w:rPr>
            </w:pPr>
          </w:p>
        </w:tc>
        <w:tc>
          <w:tcPr>
            <w:tcW w:w="2585" w:type="dxa"/>
            <w:gridSpan w:val="2"/>
            <w:shd w:val="clear" w:color="auto" w:fill="auto"/>
            <w:vAlign w:val="center"/>
          </w:tcPr>
          <w:p w14:paraId="333A861D">
            <w:pPr>
              <w:numPr>
                <w:ilvl w:val="0"/>
                <w:numId w:val="0"/>
              </w:numPr>
              <w:bidi w:val="0"/>
              <w:ind w:leftChars="0" w:right="0" w:rightChars="0"/>
              <w:rPr>
                <w:rFonts w:hint="default"/>
                <w:lang w:val="vi-VN"/>
              </w:rPr>
            </w:pPr>
          </w:p>
        </w:tc>
        <w:tc>
          <w:tcPr>
            <w:tcW w:w="0" w:type="auto"/>
            <w:shd w:val="clear" w:color="auto" w:fill="auto"/>
            <w:vAlign w:val="center"/>
          </w:tcPr>
          <w:p w14:paraId="2D4388BA">
            <w:pPr>
              <w:numPr>
                <w:ilvl w:val="1"/>
                <w:numId w:val="4"/>
              </w:numPr>
              <w:bidi w:val="0"/>
              <w:ind w:left="0" w:leftChars="0" w:firstLine="0" w:firstLineChars="0"/>
              <w:jc w:val="both"/>
              <w:rPr>
                <w:rFonts w:hint="default"/>
                <w:lang w:val="vi-VN"/>
              </w:rPr>
            </w:pPr>
            <w:r>
              <w:rPr>
                <w:rFonts w:hint="default" w:ascii="Times New Roman"/>
                <w:lang w:val="vi-VN"/>
              </w:rPr>
              <w:t>Hệ thống ghi nhận và thông báo thành công</w:t>
            </w:r>
          </w:p>
        </w:tc>
      </w:tr>
      <w:tr w14:paraId="194A7941">
        <w:trPr>
          <w:trHeight w:val="1780" w:hRule="atLeast"/>
        </w:trPr>
        <w:tc>
          <w:tcPr>
            <w:tcW w:w="1313" w:type="dxa"/>
            <w:vMerge w:val="continue"/>
            <w:shd w:val="clear" w:color="auto" w:fill="auto"/>
            <w:vAlign w:val="center"/>
          </w:tcPr>
          <w:p w14:paraId="2850813A">
            <w:pPr>
              <w:bidi w:val="0"/>
              <w:jc w:val="both"/>
              <w:rPr>
                <w:rFonts w:hint="default"/>
                <w:lang w:val="vi-VN"/>
              </w:rPr>
            </w:pPr>
          </w:p>
        </w:tc>
        <w:tc>
          <w:tcPr>
            <w:tcW w:w="2780"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Tìm câu hỏi thường gặp</w:t>
            </w:r>
          </w:p>
        </w:tc>
        <w:tc>
          <w:tcPr>
            <w:tcW w:w="2585" w:type="dxa"/>
            <w:gridSpan w:val="2"/>
            <w:shd w:val="clear" w:color="auto" w:fill="auto"/>
            <w:vAlign w:val="center"/>
          </w:tcPr>
          <w:p w14:paraId="1EF87414">
            <w:pPr>
              <w:numPr>
                <w:ilvl w:val="0"/>
                <w:numId w:val="0"/>
              </w:numPr>
              <w:bidi w:val="0"/>
              <w:ind w:leftChars="0" w:right="0" w:rightChars="0"/>
              <w:rPr>
                <w:rFonts w:hint="default" w:ascii="Times New Roman"/>
                <w:lang w:val="vi-VN"/>
              </w:rPr>
            </w:pPr>
          </w:p>
        </w:tc>
        <w:tc>
          <w:tcPr>
            <w:tcW w:w="0" w:type="auto"/>
            <w:shd w:val="clear" w:color="auto" w:fill="auto"/>
            <w:vAlign w:val="center"/>
          </w:tcPr>
          <w:p w14:paraId="7E9AE475">
            <w:pPr>
              <w:numPr>
                <w:ilvl w:val="1"/>
                <w:numId w:val="4"/>
              </w:numPr>
              <w:bidi w:val="0"/>
              <w:ind w:left="0" w:leftChars="0" w:firstLine="0" w:firstLineChars="0"/>
              <w:jc w:val="both"/>
              <w:rPr>
                <w:rFonts w:hint="default"/>
                <w:lang w:val="vi-VN"/>
              </w:rPr>
            </w:pPr>
            <w:r>
              <w:rPr>
                <w:rFonts w:hint="default" w:ascii="Times New Roman"/>
                <w:lang w:val="vi-VN"/>
              </w:rPr>
              <w:t>Hệ thống hiển thị các câu hỏi đã được hỏi từ cộng đồng</w:t>
            </w:r>
          </w:p>
        </w:tc>
      </w:tr>
      <w:tr w14:paraId="3CE587A7">
        <w:trPr>
          <w:trHeight w:val="1780" w:hRule="atLeast"/>
        </w:trPr>
        <w:tc>
          <w:tcPr>
            <w:tcW w:w="1313" w:type="dxa"/>
            <w:vMerge w:val="continue"/>
            <w:shd w:val="clear" w:color="auto" w:fill="auto"/>
            <w:vAlign w:val="center"/>
          </w:tcPr>
          <w:p w14:paraId="02B6E067">
            <w:pPr>
              <w:bidi w:val="0"/>
              <w:jc w:val="both"/>
              <w:rPr>
                <w:rFonts w:hint="default"/>
                <w:lang w:val="vi-VN"/>
              </w:rPr>
            </w:pPr>
          </w:p>
        </w:tc>
        <w:tc>
          <w:tcPr>
            <w:tcW w:w="2780" w:type="dxa"/>
            <w:shd w:val="clear" w:color="auto" w:fill="auto"/>
            <w:vAlign w:val="center"/>
          </w:tcPr>
          <w:p w14:paraId="7C16960A">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Nhắn tin trực tiếp</w:t>
            </w:r>
          </w:p>
        </w:tc>
        <w:tc>
          <w:tcPr>
            <w:tcW w:w="2585" w:type="dxa"/>
            <w:gridSpan w:val="2"/>
            <w:shd w:val="clear" w:color="auto" w:fill="auto"/>
            <w:vAlign w:val="center"/>
          </w:tcPr>
          <w:p w14:paraId="1D5E5759">
            <w:pPr>
              <w:numPr>
                <w:ilvl w:val="0"/>
                <w:numId w:val="0"/>
              </w:numPr>
              <w:bidi w:val="0"/>
              <w:ind w:leftChars="0" w:right="0" w:rightChars="0"/>
              <w:jc w:val="both"/>
              <w:rPr>
                <w:rFonts w:hint="default" w:ascii="Times New Roman"/>
                <w:lang w:val="vi-VN"/>
              </w:rPr>
            </w:pPr>
          </w:p>
        </w:tc>
        <w:tc>
          <w:tcPr>
            <w:tcW w:w="0" w:type="auto"/>
            <w:shd w:val="clear" w:color="auto" w:fill="auto"/>
            <w:vAlign w:val="center"/>
          </w:tcPr>
          <w:p w14:paraId="41F8FA56">
            <w:pPr>
              <w:bidi w:val="0"/>
              <w:jc w:val="both"/>
              <w:rPr>
                <w:rFonts w:hint="default"/>
                <w:lang w:val="vi-VN"/>
              </w:rPr>
            </w:pPr>
          </w:p>
        </w:tc>
      </w:tr>
      <w:tr w14:paraId="6ED6C41A">
        <w:trPr>
          <w:trHeight w:val="1780" w:hRule="atLeast"/>
        </w:trPr>
        <w:tc>
          <w:tcPr>
            <w:tcW w:w="1313" w:type="dxa"/>
            <w:vMerge w:val="continue"/>
            <w:shd w:val="clear" w:color="auto" w:fill="auto"/>
            <w:vAlign w:val="center"/>
          </w:tcPr>
          <w:p w14:paraId="5AF70B32">
            <w:pPr>
              <w:bidi w:val="0"/>
              <w:jc w:val="both"/>
              <w:rPr>
                <w:rFonts w:hint="default"/>
                <w:lang w:val="vi-VN"/>
              </w:rPr>
            </w:pPr>
          </w:p>
        </w:tc>
        <w:tc>
          <w:tcPr>
            <w:tcW w:w="2780" w:type="dxa"/>
            <w:shd w:val="clear" w:color="auto" w:fill="auto"/>
            <w:vAlign w:val="center"/>
          </w:tcPr>
          <w:p w14:paraId="7C6AF63E">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3CDBE580">
            <w:pPr>
              <w:numPr>
                <w:ilvl w:val="0"/>
                <w:numId w:val="0"/>
              </w:numPr>
              <w:bidi w:val="0"/>
              <w:ind w:leftChars="0" w:right="0" w:rightChars="0"/>
              <w:rPr>
                <w:rFonts w:hint="default" w:ascii="Times New Roman"/>
                <w:lang w:val="vi-VN"/>
              </w:rPr>
            </w:pPr>
          </w:p>
        </w:tc>
        <w:tc>
          <w:tcPr>
            <w:tcW w:w="0" w:type="auto"/>
            <w:shd w:val="clear" w:color="auto" w:fill="auto"/>
            <w:vAlign w:val="center"/>
          </w:tcPr>
          <w:p w14:paraId="2DDC598B">
            <w:pPr>
              <w:numPr>
                <w:ilvl w:val="1"/>
                <w:numId w:val="4"/>
              </w:numPr>
              <w:bidi w:val="0"/>
              <w:ind w:left="0" w:leftChars="0" w:firstLine="0" w:firstLineChars="0"/>
              <w:jc w:val="both"/>
              <w:rPr>
                <w:rFonts w:hint="default"/>
                <w:lang w:val="vi-VN"/>
              </w:rPr>
            </w:pPr>
            <w:r>
              <w:rPr>
                <w:rFonts w:hint="default" w:ascii="Times New Roman"/>
                <w:lang w:val="vi-VN"/>
              </w:rPr>
              <w:t>Hệ thống hiển thị màn hình</w:t>
            </w:r>
          </w:p>
          <w:p w14:paraId="6D4FCBC1">
            <w:pPr>
              <w:numPr>
                <w:ilvl w:val="0"/>
                <w:numId w:val="0"/>
              </w:numPr>
              <w:bidi w:val="0"/>
              <w:ind w:leftChars="0" w:right="0" w:rightChars="0"/>
              <w:jc w:val="both"/>
              <w:rPr>
                <w:rFonts w:hint="default" w:ascii="Times New Roman"/>
                <w:lang w:val="vi-VN"/>
              </w:rPr>
            </w:pPr>
            <w:r>
              <w:rPr>
                <w:rFonts w:hint="default" w:ascii="Times New Roman"/>
                <w:lang w:val="vi-VN"/>
              </w:rPr>
              <w:t>6.1.1. Nếu là khách hàng, hiển thị màn hình chờ đến lượt</w:t>
            </w:r>
          </w:p>
          <w:p w14:paraId="2744EE00">
            <w:pPr>
              <w:numPr>
                <w:ilvl w:val="0"/>
                <w:numId w:val="0"/>
              </w:numPr>
              <w:bidi w:val="0"/>
              <w:ind w:leftChars="0" w:right="0" w:rightChars="0"/>
              <w:jc w:val="both"/>
              <w:rPr>
                <w:rFonts w:hint="default" w:ascii="Times New Roman"/>
                <w:lang w:val="vi-VN"/>
              </w:rPr>
            </w:pPr>
            <w:r>
              <w:rPr>
                <w:rFonts w:hint="default" w:ascii="Times New Roman"/>
                <w:lang w:val="vi-VN"/>
              </w:rPr>
              <w:t>6.1.2. Nếu là thu ngân, màn hình xuất hiện thông báo có khách hàng cần trợ giúp</w:t>
            </w:r>
          </w:p>
        </w:tc>
      </w:tr>
      <w:tr w14:paraId="38DB1DC3">
        <w:trPr>
          <w:trHeight w:val="1780" w:hRule="atLeast"/>
        </w:trPr>
        <w:tc>
          <w:tcPr>
            <w:tcW w:w="1313" w:type="dxa"/>
            <w:vMerge w:val="continue"/>
            <w:shd w:val="clear" w:color="auto" w:fill="auto"/>
            <w:vAlign w:val="center"/>
          </w:tcPr>
          <w:p w14:paraId="5C6DEDE4">
            <w:pPr>
              <w:bidi w:val="0"/>
              <w:jc w:val="both"/>
              <w:rPr>
                <w:rFonts w:hint="default"/>
                <w:lang w:val="vi-VN"/>
              </w:rPr>
            </w:pPr>
          </w:p>
        </w:tc>
        <w:tc>
          <w:tcPr>
            <w:tcW w:w="2780" w:type="dxa"/>
            <w:shd w:val="clear" w:color="auto" w:fill="auto"/>
            <w:vAlign w:val="center"/>
          </w:tcPr>
          <w:p w14:paraId="072A2BF1">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5D2AC869">
            <w:pPr>
              <w:numPr>
                <w:ilvl w:val="1"/>
                <w:numId w:val="4"/>
              </w:numPr>
              <w:bidi w:val="0"/>
              <w:ind w:left="0" w:leftChars="0" w:right="0" w:rightChars="0" w:firstLine="0" w:firstLineChars="0"/>
              <w:rPr>
                <w:rFonts w:hint="default" w:ascii="Times New Roman"/>
                <w:lang w:val="vi-VN"/>
              </w:rPr>
            </w:pPr>
            <w:r>
              <w:rPr>
                <w:rFonts w:hint="default" w:ascii="Times New Roman"/>
                <w:lang w:val="vi-VN"/>
              </w:rPr>
              <w:t>Thu ngân chọn chấp nhận  hoặc từ chối vào cuộc trò chuyện</w:t>
            </w:r>
          </w:p>
        </w:tc>
        <w:tc>
          <w:tcPr>
            <w:tcW w:w="0" w:type="auto"/>
            <w:shd w:val="clear" w:color="auto" w:fill="auto"/>
            <w:vAlign w:val="center"/>
          </w:tcPr>
          <w:p w14:paraId="48333909">
            <w:pPr>
              <w:numPr>
                <w:ilvl w:val="0"/>
                <w:numId w:val="0"/>
              </w:numPr>
              <w:bidi w:val="0"/>
              <w:ind w:leftChars="0" w:right="0" w:rightChars="0"/>
              <w:jc w:val="both"/>
              <w:rPr>
                <w:rFonts w:hint="default" w:ascii="Times New Roman"/>
                <w:lang w:val="vi-VN"/>
              </w:rPr>
            </w:pPr>
          </w:p>
        </w:tc>
      </w:tr>
      <w:tr w14:paraId="352A6C04">
        <w:trPr>
          <w:trHeight w:val="1780" w:hRule="atLeast"/>
        </w:trPr>
        <w:tc>
          <w:tcPr>
            <w:tcW w:w="1313" w:type="dxa"/>
            <w:vMerge w:val="continue"/>
            <w:shd w:val="clear" w:color="auto" w:fill="auto"/>
            <w:vAlign w:val="center"/>
          </w:tcPr>
          <w:p w14:paraId="4559EC62">
            <w:pPr>
              <w:bidi w:val="0"/>
              <w:jc w:val="both"/>
              <w:rPr>
                <w:rFonts w:hint="default"/>
                <w:lang w:val="vi-VN"/>
              </w:rPr>
            </w:pPr>
          </w:p>
        </w:tc>
        <w:tc>
          <w:tcPr>
            <w:tcW w:w="2780" w:type="dxa"/>
            <w:shd w:val="clear" w:color="auto" w:fill="auto"/>
            <w:vAlign w:val="center"/>
          </w:tcPr>
          <w:p w14:paraId="4AC30C3D">
            <w:pPr>
              <w:numPr>
                <w:ilvl w:val="1"/>
                <w:numId w:val="4"/>
              </w:numPr>
              <w:bidi w:val="0"/>
              <w:rPr>
                <w:rFonts w:hint="default"/>
                <w:lang w:val="vi-VN"/>
              </w:rPr>
            </w:pPr>
            <w:r>
              <w:rPr>
                <w:rFonts w:hint="default"/>
                <w:lang w:val="vi-VN"/>
              </w:rPr>
              <w:t>Khách hàng đến lượt và được vào màn trò chuyện</w:t>
            </w:r>
          </w:p>
        </w:tc>
        <w:tc>
          <w:tcPr>
            <w:tcW w:w="2585" w:type="dxa"/>
            <w:gridSpan w:val="2"/>
            <w:shd w:val="clear" w:color="auto" w:fill="auto"/>
            <w:vAlign w:val="center"/>
          </w:tcPr>
          <w:p w14:paraId="7EB84A90">
            <w:pPr>
              <w:numPr>
                <w:ilvl w:val="0"/>
                <w:numId w:val="0"/>
              </w:numPr>
              <w:bidi w:val="0"/>
              <w:ind w:leftChars="0" w:right="0" w:rightChars="0"/>
              <w:rPr>
                <w:rFonts w:hint="default" w:ascii="Times New Roman"/>
                <w:lang w:val="vi-VN"/>
              </w:rPr>
            </w:pPr>
          </w:p>
        </w:tc>
        <w:tc>
          <w:tcPr>
            <w:tcW w:w="0" w:type="auto"/>
            <w:shd w:val="clear" w:color="auto" w:fill="auto"/>
            <w:vAlign w:val="center"/>
          </w:tcPr>
          <w:p w14:paraId="3D86B783">
            <w:pPr>
              <w:numPr>
                <w:ilvl w:val="0"/>
                <w:numId w:val="0"/>
              </w:numPr>
              <w:bidi w:val="0"/>
              <w:ind w:leftChars="0" w:right="0" w:rightChars="0"/>
              <w:jc w:val="both"/>
              <w:rPr>
                <w:rFonts w:hint="default" w:ascii="Times New Roman"/>
                <w:lang w:val="vi-VN"/>
              </w:rPr>
            </w:pPr>
          </w:p>
        </w:tc>
      </w:tr>
      <w:tr w14:paraId="48A193B4">
        <w:tc>
          <w:tcPr>
            <w:tcW w:w="1313" w:type="dxa"/>
            <w:vMerge w:val="restart"/>
            <w:shd w:val="clear" w:color="auto" w:fill="auto"/>
            <w:vAlign w:val="center"/>
          </w:tcPr>
          <w:p w14:paraId="5E141677">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780" w:type="dxa"/>
            <w:shd w:val="clear" w:color="auto" w:fill="auto"/>
            <w:vAlign w:val="center"/>
          </w:tcPr>
          <w:p w14:paraId="2C3F765A">
            <w:pPr>
              <w:bidi w:val="0"/>
              <w:rPr>
                <w:rFonts w:hint="default"/>
                <w:lang w:val="vi-VN" w:eastAsia="en-US"/>
              </w:rPr>
            </w:pPr>
          </w:p>
        </w:tc>
        <w:tc>
          <w:tcPr>
            <w:tcW w:w="2585" w:type="dxa"/>
            <w:gridSpan w:val="2"/>
            <w:tcBorders>
              <w:right w:val="single" w:color="000000" w:sz="4" w:space="0"/>
            </w:tcBorders>
            <w:vAlign w:val="center"/>
          </w:tcPr>
          <w:p w14:paraId="4BA132D7">
            <w:pPr>
              <w:numPr>
                <w:ilvl w:val="0"/>
                <w:numId w:val="0"/>
              </w:numPr>
              <w:bidi w:val="0"/>
              <w:ind w:leftChars="0" w:right="0" w:rightChars="0"/>
              <w:rPr>
                <w:rFonts w:hint="default" w:ascii="Times New Roman"/>
                <w:lang w:val="vi-VN"/>
              </w:rPr>
            </w:pPr>
            <w:r>
              <w:rPr>
                <w:rFonts w:hint="default" w:ascii="Times New Roman"/>
                <w:lang w:val="vi-VN"/>
              </w:rPr>
              <w:t>Tình huống 1: Chưa đến lượt</w:t>
            </w:r>
          </w:p>
          <w:p w14:paraId="15B78A04">
            <w:pPr>
              <w:numPr>
                <w:ilvl w:val="0"/>
                <w:numId w:val="0"/>
              </w:numPr>
              <w:bidi w:val="0"/>
              <w:ind w:leftChars="0" w:right="0" w:rightChars="0"/>
              <w:rPr>
                <w:rFonts w:hint="default" w:ascii="Times New Roman"/>
                <w:lang w:val="vi-VN"/>
              </w:rPr>
            </w:pPr>
            <w:r>
              <w:rPr>
                <w:rFonts w:hint="default" w:ascii="Times New Roman"/>
                <w:lang w:val="vi-VN"/>
              </w:rPr>
              <w:t>6.2. Thu ngân từ chối cuộc trò chuyện</w:t>
            </w:r>
          </w:p>
        </w:tc>
        <w:tc>
          <w:tcPr>
            <w:tcW w:w="2538" w:type="dxa"/>
            <w:tcBorders>
              <w:left w:val="single" w:color="000000" w:sz="4" w:space="0"/>
            </w:tcBorders>
            <w:vAlign w:val="center"/>
          </w:tcPr>
          <w:p w14:paraId="4BAC86B5">
            <w:pPr>
              <w:bidi w:val="0"/>
              <w:rPr>
                <w:rFonts w:hint="default"/>
                <w:lang w:val="vi-VN"/>
              </w:rPr>
            </w:pPr>
          </w:p>
        </w:tc>
      </w:tr>
      <w:tr w14:paraId="42A99307">
        <w:tc>
          <w:tcPr>
            <w:tcW w:w="1313" w:type="dxa"/>
            <w:vMerge w:val="continue"/>
            <w:shd w:val="clear" w:color="auto" w:fill="auto"/>
            <w:vAlign w:val="center"/>
          </w:tcPr>
          <w:p w14:paraId="72164943">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73592029">
            <w:pPr>
              <w:numPr>
                <w:ilvl w:val="1"/>
                <w:numId w:val="4"/>
              </w:numPr>
              <w:bidi w:val="0"/>
              <w:ind w:left="0" w:leftChars="0" w:firstLine="0" w:firstLineChars="0"/>
              <w:rPr>
                <w:rFonts w:hint="default"/>
                <w:lang w:val="vi-VN" w:eastAsia="en-US"/>
              </w:rPr>
            </w:pPr>
            <w:r>
              <w:rPr>
                <w:rFonts w:hint="default" w:ascii="Times New Roman"/>
                <w:lang w:val="vi-VN" w:eastAsia="en-US"/>
              </w:rPr>
              <w:t>Khách hàng tiếp tục chờ đợi hoặc thoát hàng chờ</w:t>
            </w:r>
          </w:p>
        </w:tc>
        <w:tc>
          <w:tcPr>
            <w:tcW w:w="2585" w:type="dxa"/>
            <w:gridSpan w:val="2"/>
            <w:tcBorders>
              <w:right w:val="single" w:color="000000" w:sz="4" w:space="0"/>
            </w:tcBorders>
            <w:vAlign w:val="center"/>
          </w:tcPr>
          <w:p w14:paraId="6C1DD4D5">
            <w:pPr>
              <w:bidi w:val="0"/>
              <w:rPr>
                <w:rFonts w:hint="default" w:ascii="Times New Roman"/>
                <w:lang w:val="vi-VN"/>
              </w:rPr>
            </w:pPr>
          </w:p>
        </w:tc>
        <w:tc>
          <w:tcPr>
            <w:tcW w:w="2538" w:type="dxa"/>
            <w:tcBorders>
              <w:left w:val="single" w:color="000000" w:sz="4" w:space="0"/>
            </w:tcBorders>
            <w:vAlign w:val="center"/>
          </w:tcPr>
          <w:p w14:paraId="5785B348">
            <w:pPr>
              <w:bidi w:val="0"/>
              <w:rPr>
                <w:rFonts w:hint="default"/>
                <w:lang w:val="vi-VN"/>
              </w:rPr>
            </w:pPr>
          </w:p>
        </w:tc>
      </w:tr>
      <w:tr w14:paraId="14B4931D">
        <w:tc>
          <w:tcPr>
            <w:tcW w:w="1313" w:type="dxa"/>
            <w:vMerge w:val="continue"/>
            <w:shd w:val="clear" w:color="auto" w:fill="auto"/>
            <w:vAlign w:val="center"/>
          </w:tcPr>
          <w:p w14:paraId="7DEDABC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38FAA893">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00D62B55">
            <w:pPr>
              <w:bidi w:val="0"/>
              <w:rPr>
                <w:rFonts w:hint="default" w:ascii="Times New Roman"/>
                <w:lang w:val="vi-VN"/>
              </w:rPr>
            </w:pPr>
          </w:p>
        </w:tc>
        <w:tc>
          <w:tcPr>
            <w:tcW w:w="2538" w:type="dxa"/>
            <w:tcBorders>
              <w:left w:val="single" w:color="000000" w:sz="4" w:space="0"/>
            </w:tcBorders>
            <w:vAlign w:val="center"/>
          </w:tcPr>
          <w:p w14:paraId="7B58D752">
            <w:pPr>
              <w:bidi w:val="0"/>
              <w:rPr>
                <w:rFonts w:hint="default" w:ascii="Times New Roman"/>
                <w:lang w:val="vi-VN"/>
              </w:rPr>
            </w:pPr>
            <w:r>
              <w:rPr>
                <w:rFonts w:hint="default" w:ascii="Times New Roman"/>
                <w:lang w:val="vi-VN"/>
              </w:rPr>
              <w:t>Tình huống 2: Tất cả nhân viên đều bạn</w:t>
            </w:r>
          </w:p>
          <w:p w14:paraId="3B75121E">
            <w:pPr>
              <w:bidi w:val="0"/>
              <w:rPr>
                <w:rFonts w:hint="default"/>
                <w:lang w:val="vi-VN"/>
              </w:rPr>
            </w:pPr>
            <w:r>
              <w:rPr>
                <w:rFonts w:hint="default" w:ascii="Times New Roman"/>
                <w:lang w:val="vi-VN"/>
              </w:rPr>
              <w:t xml:space="preserve">6.2. Hệ thống thông báo thông tin và đưa ra 2 lựa chọn </w:t>
            </w:r>
            <w:r>
              <w:rPr>
                <w:rFonts w:hint="default" w:ascii="Times New Roman"/>
                <w:i/>
                <w:iCs/>
                <w:lang w:val="vi-VN"/>
              </w:rPr>
              <w:t>Chờ đợi tiếp</w:t>
            </w:r>
            <w:r>
              <w:rPr>
                <w:rFonts w:hint="default" w:ascii="Times New Roman"/>
                <w:lang w:val="vi-VN"/>
              </w:rPr>
              <w:t xml:space="preserve"> hoặc </w:t>
            </w:r>
            <w:r>
              <w:rPr>
                <w:rFonts w:hint="default" w:ascii="Times New Roman"/>
                <w:i/>
                <w:iCs/>
                <w:lang w:val="vi-VN"/>
              </w:rPr>
              <w:t>Thoát</w:t>
            </w:r>
          </w:p>
        </w:tc>
      </w:tr>
      <w:tr w14:paraId="43367BF2">
        <w:tc>
          <w:tcPr>
            <w:tcW w:w="1313" w:type="dxa"/>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5AE56846">
            <w:pPr>
              <w:bidi w:val="0"/>
              <w:rPr>
                <w:rFonts w:hint="default" w:ascii="Times New Roman"/>
                <w:lang w:val="vi-VN"/>
              </w:rPr>
            </w:pPr>
          </w:p>
        </w:tc>
        <w:tc>
          <w:tcPr>
            <w:tcW w:w="2538" w:type="dxa"/>
            <w:tcBorders>
              <w:left w:val="single" w:color="000000" w:sz="4" w:space="0"/>
            </w:tcBorders>
            <w:vAlign w:val="center"/>
          </w:tcPr>
          <w:p w14:paraId="51A5150E">
            <w:pPr>
              <w:bidi w:val="0"/>
              <w:rPr>
                <w:rFonts w:hint="default" w:ascii="Times New Roman"/>
                <w:lang w:val="vi-VN"/>
              </w:rPr>
            </w:pPr>
          </w:p>
        </w:tc>
      </w:tr>
      <w:tr w14:paraId="6C7152CF">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903" w:type="dxa"/>
            <w:gridSpan w:val="4"/>
            <w:shd w:val="clear" w:color="auto" w:fill="auto"/>
            <w:vAlign w:val="center"/>
          </w:tcPr>
          <w:p w14:paraId="33FB9BE9">
            <w:pPr>
              <w:bidi w:val="0"/>
              <w:rPr>
                <w:rFonts w:hint="default"/>
                <w:lang w:val="vi-VN"/>
              </w:rPr>
            </w:pPr>
            <w:r>
              <w:rPr>
                <w:rFonts w:hint="default" w:ascii="Times New Roman"/>
                <w:lang w:val="vi-VN"/>
              </w:rPr>
              <w:t>Khách hàng đã đăng nhập vào hệ thống</w:t>
            </w:r>
          </w:p>
        </w:tc>
      </w:tr>
      <w:tr w14:paraId="237564BD">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903" w:type="dxa"/>
            <w:gridSpan w:val="4"/>
            <w:shd w:val="clear" w:color="auto" w:fill="auto"/>
            <w:vAlign w:val="center"/>
          </w:tcPr>
          <w:p w14:paraId="7A2D3904">
            <w:pPr>
              <w:bidi w:val="0"/>
              <w:rPr>
                <w:rFonts w:hint="default"/>
                <w:lang w:val="vi-VN"/>
              </w:rPr>
            </w:pPr>
            <w:r>
              <w:rPr>
                <w:rFonts w:hint="default" w:ascii="Times New Roman"/>
                <w:lang w:val="vi-VN"/>
              </w:rPr>
              <w:t>Danh sách câu hỏi thường gặp được hiện ra hoặc khách hàng gửi câu hỏi thành công hoặc danh sách các câu hỏi trước đó hiện ra hoặc khách hàng đã tham gia trò chuyện thành công với thu ngân</w:t>
            </w:r>
          </w:p>
        </w:tc>
      </w:tr>
      <w:tr w14:paraId="4EBEE80C">
        <w:trPr>
          <w:trHeight w:val="91"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455" w:type="dxa"/>
            <w:gridSpan w:val="2"/>
            <w:shd w:val="clear" w:color="auto" w:fill="auto"/>
            <w:vAlign w:val="center"/>
          </w:tcPr>
          <w:p w14:paraId="328A2E48">
            <w:pPr>
              <w:bidi w:val="0"/>
              <w:rPr>
                <w:rFonts w:hint="default"/>
                <w:lang w:val="vi-VN"/>
              </w:rPr>
            </w:pPr>
            <w:r>
              <w:rPr>
                <w:rFonts w:hint="default" w:ascii="Times New Roman"/>
                <w:lang w:val="vi-VN"/>
              </w:rPr>
              <w:t>Include</w:t>
            </w:r>
          </w:p>
        </w:tc>
        <w:tc>
          <w:tcPr>
            <w:tcW w:w="3448" w:type="dxa"/>
            <w:gridSpan w:val="2"/>
            <w:shd w:val="clear" w:color="auto" w:fill="auto"/>
            <w:vAlign w:val="center"/>
          </w:tcPr>
          <w:p w14:paraId="3875698A">
            <w:pPr>
              <w:bidi w:val="0"/>
              <w:rPr>
                <w:rFonts w:hint="default"/>
                <w:lang w:val="vi-VN"/>
              </w:rPr>
            </w:pPr>
          </w:p>
        </w:tc>
      </w:tr>
      <w:tr w14:paraId="6B63FC6D">
        <w:trPr>
          <w:trHeight w:val="91" w:hRule="atLeast"/>
        </w:trPr>
        <w:tc>
          <w:tcPr>
            <w:tcW w:w="0" w:type="auto"/>
            <w:vMerge w:val="continue"/>
            <w:shd w:val="clear" w:color="auto" w:fill="auto"/>
            <w:vAlign w:val="center"/>
          </w:tcPr>
          <w:p w14:paraId="638B8449">
            <w:pPr>
              <w:bidi w:val="0"/>
            </w:pPr>
          </w:p>
        </w:tc>
        <w:tc>
          <w:tcPr>
            <w:tcW w:w="4455" w:type="dxa"/>
            <w:gridSpan w:val="2"/>
            <w:shd w:val="clear" w:color="auto" w:fill="auto"/>
            <w:vAlign w:val="center"/>
          </w:tcPr>
          <w:p w14:paraId="56E541CB">
            <w:pPr>
              <w:bidi w:val="0"/>
              <w:rPr>
                <w:rFonts w:hint="default"/>
                <w:lang w:val="vi-VN"/>
              </w:rPr>
            </w:pPr>
            <w:r>
              <w:rPr>
                <w:rFonts w:hint="default" w:ascii="Times New Roman"/>
                <w:lang w:val="vi-VN"/>
              </w:rPr>
              <w:t>Extend</w:t>
            </w:r>
          </w:p>
        </w:tc>
        <w:tc>
          <w:tcPr>
            <w:tcW w:w="3448" w:type="dxa"/>
            <w:gridSpan w:val="2"/>
            <w:shd w:val="clear" w:color="auto" w:fill="auto"/>
            <w:vAlign w:val="center"/>
          </w:tcPr>
          <w:p w14:paraId="07EF43E5">
            <w:pPr>
              <w:bidi w:val="0"/>
              <w:rPr>
                <w:rFonts w:hint="default"/>
                <w:lang w:val="vi-VN"/>
              </w:rPr>
            </w:pPr>
            <w:r>
              <w:rPr>
                <w:rFonts w:hint="default" w:ascii="Times New Roman"/>
                <w:lang w:val="vi-VN"/>
              </w:rPr>
              <w:t>11.1, 11.2, 11.3, 11.4</w:t>
            </w:r>
          </w:p>
        </w:tc>
      </w:tr>
      <w:tr w14:paraId="608A9CCC">
        <w:trPr>
          <w:trHeight w:val="91" w:hRule="atLeast"/>
        </w:trPr>
        <w:tc>
          <w:tcPr>
            <w:tcW w:w="0" w:type="auto"/>
            <w:vMerge w:val="continue"/>
            <w:shd w:val="clear" w:color="auto" w:fill="auto"/>
            <w:vAlign w:val="center"/>
          </w:tcPr>
          <w:p w14:paraId="42DFE7F3">
            <w:pPr>
              <w:bidi w:val="0"/>
              <w:rPr>
                <w:rFonts w:hint="default"/>
                <w:lang w:val="vi-VN"/>
              </w:rPr>
            </w:pPr>
          </w:p>
        </w:tc>
        <w:tc>
          <w:tcPr>
            <w:tcW w:w="4455" w:type="dxa"/>
            <w:gridSpan w:val="2"/>
            <w:shd w:val="clear" w:color="auto" w:fill="auto"/>
            <w:vAlign w:val="center"/>
          </w:tcPr>
          <w:p w14:paraId="29CAC85C">
            <w:pPr>
              <w:bidi w:val="0"/>
              <w:rPr>
                <w:rFonts w:hint="default"/>
                <w:lang w:val="vi-VN"/>
              </w:rPr>
            </w:pPr>
            <w:r>
              <w:rPr>
                <w:rFonts w:hint="default" w:ascii="Times New Roman"/>
                <w:lang w:val="vi-VN"/>
              </w:rPr>
              <w:t>Generalization</w:t>
            </w:r>
          </w:p>
        </w:tc>
        <w:tc>
          <w:tcPr>
            <w:tcW w:w="3448" w:type="dxa"/>
            <w:gridSpan w:val="2"/>
            <w:shd w:val="clear" w:color="auto" w:fill="auto"/>
            <w:vAlign w:val="center"/>
          </w:tcPr>
          <w:p w14:paraId="03A006C6">
            <w:pPr>
              <w:bidi w:val="0"/>
              <w:rPr>
                <w:rFonts w:hint="default"/>
                <w:lang w:val="vi-VN"/>
              </w:rPr>
            </w:pPr>
          </w:p>
        </w:tc>
      </w:tr>
    </w:tbl>
    <w:p w14:paraId="68E424B8">
      <w:pPr>
        <w:pStyle w:val="6"/>
        <w:bidi w:val="0"/>
        <w:rPr>
          <w:rFonts w:hint="default"/>
          <w:lang w:val="vi-VN"/>
        </w:rPr>
      </w:pPr>
      <w:r>
        <w:rPr>
          <w:rFonts w:hint="default"/>
          <w:lang w:val="en-US"/>
        </w:rPr>
        <w:t>C</w:t>
      </w:r>
      <w:r>
        <w:rPr>
          <w:rFonts w:hint="default" w:ascii="Times New Roman"/>
          <w:lang w:val="vi-VN"/>
        </w:rPr>
        <w:t>a sử dụng: Quét QR</w:t>
      </w:r>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r>
        <w:rPr>
          <w:rFonts w:hint="default" w:ascii="Times New Roman"/>
          <w:lang w:val="vi-VN"/>
        </w:rPr>
        <w:t>Ca sử dụng: Quản lý vay vốn</w:t>
      </w:r>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17166EA4">
      <w:pPr>
        <w:bidi w:val="0"/>
        <w:rPr>
          <w:rFonts w:hint="default"/>
          <w:lang w:val="vi-VN"/>
        </w:rPr>
      </w:pPr>
    </w:p>
    <w:p w14:paraId="1912DA12">
      <w:pPr>
        <w:pStyle w:val="5"/>
        <w:bidi w:val="0"/>
        <w:ind w:left="-6" w:leftChars="0" w:firstLine="6" w:firstLineChars="0"/>
        <w:rPr>
          <w:rFonts w:hint="default"/>
          <w:lang w:val="vi-VN"/>
        </w:rPr>
      </w:pPr>
      <w:bookmarkStart w:id="32" w:name="_Toc962746816"/>
      <w:r>
        <w:rPr>
          <w:rFonts w:hint="default" w:ascii="Times New Roman"/>
          <w:lang w:val="vi-VN"/>
        </w:rPr>
        <w:t>Biểu đồ hoạt động</w:t>
      </w:r>
      <w:bookmarkEnd w:id="32"/>
    </w:p>
    <w:p w14:paraId="0B4F4B1A">
      <w:pPr>
        <w:pStyle w:val="6"/>
        <w:bidi w:val="0"/>
        <w:ind w:left="864" w:leftChars="0" w:hanging="864" w:firstLineChars="0"/>
        <w:rPr>
          <w:rFonts w:hint="default"/>
          <w:lang w:val="vi-VN"/>
        </w:rPr>
      </w:pPr>
      <w:r>
        <w:rPr>
          <w:rFonts w:hint="default" w:ascii="Times New Roman"/>
          <w:lang w:val="vi-VN"/>
        </w:rPr>
        <w:t>Ca sử dụng: Rút tiền ATM</w:t>
      </w:r>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r>
        <w:rPr>
          <w:rFonts w:hint="default" w:ascii="Times New Roman"/>
          <w:lang w:val="vi-VN"/>
        </w:rPr>
        <w:t>Ca sử dụng: Hỗ trợ khách hàng</w:t>
      </w:r>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6035040" cy="6182360"/>
                    </a:xfrm>
                    <a:prstGeom prst="rect">
                      <a:avLst/>
                    </a:prstGeom>
                    <a:noFill/>
                    <a:ln w="9525">
                      <a:noFill/>
                    </a:ln>
                  </pic:spPr>
                </pic:pic>
              </a:graphicData>
            </a:graphic>
          </wp:inline>
        </w:drawing>
      </w:r>
    </w:p>
    <w:p w14:paraId="179027E7">
      <w:pPr>
        <w:pStyle w:val="6"/>
        <w:bidi w:val="0"/>
        <w:rPr>
          <w:rFonts w:hint="default"/>
          <w:lang w:val="vi-VN"/>
        </w:rPr>
      </w:pPr>
      <w:r>
        <w:rPr>
          <w:rFonts w:hint="default" w:ascii="Times New Roman"/>
          <w:lang w:val="vi-VN"/>
        </w:rPr>
        <w:t>Ca sử dụng: Kiểm tra số dư</w:t>
      </w:r>
    </w:p>
    <w:p w14:paraId="2EB74D9B">
      <w:pPr>
        <w:keepNext w:val="0"/>
        <w:keepLines w:val="0"/>
        <w:widowControl/>
        <w:suppressLineNumbers w:val="0"/>
        <w:jc w:val="left"/>
        <w:rPr>
          <w:rFonts w:hint="default"/>
          <w:lang w:val="vi-VN"/>
        </w:rPr>
      </w:pPr>
      <w:r>
        <w:rPr>
          <w:rFonts w:ascii="SimSun" w:hAnsi="SimSun" w:eastAsia="SimSun" w:cs="SimSun"/>
          <w:kern w:val="0"/>
          <w:sz w:val="24"/>
          <w:szCs w:val="24"/>
          <w:lang w:val="en-US" w:eastAsia="zh-CN" w:bidi="ar"/>
        </w:rPr>
        <w:drawing>
          <wp:inline distT="0" distB="0" distL="114300" distR="114300">
            <wp:extent cx="5343525" cy="4962525"/>
            <wp:effectExtent l="0" t="0" r="0"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5"/>
                    <a:stretch>
                      <a:fillRect/>
                    </a:stretch>
                  </pic:blipFill>
                  <pic:spPr>
                    <a:xfrm>
                      <a:off x="0" y="0"/>
                      <a:ext cx="5343525" cy="4962525"/>
                    </a:xfrm>
                    <a:prstGeom prst="rect">
                      <a:avLst/>
                    </a:prstGeom>
                    <a:noFill/>
                    <a:ln w="9525">
                      <a:noFill/>
                    </a:ln>
                  </pic:spPr>
                </pic:pic>
              </a:graphicData>
            </a:graphic>
          </wp:inline>
        </w:drawing>
      </w:r>
    </w:p>
    <w:p w14:paraId="5C185D0B">
      <w:pPr>
        <w:pStyle w:val="6"/>
        <w:bidi w:val="0"/>
        <w:rPr>
          <w:rFonts w:hint="default"/>
          <w:lang w:val="vi-VN"/>
        </w:rPr>
      </w:pPr>
      <w:r>
        <w:rPr>
          <w:rFonts w:hint="default" w:ascii="Times New Roman"/>
          <w:lang w:val="vi-VN"/>
        </w:rPr>
        <w:t>Ca sử dụng: Mở tài khoản tiết kiệm</w:t>
      </w:r>
    </w:p>
    <w:p w14:paraId="3500D789">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43525" cy="10010775"/>
            <wp:effectExtent l="0" t="0" r="0" b="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6"/>
                    <a:stretch>
                      <a:fillRect/>
                    </a:stretch>
                  </pic:blipFill>
                  <pic:spPr>
                    <a:xfrm>
                      <a:off x="0" y="0"/>
                      <a:ext cx="5343525" cy="10010775"/>
                    </a:xfrm>
                    <a:prstGeom prst="rect">
                      <a:avLst/>
                    </a:prstGeom>
                    <a:noFill/>
                    <a:ln w="9525">
                      <a:noFill/>
                    </a:ln>
                  </pic:spPr>
                </pic:pic>
              </a:graphicData>
            </a:graphic>
          </wp:inline>
        </w:drawing>
      </w:r>
    </w:p>
    <w:p w14:paraId="20C242D6">
      <w:pPr>
        <w:bidi w:val="0"/>
        <w:rPr>
          <w:rFonts w:hint="default"/>
          <w:lang w:val="vi-VN"/>
        </w:rPr>
      </w:pPr>
    </w:p>
    <w:p w14:paraId="28BF4569">
      <w:pPr>
        <w:pStyle w:val="6"/>
        <w:bidi w:val="0"/>
        <w:rPr>
          <w:rFonts w:hint="default"/>
          <w:lang w:val="vi-VN"/>
        </w:rPr>
      </w:pPr>
      <w:r>
        <w:rPr>
          <w:rFonts w:hint="default" w:ascii="Times New Roman"/>
          <w:lang w:val="vi-VN"/>
        </w:rPr>
        <w:t>Ca sử dụng: Quét QR</w:t>
      </w:r>
    </w:p>
    <w:p w14:paraId="510D66F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26480" cy="7506970"/>
            <wp:effectExtent l="0" t="0" r="0" b="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7"/>
                    <a:stretch>
                      <a:fillRect/>
                    </a:stretch>
                  </pic:blipFill>
                  <pic:spPr>
                    <a:xfrm>
                      <a:off x="0" y="0"/>
                      <a:ext cx="6126480" cy="7506970"/>
                    </a:xfrm>
                    <a:prstGeom prst="rect">
                      <a:avLst/>
                    </a:prstGeom>
                    <a:noFill/>
                    <a:ln w="9525">
                      <a:noFill/>
                    </a:ln>
                  </pic:spPr>
                </pic:pic>
              </a:graphicData>
            </a:graphic>
          </wp:inline>
        </w:drawing>
      </w:r>
    </w:p>
    <w:p w14:paraId="4588D21F">
      <w:pPr>
        <w:bidi w:val="0"/>
        <w:rPr>
          <w:rFonts w:hint="default"/>
          <w:lang w:val="vi-VN"/>
        </w:rPr>
      </w:pPr>
    </w:p>
    <w:p w14:paraId="2AF54BD4">
      <w:pPr>
        <w:pStyle w:val="6"/>
        <w:bidi w:val="0"/>
        <w:rPr>
          <w:rFonts w:hint="default"/>
          <w:lang w:val="vi-VN"/>
        </w:rPr>
      </w:pPr>
      <w:r>
        <w:rPr>
          <w:rFonts w:hint="default" w:ascii="Times New Roman"/>
          <w:lang w:val="vi-VN"/>
        </w:rPr>
        <w:t>Ca sử dụng: Quản lý vay vốn</w:t>
      </w:r>
    </w:p>
    <w:p w14:paraId="0690D05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6522085"/>
            <wp:effectExtent l="0" t="0" r="0" b="0"/>
            <wp:docPr id="1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1"/>
                    </pic:cNvPicPr>
                  </pic:nvPicPr>
                  <pic:blipFill>
                    <a:blip r:embed="rId18"/>
                    <a:stretch>
                      <a:fillRect/>
                    </a:stretch>
                  </pic:blipFill>
                  <pic:spPr>
                    <a:xfrm>
                      <a:off x="0" y="0"/>
                      <a:ext cx="5486400" cy="6522085"/>
                    </a:xfrm>
                    <a:prstGeom prst="rect">
                      <a:avLst/>
                    </a:prstGeom>
                    <a:noFill/>
                    <a:ln w="9525">
                      <a:noFill/>
                    </a:ln>
                  </pic:spPr>
                </pic:pic>
              </a:graphicData>
            </a:graphic>
          </wp:inline>
        </w:drawing>
      </w:r>
    </w:p>
    <w:p w14:paraId="146E1BBC">
      <w:pPr>
        <w:bidi w:val="0"/>
        <w:rPr>
          <w:rFonts w:hint="default"/>
          <w:lang w:val="vi-VN"/>
        </w:rPr>
      </w:pPr>
    </w:p>
    <w:p w14:paraId="16E37BD7">
      <w:pPr>
        <w:pStyle w:val="6"/>
        <w:bidi w:val="0"/>
        <w:rPr>
          <w:rFonts w:hint="default"/>
          <w:lang w:val="vi-VN"/>
        </w:rPr>
      </w:pPr>
      <w:r>
        <w:rPr>
          <w:rFonts w:hint="default" w:ascii="Times New Roman"/>
          <w:lang w:val="vi-VN"/>
        </w:rPr>
        <w:t>Ca sử dụng: Nạp tiền điện thoại</w:t>
      </w:r>
    </w:p>
    <w:p w14:paraId="27515E2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7317740"/>
            <wp:effectExtent l="0" t="0" r="0" b="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9"/>
                    <a:stretch>
                      <a:fillRect/>
                    </a:stretch>
                  </pic:blipFill>
                  <pic:spPr>
                    <a:xfrm>
                      <a:off x="0" y="0"/>
                      <a:ext cx="5486400" cy="7317740"/>
                    </a:xfrm>
                    <a:prstGeom prst="rect">
                      <a:avLst/>
                    </a:prstGeom>
                    <a:noFill/>
                    <a:ln w="9525">
                      <a:noFill/>
                    </a:ln>
                  </pic:spPr>
                </pic:pic>
              </a:graphicData>
            </a:graphic>
          </wp:inline>
        </w:drawing>
      </w:r>
    </w:p>
    <w:p w14:paraId="3D85AA91">
      <w:pPr>
        <w:bidi w:val="0"/>
        <w:rPr>
          <w:rFonts w:hint="default"/>
          <w:lang w:val="vi-VN"/>
        </w:rPr>
      </w:pPr>
    </w:p>
    <w:p w14:paraId="14795954">
      <w:pPr>
        <w:pStyle w:val="6"/>
        <w:bidi w:val="0"/>
        <w:rPr>
          <w:rFonts w:hint="default"/>
          <w:lang w:val="vi-VN"/>
        </w:rPr>
      </w:pPr>
      <w:r>
        <w:rPr>
          <w:rFonts w:hint="default" w:ascii="Times New Roman"/>
          <w:lang w:val="vi-VN"/>
        </w:rPr>
        <w:t>Chuyển tiền</w:t>
      </w:r>
    </w:p>
    <w:p w14:paraId="02D88C25">
      <w:pPr>
        <w:keepNext w:val="0"/>
        <w:keepLines w:val="0"/>
        <w:widowControl/>
        <w:suppressLineNumbers w:val="0"/>
        <w:jc w:val="left"/>
      </w:pPr>
      <w:bookmarkStart w:id="34" w:name="_GoBack"/>
      <w:r>
        <w:rPr>
          <w:rFonts w:ascii="SimSun" w:hAnsi="SimSun" w:eastAsia="SimSun" w:cs="SimSun"/>
          <w:kern w:val="0"/>
          <w:sz w:val="24"/>
          <w:szCs w:val="24"/>
          <w:lang w:val="en-US" w:eastAsia="zh-CN" w:bidi="ar"/>
        </w:rPr>
        <w:drawing>
          <wp:inline distT="0" distB="0" distL="114300" distR="114300">
            <wp:extent cx="5486400" cy="8119110"/>
            <wp:effectExtent l="0" t="0" r="0" b="0"/>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20"/>
                    <a:stretch>
                      <a:fillRect/>
                    </a:stretch>
                  </pic:blipFill>
                  <pic:spPr>
                    <a:xfrm>
                      <a:off x="0" y="0"/>
                      <a:ext cx="5486400" cy="8119110"/>
                    </a:xfrm>
                    <a:prstGeom prst="rect">
                      <a:avLst/>
                    </a:prstGeom>
                    <a:noFill/>
                    <a:ln w="9525">
                      <a:noFill/>
                    </a:ln>
                  </pic:spPr>
                </pic:pic>
              </a:graphicData>
            </a:graphic>
          </wp:inline>
        </w:drawing>
      </w:r>
      <w:bookmarkEnd w:id="34"/>
    </w:p>
    <w:p w14:paraId="405F6120">
      <w:pPr>
        <w:bidi w:val="0"/>
        <w:rPr>
          <w:rFonts w:hint="default"/>
          <w:lang w:val="vi-VN"/>
        </w:rPr>
      </w:pPr>
    </w:p>
    <w:p w14:paraId="0E1E543A">
      <w:pPr>
        <w:pStyle w:val="5"/>
        <w:bidi w:val="0"/>
        <w:ind w:left="-6" w:leftChars="0" w:firstLine="6" w:firstLineChars="0"/>
        <w:rPr>
          <w:rFonts w:hint="default"/>
          <w:lang w:val="vi-VN"/>
        </w:rPr>
      </w:pPr>
      <w:bookmarkStart w:id="33" w:name="_Toc1743940014"/>
      <w:r>
        <w:rPr>
          <w:rFonts w:hint="default" w:ascii="Times New Roman"/>
          <w:lang w:val="vi-VN"/>
        </w:rPr>
        <w:t>Biểu đồ tuần tự</w:t>
      </w:r>
      <w:bookmarkEnd w:id="33"/>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2010600030101010101"/>
    <w:charset w:val="86"/>
    <w:family w:val="roman"/>
    <w:pitch w:val="variable"/>
    <w:sig w:usb0="00000003" w:usb1="288F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F9E18"/>
    <w:rsid w:val="3F8FDDBB"/>
    <w:rsid w:val="3FFFCD20"/>
    <w:rsid w:val="477E8F98"/>
    <w:rsid w:val="4BED38D4"/>
    <w:rsid w:val="4BFD0B94"/>
    <w:rsid w:val="4EDD5370"/>
    <w:rsid w:val="4F9F3F66"/>
    <w:rsid w:val="53D92193"/>
    <w:rsid w:val="57BD388B"/>
    <w:rsid w:val="5E9E5192"/>
    <w:rsid w:val="5EE7224E"/>
    <w:rsid w:val="5FFFC7E8"/>
    <w:rsid w:val="617F1367"/>
    <w:rsid w:val="63F9E23C"/>
    <w:rsid w:val="65FB9FA1"/>
    <w:rsid w:val="6D7FD279"/>
    <w:rsid w:val="6EF64BEA"/>
    <w:rsid w:val="6EFE54B1"/>
    <w:rsid w:val="6FD70011"/>
    <w:rsid w:val="75FFBCD9"/>
    <w:rsid w:val="771F0E84"/>
    <w:rsid w:val="77FFAA0C"/>
    <w:rsid w:val="79776DDF"/>
    <w:rsid w:val="7B1E5E5C"/>
    <w:rsid w:val="7BD914C3"/>
    <w:rsid w:val="7BFEF835"/>
    <w:rsid w:val="7D771975"/>
    <w:rsid w:val="7FF63E57"/>
    <w:rsid w:val="87AFB8C1"/>
    <w:rsid w:val="9DEF525A"/>
    <w:rsid w:val="A7FCCD97"/>
    <w:rsid w:val="AFFDD098"/>
    <w:rsid w:val="B1FF2F79"/>
    <w:rsid w:val="B7BDD1B4"/>
    <w:rsid w:val="BBAF46BB"/>
    <w:rsid w:val="BF36DF99"/>
    <w:rsid w:val="BFCCF777"/>
    <w:rsid w:val="CFB7A770"/>
    <w:rsid w:val="CFFFA81C"/>
    <w:rsid w:val="D6CFA692"/>
    <w:rsid w:val="DCFB0B8B"/>
    <w:rsid w:val="DDFB8A7C"/>
    <w:rsid w:val="DDFE9DD4"/>
    <w:rsid w:val="DE3A1B03"/>
    <w:rsid w:val="DED3D832"/>
    <w:rsid w:val="DF2968CE"/>
    <w:rsid w:val="DF2FEBA9"/>
    <w:rsid w:val="E5BEF77F"/>
    <w:rsid w:val="EBEA0EE1"/>
    <w:rsid w:val="EBEBDD1A"/>
    <w:rsid w:val="EE967A13"/>
    <w:rsid w:val="EFF7D8ED"/>
    <w:rsid w:val="F36B0485"/>
    <w:rsid w:val="F37FF739"/>
    <w:rsid w:val="F3CF3425"/>
    <w:rsid w:val="F4AD60DA"/>
    <w:rsid w:val="F73F2476"/>
    <w:rsid w:val="F7CFEACF"/>
    <w:rsid w:val="F7FD0CB9"/>
    <w:rsid w:val="FBDD6E2E"/>
    <w:rsid w:val="FD2DBB70"/>
    <w:rsid w:val="FD4B3C44"/>
    <w:rsid w:val="FEF66028"/>
    <w:rsid w:val="FF593480"/>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TotalTime>0</TotalTime>
  <ScaleCrop>false</ScaleCrop>
  <LinksUpToDate>false</LinksUpToDate>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2025-02-27T16:50:00Z</dcterms:created>
  <dc:creator>Data</dc:creator>
  <cp:lastModifiedBy>hoangducbach</cp:lastModifiedBy>
  <dcterms:modified xsi:type="dcterms:W3CDTF">2025-02-28T17:13:58Z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