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0DB5D1">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rPr>
          <w:rFonts w:hint="default"/>
          <w:lang w:val="vi-VN"/>
        </w:rPr>
        <w:sectPr>
          <w:pgSz w:w="11906" w:h="16838"/>
          <w:pgMar w:top="1440" w:right="1800" w:bottom="1440" w:left="1800" w:header="720" w:footer="720" w:gutter="0"/>
          <w:cols w:space="720" w:num="1"/>
          <w:docGrid w:linePitch="360" w:charSpace="0"/>
        </w:sectPr>
      </w:pPr>
      <w:r>
        <w:pict>
          <v:shape id="_x0000_s1026" o:spid="_x0000_s1026" o:spt="202" type="#_x0000_t202" style="position:absolute;left:0pt;margin-top:284.25pt;height:43pt;width:381.75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14:paraId="72C17DAE">
                  <w:pPr>
                    <w:ind w:left="0" w:leftChars="0" w:right="0" w:rightChars="0" w:firstLine="0" w:firstLineChars="0"/>
                    <w:jc w:val="center"/>
                    <w:rPr>
                      <w:rFonts w:hint="default" w:eastAsia="SimSun"/>
                      <w:lang w:val="en-US" w:eastAsia="zh-CN"/>
                    </w:rPr>
                  </w:pPr>
                  <w:r>
                    <w:rPr>
                      <w:rFonts w:hint="default" w:eastAsia="黑体" w:cs="Times New Roman"/>
                      <w:sz w:val="52"/>
                      <w:lang w:val="en-US" w:eastAsia="zh-CN"/>
                    </w:rPr>
                    <w:t>QUẢN LÝ DỰ ÁN PHẦN MỀM</w:t>
                  </w:r>
                </w:p>
              </w:txbxContent>
            </v:textbox>
          </v:shape>
        </w:pict>
      </w:r>
      <w:r>
        <w:pict>
          <v:shape id="_x0000_s1027" o:spid="_x0000_s1027" o:spt="202" type="#_x0000_t202" style="position:absolute;left:0pt;margin-top:234.3pt;height:39pt;width:274.5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14:paraId="078BD3B8">
                  <w:pPr>
                    <w:ind w:left="0" w:leftChars="0" w:right="0" w:rightChars="0" w:firstLine="0" w:firstLineChars="0"/>
                    <w:jc w:val="center"/>
                    <w:rPr>
                      <w:rFonts w:hint="default"/>
                      <w:b/>
                      <w:bCs/>
                      <w:sz w:val="36"/>
                      <w:lang w:val="vi-VN"/>
                    </w:rPr>
                  </w:pPr>
                  <w:r>
                    <w:rPr>
                      <w:rFonts w:hint="default" w:cs="Times New Roman"/>
                      <w:b/>
                      <w:bCs/>
                      <w:i w:val="0"/>
                      <w:snapToGrid/>
                      <w:color w:val="000000"/>
                      <w:sz w:val="44"/>
                      <w:u w:val="none" w:color="auto"/>
                      <w:lang w:val="vi-VN"/>
                    </w:rPr>
                    <w:t>TÀI LIỆU NGHIÊN CỨU</w:t>
                  </w:r>
                </w:p>
              </w:txbxContent>
            </v:textbox>
          </v:shape>
        </w:pict>
      </w:r>
      <w:r>
        <w:pict>
          <v:shape id="_x0000_s1030" o:spid="_x0000_s1030" o:spt="202" type="#_x0000_t202" style="position:absolute;left:0pt;margin-top:350.05pt;height:37.6pt;width:269.25pt;mso-position-horizontal:center;z-index:251659264;mso-width-relative:page;mso-height-relative:page;" fillcolor="#FFFFFF" filled="f" stroked="f" coordsize="21600,21600">
            <v:path/>
            <v:fill on="f" color2="#FFFFFF" o:opacity2="65536f" focussize="0,0"/>
            <v:stroke on="f"/>
            <v:imagedata o:title=""/>
            <o:lock v:ext="edit" grouping="f" rotation="f" text="f" aspectratio="f"/>
            <v:textbox>
              <w:txbxContent>
                <w:p w14:paraId="56E8C1F1">
                  <w:pPr>
                    <w:ind w:left="0" w:leftChars="0" w:right="0" w:rightChars="0" w:firstLine="0" w:firstLineChars="0"/>
                    <w:jc w:val="center"/>
                    <w:rPr>
                      <w:rFonts w:hint="default" w:ascii="Times New Roman" w:hAnsi="Times New Roman" w:cs="Times New Roman"/>
                      <w:lang w:val="vi-VN"/>
                    </w:rPr>
                  </w:pPr>
                  <w:r>
                    <w:rPr>
                      <w:rFonts w:hint="default" w:eastAsia="黑体" w:cs="Times New Roman"/>
                      <w:sz w:val="32"/>
                      <w:lang w:val="vi-VN"/>
                    </w:rPr>
                    <w:t>Tác giả: Hoàng Đức Bách</w:t>
                  </w:r>
                </w:p>
              </w:txbxContent>
            </v:textbox>
          </v:shape>
        </w:pict>
      </w:r>
      <w:r>
        <w:pict>
          <v:shape id="_x0000_s1032" o:spid="_x0000_s1032" o:spt="202" type="#_x0000_t202" style="position:absolute;left:0pt;margin-top:608.25pt;height:28.5pt;width:180.7pt;mso-position-horizontal:center;z-index:251662336;mso-width-relative:page;mso-height-relative:page;" fillcolor="#FFFFFF" filled="f" stroked="f" coordsize="21600,21600">
            <v:path/>
            <v:fill on="f" color2="#FFFFFF" o:opacity2="65536f" focussize="0,0"/>
            <v:stroke on="f"/>
            <v:imagedata o:title=""/>
            <o:lock v:ext="edit" grouping="f" rotation="f" text="f" aspectratio="f"/>
            <v:textbox>
              <w:txbxContent>
                <w:p w14:paraId="5DA54DEE">
                  <w:pPr>
                    <w:ind w:left="0" w:leftChars="0" w:right="0" w:rightChars="0" w:firstLine="0" w:firstLineChars="0"/>
                    <w:jc w:val="center"/>
                    <w:rPr>
                      <w:rFonts w:hint="default"/>
                      <w:lang w:val="vi-VN"/>
                    </w:rPr>
                  </w:pPr>
                  <w:r>
                    <w:rPr>
                      <w:rFonts w:hint="default"/>
                      <w:lang w:val="vi-VN"/>
                    </w:rPr>
                    <w:t>11/</w:t>
                  </w:r>
                  <w:r>
                    <w:rPr>
                      <w:rFonts w:hint="default"/>
                      <w:lang w:val="en-US"/>
                    </w:rPr>
                    <w:t>09</w:t>
                  </w:r>
                  <w:r>
                    <w:rPr>
                      <w:rFonts w:hint="default"/>
                      <w:lang w:val="vi-VN"/>
                    </w:rPr>
                    <w:t>/2024</w:t>
                  </w:r>
                </w:p>
              </w:txbxContent>
            </v:textbox>
          </v:shape>
        </w:pict>
      </w:r>
    </w:p>
    <w:p w14:paraId="4C0E2C5B">
      <w:r>
        <w:rPr>
          <w:sz w:val="32"/>
        </w:rPr>
        <mc:AlternateContent>
          <mc:Choice Requires="wps">
            <w:drawing>
              <wp:anchor distT="0" distB="0" distL="114300" distR="114300" simplePos="0" relativeHeight="251663360" behindDoc="0" locked="0" layoutInCell="1" allowOverlap="1">
                <wp:simplePos x="0" y="0"/>
                <wp:positionH relativeFrom="column">
                  <wp:posOffset>1629410</wp:posOffset>
                </wp:positionH>
                <wp:positionV relativeFrom="paragraph">
                  <wp:posOffset>4251325</wp:posOffset>
                </wp:positionV>
                <wp:extent cx="2014855" cy="360680"/>
                <wp:effectExtent l="0" t="0" r="17145" b="20320"/>
                <wp:wrapNone/>
                <wp:docPr id="1" name="Text Box 1"/>
                <wp:cNvGraphicFramePr/>
                <a:graphic xmlns:a="http://schemas.openxmlformats.org/drawingml/2006/main">
                  <a:graphicData uri="http://schemas.microsoft.com/office/word/2010/wordprocessingShape">
                    <wps:wsp>
                      <wps:cNvSpPr txBox="1"/>
                      <wps:spPr>
                        <a:xfrm>
                          <a:off x="2635885" y="1829435"/>
                          <a:ext cx="2014855" cy="360680"/>
                        </a:xfrm>
                        <a:prstGeom prst="rect">
                          <a:avLst/>
                        </a:prstGeom>
                        <a:noFill/>
                        <a:ln w="6350" cap="flat" cmpd="sng">
                          <a:noFill/>
                          <a:prstDash val="solid"/>
                        </a:ln>
                      </wps:spPr>
                      <wps:style>
                        <a:lnRef idx="0">
                          <a:schemeClr val="accent1"/>
                        </a:lnRef>
                        <a:fillRef idx="0">
                          <a:schemeClr val="accent1"/>
                        </a:fillRef>
                        <a:effectRef idx="0">
                          <a:schemeClr val="accent1"/>
                        </a:effectRef>
                        <a:fontRef idx="minor">
                          <a:schemeClr val="dk1"/>
                        </a:fontRef>
                      </wps:style>
                      <wps:txbx>
                        <w:txbxContent>
                          <w:p w14:paraId="0AF3A3CE">
                            <w:pPr>
                              <w:jc w:val="center"/>
                              <w:rPr>
                                <w:rFonts w:hint="default"/>
                                <w:lang w:val="vi-VN"/>
                              </w:rPr>
                            </w:pPr>
                            <w:r>
                              <w:rPr>
                                <w:rFonts w:hint="default"/>
                                <w:lang w:val="vi-VN"/>
                              </w:rPr>
                              <w:t>TRANG ĐỂ TRỐNG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3pt;margin-top:334.75pt;height:28.4pt;width:158.65pt;z-index:251663360;mso-width-relative:page;mso-height-relative:page;" filled="f" stroked="f" coordsize="21600,21600" o:gfxdata="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tsQai3QAAAAsB&#10;AAAPAAAAAAAAAAEAIAAAACIAAABkcnMvZG93bnJldi54bWxQSwECFAAUAAAACACHTuJAEtMGsE8C&#10;AACgBAAADgAAAAAAAAABACAAAAAsAQAAZHJzL2Uyb0RvYy54bWxQSwUGAAAAAAYABgBZAQAA7QUA&#10;AAAA&#10;">
                <v:fill on="f" focussize="0,0"/>
                <v:stroke on="f" weight="0.5pt"/>
                <v:imagedata o:title=""/>
                <o:lock v:ext="edit" aspectratio="f"/>
                <v:textbox>
                  <w:txbxContent>
                    <w:p w14:paraId="0AF3A3CE">
                      <w:pPr>
                        <w:jc w:val="center"/>
                        <w:rPr>
                          <w:rFonts w:hint="default"/>
                          <w:lang w:val="vi-VN"/>
                        </w:rPr>
                      </w:pPr>
                      <w:r>
                        <w:rPr>
                          <w:rFonts w:hint="default"/>
                          <w:lang w:val="vi-VN"/>
                        </w:rPr>
                        <w:t>TRANG ĐỂ TRỐNG</w:t>
                      </w:r>
                    </w:p>
                  </w:txbxContent>
                </v:textbox>
              </v:shape>
            </w:pict>
          </mc:Fallback>
        </mc:AlternateContent>
      </w:r>
      <w:r>
        <w:rPr>
          <w:rFonts w:hint="default"/>
          <w:lang w:val="vi-VN"/>
        </w:rPr>
        <w:br w:type="page"/>
      </w:r>
    </w:p>
    <w:sdt>
      <w:sdtPr>
        <w:rPr>
          <w:rFonts w:ascii="SimSun" w:hAnsi="SimSun" w:eastAsia="SimSun" w:cstheme="minorBidi"/>
          <w:sz w:val="21"/>
          <w:lang w:val="en-US" w:eastAsia="zh-CN" w:bidi="ar-SA"/>
        </w:rPr>
        <w:id w:val="164376315"/>
        <w15:color w:val="DBDBDB"/>
        <w:docPartObj>
          <w:docPartGallery w:val="Table of Contents"/>
          <w:docPartUnique/>
        </w:docPartObj>
      </w:sdtPr>
      <w:sdtEndPr>
        <w:rPr>
          <w:rFonts w:hint="default" w:ascii="Times New Roman" w:hAnsi="Times New Roman" w:eastAsiaTheme="minorEastAsia" w:cstheme="minorBidi"/>
          <w:sz w:val="32"/>
          <w:lang w:val="en-US" w:eastAsia="zh-CN" w:bidi="ar-SA"/>
        </w:rPr>
      </w:sdtEndPr>
      <w:sdtContent>
        <w:p w14:paraId="751282AE">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4869DAE6">
          <w:pPr>
            <w:pStyle w:val="13"/>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_Toc765957451 </w:instrText>
          </w:r>
          <w:r>
            <w:rPr>
              <w:rFonts w:hint="default"/>
              <w:lang w:val="en-US"/>
            </w:rPr>
            <w:fldChar w:fldCharType="separate"/>
          </w:r>
          <w:r>
            <w:rPr>
              <w:rFonts w:hint="default"/>
              <w:lang w:val="en-US"/>
            </w:rPr>
            <w:t>I. Tổng quan quản lý dự</w:t>
          </w:r>
          <w:r>
            <w:tab/>
          </w:r>
          <w:r>
            <w:fldChar w:fldCharType="begin"/>
          </w:r>
          <w:r>
            <w:instrText xml:space="preserve"> PAGEREF _Toc765957451 \h </w:instrText>
          </w:r>
          <w:r>
            <w:fldChar w:fldCharType="separate"/>
          </w:r>
          <w:r>
            <w:t>4</w:t>
          </w:r>
          <w:r>
            <w:fldChar w:fldCharType="end"/>
          </w:r>
          <w:r>
            <w:rPr>
              <w:rFonts w:hint="default"/>
              <w:lang w:val="en-US"/>
            </w:rPr>
            <w:fldChar w:fldCharType="end"/>
          </w:r>
        </w:p>
        <w:p w14:paraId="51056507">
          <w:pPr>
            <w:pStyle w:val="13"/>
            <w:tabs>
              <w:tab w:val="right" w:leader="dot" w:pos="8306"/>
            </w:tabs>
          </w:pPr>
          <w:r>
            <w:rPr>
              <w:rFonts w:hint="default"/>
              <w:lang w:val="en-US"/>
            </w:rPr>
            <w:fldChar w:fldCharType="begin"/>
          </w:r>
          <w:r>
            <w:rPr>
              <w:rFonts w:hint="default"/>
              <w:lang w:val="en-US"/>
            </w:rPr>
            <w:instrText xml:space="preserve"> HYPERLINK \l _Toc1429898839 </w:instrText>
          </w:r>
          <w:r>
            <w:rPr>
              <w:rFonts w:hint="default"/>
              <w:lang w:val="en-US"/>
            </w:rPr>
            <w:fldChar w:fldCharType="separate"/>
          </w:r>
          <w:r>
            <w:rPr>
              <w:rFonts w:hint="default"/>
              <w:lang w:val="en-US"/>
            </w:rPr>
            <w:t>II. Quy trình quản lý dự án</w:t>
          </w:r>
          <w:r>
            <w:tab/>
          </w:r>
          <w:r>
            <w:fldChar w:fldCharType="begin"/>
          </w:r>
          <w:r>
            <w:instrText xml:space="preserve"> PAGEREF _Toc1429898839 \h </w:instrText>
          </w:r>
          <w:r>
            <w:fldChar w:fldCharType="separate"/>
          </w:r>
          <w:r>
            <w:t>4</w:t>
          </w:r>
          <w:r>
            <w:fldChar w:fldCharType="end"/>
          </w:r>
          <w:r>
            <w:rPr>
              <w:rFonts w:hint="default"/>
              <w:lang w:val="en-US"/>
            </w:rPr>
            <w:fldChar w:fldCharType="end"/>
          </w:r>
        </w:p>
        <w:p w14:paraId="20B9C379">
          <w:pPr>
            <w:pStyle w:val="13"/>
            <w:tabs>
              <w:tab w:val="right" w:leader="dot" w:pos="8306"/>
            </w:tabs>
          </w:pPr>
          <w:r>
            <w:rPr>
              <w:rFonts w:hint="default"/>
              <w:lang w:val="en-US"/>
            </w:rPr>
            <w:fldChar w:fldCharType="begin"/>
          </w:r>
          <w:r>
            <w:rPr>
              <w:rFonts w:hint="default"/>
              <w:lang w:val="en-US"/>
            </w:rPr>
            <w:instrText xml:space="preserve"> HYPERLINK \l _Toc1967777143 </w:instrText>
          </w:r>
          <w:r>
            <w:rPr>
              <w:rFonts w:hint="default"/>
              <w:lang w:val="en-US"/>
            </w:rPr>
            <w:fldChar w:fldCharType="separate"/>
          </w:r>
          <w:r>
            <w:rPr>
              <w:rFonts w:hint="default"/>
              <w:lang w:val="en-US"/>
            </w:rPr>
            <w:t>III. Quản lý phạm vi</w:t>
          </w:r>
          <w:r>
            <w:tab/>
          </w:r>
          <w:r>
            <w:fldChar w:fldCharType="begin"/>
          </w:r>
          <w:r>
            <w:instrText xml:space="preserve"> PAGEREF _Toc1967777143 \h </w:instrText>
          </w:r>
          <w:r>
            <w:fldChar w:fldCharType="separate"/>
          </w:r>
          <w:r>
            <w:t>4</w:t>
          </w:r>
          <w:r>
            <w:fldChar w:fldCharType="end"/>
          </w:r>
          <w:r>
            <w:rPr>
              <w:rFonts w:hint="default"/>
              <w:lang w:val="en-US"/>
            </w:rPr>
            <w:fldChar w:fldCharType="end"/>
          </w:r>
        </w:p>
        <w:p w14:paraId="0EA6A7B7">
          <w:pPr>
            <w:pStyle w:val="13"/>
            <w:tabs>
              <w:tab w:val="right" w:leader="dot" w:pos="8306"/>
            </w:tabs>
          </w:pPr>
          <w:r>
            <w:rPr>
              <w:rFonts w:hint="default"/>
              <w:lang w:val="en-US"/>
            </w:rPr>
            <w:fldChar w:fldCharType="begin"/>
          </w:r>
          <w:r>
            <w:rPr>
              <w:rFonts w:hint="default"/>
              <w:lang w:val="en-US"/>
            </w:rPr>
            <w:instrText xml:space="preserve"> HYPERLINK \l _Toc1182278601 </w:instrText>
          </w:r>
          <w:r>
            <w:rPr>
              <w:rFonts w:hint="default"/>
              <w:lang w:val="en-US"/>
            </w:rPr>
            <w:fldChar w:fldCharType="separate"/>
          </w:r>
          <w:r>
            <w:rPr>
              <w:rFonts w:hint="default"/>
              <w:lang w:val="en-US"/>
            </w:rPr>
            <w:t>IV. Quản lý thời gian</w:t>
          </w:r>
          <w:r>
            <w:tab/>
          </w:r>
          <w:r>
            <w:fldChar w:fldCharType="begin"/>
          </w:r>
          <w:r>
            <w:instrText xml:space="preserve"> PAGEREF _Toc1182278601 \h </w:instrText>
          </w:r>
          <w:r>
            <w:fldChar w:fldCharType="separate"/>
          </w:r>
          <w:r>
            <w:t>4</w:t>
          </w:r>
          <w:r>
            <w:fldChar w:fldCharType="end"/>
          </w:r>
          <w:r>
            <w:rPr>
              <w:rFonts w:hint="default"/>
              <w:lang w:val="en-US"/>
            </w:rPr>
            <w:fldChar w:fldCharType="end"/>
          </w:r>
        </w:p>
        <w:p w14:paraId="55279C13">
          <w:pPr>
            <w:pStyle w:val="13"/>
            <w:tabs>
              <w:tab w:val="right" w:leader="dot" w:pos="8306"/>
            </w:tabs>
          </w:pPr>
          <w:r>
            <w:rPr>
              <w:rFonts w:hint="default"/>
              <w:lang w:val="en-US"/>
            </w:rPr>
            <w:fldChar w:fldCharType="begin"/>
          </w:r>
          <w:r>
            <w:rPr>
              <w:rFonts w:hint="default"/>
              <w:lang w:val="en-US"/>
            </w:rPr>
            <w:instrText xml:space="preserve"> HYPERLINK \l _Toc2037744963 </w:instrText>
          </w:r>
          <w:r>
            <w:rPr>
              <w:rFonts w:hint="default"/>
              <w:lang w:val="en-US"/>
            </w:rPr>
            <w:fldChar w:fldCharType="separate"/>
          </w:r>
          <w:r>
            <w:rPr>
              <w:rFonts w:hint="default"/>
              <w:lang w:val="en-US"/>
            </w:rPr>
            <w:t>V. Quản lý chi phí</w:t>
          </w:r>
          <w:r>
            <w:tab/>
          </w:r>
          <w:r>
            <w:fldChar w:fldCharType="begin"/>
          </w:r>
          <w:r>
            <w:instrText xml:space="preserve"> PAGEREF _Toc2037744963 \h </w:instrText>
          </w:r>
          <w:r>
            <w:fldChar w:fldCharType="separate"/>
          </w:r>
          <w:r>
            <w:t>4</w:t>
          </w:r>
          <w:r>
            <w:fldChar w:fldCharType="end"/>
          </w:r>
          <w:r>
            <w:rPr>
              <w:rFonts w:hint="default"/>
              <w:lang w:val="en-US"/>
            </w:rPr>
            <w:fldChar w:fldCharType="end"/>
          </w:r>
        </w:p>
        <w:p w14:paraId="363775E3">
          <w:pPr>
            <w:pStyle w:val="13"/>
            <w:tabs>
              <w:tab w:val="right" w:leader="dot" w:pos="8306"/>
            </w:tabs>
          </w:pPr>
          <w:r>
            <w:rPr>
              <w:rFonts w:hint="default"/>
              <w:lang w:val="en-US"/>
            </w:rPr>
            <w:fldChar w:fldCharType="begin"/>
          </w:r>
          <w:r>
            <w:rPr>
              <w:rFonts w:hint="default"/>
              <w:lang w:val="en-US"/>
            </w:rPr>
            <w:instrText xml:space="preserve"> HYPERLINK \l _Toc310390785 </w:instrText>
          </w:r>
          <w:r>
            <w:rPr>
              <w:rFonts w:hint="default"/>
              <w:lang w:val="en-US"/>
            </w:rPr>
            <w:fldChar w:fldCharType="separate"/>
          </w:r>
          <w:r>
            <w:rPr>
              <w:rFonts w:hint="default"/>
              <w:lang w:val="en-US"/>
            </w:rPr>
            <w:t>VI. Quản lý chất lượng</w:t>
          </w:r>
          <w:r>
            <w:tab/>
          </w:r>
          <w:r>
            <w:fldChar w:fldCharType="begin"/>
          </w:r>
          <w:r>
            <w:instrText xml:space="preserve"> PAGEREF _Toc310390785 \h </w:instrText>
          </w:r>
          <w:r>
            <w:fldChar w:fldCharType="separate"/>
          </w:r>
          <w:r>
            <w:t>4</w:t>
          </w:r>
          <w:r>
            <w:fldChar w:fldCharType="end"/>
          </w:r>
          <w:r>
            <w:rPr>
              <w:rFonts w:hint="default"/>
              <w:lang w:val="en-US"/>
            </w:rPr>
            <w:fldChar w:fldCharType="end"/>
          </w:r>
        </w:p>
        <w:p w14:paraId="23BD7BFA">
          <w:pPr>
            <w:pStyle w:val="13"/>
            <w:tabs>
              <w:tab w:val="right" w:leader="dot" w:pos="8306"/>
            </w:tabs>
          </w:pPr>
          <w:r>
            <w:rPr>
              <w:rFonts w:hint="default"/>
              <w:lang w:val="en-US"/>
            </w:rPr>
            <w:fldChar w:fldCharType="begin"/>
          </w:r>
          <w:r>
            <w:rPr>
              <w:rFonts w:hint="default"/>
              <w:lang w:val="en-US"/>
            </w:rPr>
            <w:instrText xml:space="preserve"> HYPERLINK \l _Toc500144932 </w:instrText>
          </w:r>
          <w:r>
            <w:rPr>
              <w:rFonts w:hint="default"/>
              <w:lang w:val="en-US"/>
            </w:rPr>
            <w:fldChar w:fldCharType="separate"/>
          </w:r>
          <w:r>
            <w:rPr>
              <w:rFonts w:hint="default"/>
              <w:lang w:val="en-US"/>
            </w:rPr>
            <w:t>VII. Quản lý nhân lực</w:t>
          </w:r>
          <w:r>
            <w:tab/>
          </w:r>
          <w:r>
            <w:fldChar w:fldCharType="begin"/>
          </w:r>
          <w:r>
            <w:instrText xml:space="preserve"> PAGEREF _Toc500144932 \h </w:instrText>
          </w:r>
          <w:r>
            <w:fldChar w:fldCharType="separate"/>
          </w:r>
          <w:r>
            <w:t>4</w:t>
          </w:r>
          <w:r>
            <w:fldChar w:fldCharType="end"/>
          </w:r>
          <w:r>
            <w:rPr>
              <w:rFonts w:hint="default"/>
              <w:lang w:val="en-US"/>
            </w:rPr>
            <w:fldChar w:fldCharType="end"/>
          </w:r>
        </w:p>
        <w:p w14:paraId="4C1E35D7">
          <w:pPr>
            <w:rPr>
              <w:rFonts w:hint="default" w:ascii="Times New Roman" w:hAnsi="Times New Roman" w:eastAsiaTheme="minorEastAsia" w:cstheme="minorBidi"/>
              <w:sz w:val="32"/>
              <w:lang w:val="en-US" w:eastAsia="zh-CN" w:bidi="ar-SA"/>
            </w:rPr>
          </w:pPr>
          <w:r>
            <w:rPr>
              <w:rFonts w:hint="default"/>
              <w:lang w:val="en-US"/>
            </w:rPr>
            <w:fldChar w:fldCharType="end"/>
          </w:r>
        </w:p>
      </w:sdtContent>
    </w:sdt>
    <w:p w14:paraId="2577A0E5">
      <w:pPr>
        <w:rPr>
          <w:rFonts w:hint="default" w:ascii="Times New Roman" w:hAnsi="Times New Roman" w:eastAsiaTheme="minorEastAsia" w:cstheme="minorBidi"/>
          <w:sz w:val="32"/>
          <w:lang w:val="en-US" w:eastAsia="zh-CN" w:bidi="ar-SA"/>
        </w:rPr>
      </w:pPr>
    </w:p>
    <w:p w14:paraId="47E082D7">
      <w:r>
        <w:br w:type="page"/>
      </w:r>
    </w:p>
    <w:p w14:paraId="15C7A3F8">
      <w:pPr>
        <w:pStyle w:val="2"/>
        <w:numPr>
          <w:ilvl w:val="0"/>
          <w:numId w:val="1"/>
        </w:numPr>
        <w:bidi w:val="0"/>
        <w:rPr>
          <w:rFonts w:hint="default"/>
          <w:lang w:val="en-US"/>
        </w:rPr>
      </w:pPr>
      <w:bookmarkStart w:id="0" w:name="_Toc765957451"/>
      <w:r>
        <w:rPr>
          <w:rFonts w:hint="default"/>
          <w:lang w:val="en-US"/>
        </w:rPr>
        <w:t>Tổng quan quản lý dự</w:t>
      </w:r>
      <w:bookmarkEnd w:id="0"/>
      <w:r>
        <w:rPr>
          <w:rFonts w:hint="default"/>
          <w:lang w:val="en-US"/>
        </w:rPr>
        <w:t xml:space="preserve"> </w:t>
      </w:r>
    </w:p>
    <w:p w14:paraId="14FCEA69">
      <w:pPr>
        <w:pStyle w:val="2"/>
        <w:numPr>
          <w:ilvl w:val="0"/>
          <w:numId w:val="1"/>
        </w:numPr>
        <w:bidi w:val="0"/>
        <w:rPr>
          <w:rFonts w:hint="default"/>
          <w:lang w:val="en-US"/>
        </w:rPr>
      </w:pPr>
      <w:bookmarkStart w:id="1" w:name="_Toc1429898839"/>
      <w:r>
        <w:rPr>
          <w:rFonts w:hint="default"/>
          <w:lang w:val="en-US"/>
        </w:rPr>
        <w:t>Quy trình quản lý dự án</w:t>
      </w:r>
      <w:bookmarkEnd w:id="1"/>
    </w:p>
    <w:p w14:paraId="674D156A">
      <w:pPr>
        <w:pStyle w:val="2"/>
        <w:numPr>
          <w:ilvl w:val="0"/>
          <w:numId w:val="1"/>
        </w:numPr>
        <w:bidi w:val="0"/>
        <w:rPr>
          <w:rFonts w:hint="default"/>
          <w:lang w:val="en-US"/>
        </w:rPr>
      </w:pPr>
      <w:bookmarkStart w:id="2" w:name="_Toc1967777143"/>
      <w:r>
        <w:rPr>
          <w:rFonts w:hint="default"/>
          <w:lang w:val="en-US"/>
        </w:rPr>
        <w:t>Quản lý phạm vi</w:t>
      </w:r>
      <w:bookmarkEnd w:id="2"/>
    </w:p>
    <w:p w14:paraId="732498A6">
      <w:pPr>
        <w:pStyle w:val="2"/>
        <w:numPr>
          <w:ilvl w:val="0"/>
          <w:numId w:val="1"/>
        </w:numPr>
        <w:bidi w:val="0"/>
        <w:rPr>
          <w:rFonts w:hint="default"/>
          <w:lang w:val="en-US"/>
        </w:rPr>
      </w:pPr>
      <w:bookmarkStart w:id="3" w:name="_Toc1182278601"/>
      <w:r>
        <w:rPr>
          <w:rFonts w:hint="default"/>
          <w:lang w:val="en-US"/>
        </w:rPr>
        <w:t>Quản lý thời gian</w:t>
      </w:r>
      <w:bookmarkEnd w:id="3"/>
    </w:p>
    <w:p w14:paraId="6D21282B">
      <w:pPr>
        <w:pStyle w:val="2"/>
        <w:numPr>
          <w:ilvl w:val="0"/>
          <w:numId w:val="1"/>
        </w:numPr>
        <w:bidi w:val="0"/>
        <w:rPr>
          <w:rFonts w:hint="default"/>
          <w:lang w:val="en-US"/>
        </w:rPr>
      </w:pPr>
      <w:bookmarkStart w:id="4" w:name="_Toc2037744963"/>
      <w:r>
        <w:rPr>
          <w:rFonts w:hint="default"/>
          <w:lang w:val="en-US"/>
        </w:rPr>
        <w:t>Quản lý chi phí</w:t>
      </w:r>
      <w:bookmarkEnd w:id="4"/>
    </w:p>
    <w:p w14:paraId="73227CDA">
      <w:pPr>
        <w:pStyle w:val="2"/>
        <w:numPr>
          <w:ilvl w:val="0"/>
          <w:numId w:val="1"/>
        </w:numPr>
        <w:bidi w:val="0"/>
        <w:rPr>
          <w:rFonts w:hint="default"/>
          <w:lang w:val="en-US"/>
        </w:rPr>
      </w:pPr>
      <w:bookmarkStart w:id="5" w:name="_Toc310390785"/>
      <w:r>
        <w:rPr>
          <w:rFonts w:hint="default"/>
          <w:lang w:val="en-US"/>
        </w:rPr>
        <w:t>Quản lý chất lượng</w:t>
      </w:r>
      <w:bookmarkEnd w:id="5"/>
    </w:p>
    <w:p w14:paraId="5E232D04">
      <w:pPr>
        <w:pStyle w:val="2"/>
        <w:numPr>
          <w:ilvl w:val="0"/>
          <w:numId w:val="1"/>
        </w:numPr>
        <w:bidi w:val="0"/>
        <w:rPr>
          <w:rFonts w:hint="default"/>
          <w:lang w:val="en-US"/>
        </w:rPr>
      </w:pPr>
      <w:bookmarkStart w:id="6" w:name="_Toc500144932"/>
      <w:r>
        <w:rPr>
          <w:rFonts w:hint="default"/>
          <w:lang w:val="en-US"/>
        </w:rPr>
        <w:t>Quản lý nhân lực</w:t>
      </w:r>
      <w:bookmarkEnd w:id="6"/>
      <w:r>
        <w:rPr>
          <w:rFonts w:hint="default"/>
          <w:lang w:val="en-US"/>
        </w:rPr>
        <w:t xml:space="preserve"> </w:t>
      </w:r>
    </w:p>
    <w:p w14:paraId="11D995F8">
      <w:pPr>
        <w:pStyle w:val="3"/>
        <w:numPr>
          <w:ilvl w:val="0"/>
          <w:numId w:val="2"/>
        </w:numPr>
        <w:bidi w:val="0"/>
        <w:rPr>
          <w:rFonts w:hint="default"/>
          <w:lang w:val="en-US"/>
        </w:rPr>
      </w:pPr>
      <w:r>
        <w:rPr>
          <w:rFonts w:hint="default"/>
          <w:lang w:val="en-US"/>
        </w:rPr>
        <w:t>Tầm quan trọng của quản lý nhân lực</w:t>
      </w:r>
    </w:p>
    <w:p w14:paraId="61AC54C9">
      <w:pPr>
        <w:numPr>
          <w:numId w:val="0"/>
        </w:numPr>
        <w:ind w:leftChars="0"/>
        <w:rPr>
          <w:rFonts w:hint="default"/>
          <w:lang w:val="en-US"/>
        </w:rPr>
      </w:pPr>
      <w:r>
        <w:rPr>
          <w:rFonts w:hint="default"/>
          <w:lang w:val="en-US"/>
        </w:rPr>
        <w:t>Nhân lực là yếu tố đóng vai trò quyết định đến sự thành công hay thất bại</w:t>
      </w:r>
    </w:p>
    <w:p w14:paraId="0DF83864">
      <w:pPr>
        <w:numPr>
          <w:numId w:val="0"/>
        </w:numPr>
        <w:ind w:leftChars="0"/>
        <w:rPr>
          <w:rFonts w:hint="default"/>
          <w:lang w:val="en-US"/>
        </w:rPr>
      </w:pPr>
      <w:r>
        <w:rPr>
          <w:rFonts w:hint="default"/>
          <w:lang w:val="en-US"/>
        </w:rPr>
        <w:t>Tổ chức cần có chính sách đãi ngộ và sử dụng nhân lực phù hợp để phát triển</w:t>
      </w:r>
    </w:p>
    <w:p w14:paraId="4F21AAEF">
      <w:pPr>
        <w:numPr>
          <w:numId w:val="0"/>
        </w:numPr>
        <w:ind w:leftChars="0"/>
        <w:rPr>
          <w:rFonts w:hint="default"/>
          <w:lang w:val="en-US"/>
        </w:rPr>
      </w:pPr>
      <w:r>
        <w:rPr>
          <w:rFonts w:hint="default"/>
          <w:lang w:val="en-US"/>
        </w:rPr>
        <w:t>Nguồn nhân lực CLC thường khan hiếm</w:t>
      </w:r>
    </w:p>
    <w:p w14:paraId="4197C788">
      <w:pPr>
        <w:numPr>
          <w:numId w:val="0"/>
        </w:numPr>
        <w:ind w:leftChars="0"/>
        <w:rPr>
          <w:rFonts w:hint="default" w:ascii="Times New Roman Bold" w:hAnsi="Times New Roman Bold" w:cs="Times New Roman Bold"/>
          <w:b/>
          <w:bCs/>
          <w:lang w:val="en-US"/>
        </w:rPr>
      </w:pPr>
      <w:r>
        <w:rPr>
          <w:rFonts w:hint="default" w:ascii="Times New Roman Bold" w:hAnsi="Times New Roman Bold" w:cs="Times New Roman Bold"/>
          <w:b/>
          <w:bCs/>
          <w:lang w:val="en-US"/>
        </w:rPr>
        <w:t>Có những chính sách để phát triển HR và của từng cá nhân trong tổ chức:</w:t>
      </w:r>
    </w:p>
    <w:p w14:paraId="18F8D495">
      <w:pPr>
        <w:numPr>
          <w:ilvl w:val="0"/>
          <w:numId w:val="3"/>
        </w:numPr>
        <w:ind w:left="420" w:leftChars="0" w:hanging="420" w:firstLineChars="0"/>
        <w:rPr>
          <w:rFonts w:hint="default"/>
          <w:lang w:val="en-US"/>
        </w:rPr>
      </w:pPr>
      <w:r>
        <w:rPr>
          <w:rFonts w:hint="default"/>
          <w:lang w:val="en-US"/>
        </w:rPr>
        <w:t>Không phụ thuộc vào các thay đổi của thị trường lao động</w:t>
      </w:r>
    </w:p>
    <w:p w14:paraId="11154461">
      <w:pPr>
        <w:numPr>
          <w:ilvl w:val="0"/>
          <w:numId w:val="3"/>
        </w:numPr>
        <w:ind w:left="420" w:leftChars="0" w:hanging="420" w:firstLineChars="0"/>
        <w:rPr>
          <w:rFonts w:hint="default"/>
          <w:lang w:val="en-US"/>
        </w:rPr>
      </w:pPr>
      <w:r>
        <w:rPr>
          <w:rFonts w:hint="default"/>
          <w:lang w:val="en-US"/>
        </w:rPr>
        <w:t>Cải thiện các phúc lợi, xác định lại chế độ và tìm kiếm nhân lực tương lai</w:t>
      </w:r>
    </w:p>
    <w:p w14:paraId="12F6E177">
      <w:pPr>
        <w:numPr>
          <w:ilvl w:val="0"/>
          <w:numId w:val="3"/>
        </w:numPr>
        <w:ind w:left="420" w:leftChars="0" w:hanging="420" w:firstLineChars="0"/>
        <w:rPr>
          <w:rFonts w:hint="default"/>
          <w:lang w:val="en-US"/>
        </w:rPr>
      </w:pPr>
      <w:r>
        <w:rPr>
          <w:rFonts w:hint="default"/>
          <w:lang w:val="en-US"/>
        </w:rPr>
        <w:t>Quản lý nhân viên theo công việc và hiệu quả thay vì quản lý theo hành chính</w:t>
      </w:r>
    </w:p>
    <w:p w14:paraId="732D7F3A">
      <w:pPr>
        <w:pStyle w:val="3"/>
        <w:numPr>
          <w:ilvl w:val="0"/>
          <w:numId w:val="2"/>
        </w:numPr>
        <w:bidi w:val="0"/>
        <w:ind w:left="0" w:leftChars="0" w:firstLine="0" w:firstLineChars="0"/>
        <w:rPr>
          <w:rFonts w:hint="default"/>
          <w:lang w:val="en-US"/>
        </w:rPr>
      </w:pPr>
      <w:r>
        <w:rPr>
          <w:rFonts w:hint="default"/>
          <w:lang w:val="en-US"/>
        </w:rPr>
        <w:t xml:space="preserve">Quản lý nhân lực cho dự </w:t>
      </w:r>
    </w:p>
    <w:p w14:paraId="799EE2C2">
      <w:pPr>
        <w:numPr>
          <w:ilvl w:val="0"/>
          <w:numId w:val="4"/>
        </w:numPr>
        <w:rPr>
          <w:rFonts w:hint="default"/>
          <w:lang w:val="en-US"/>
        </w:rPr>
      </w:pPr>
      <w:r>
        <w:rPr>
          <w:rFonts w:hint="default"/>
          <w:lang w:val="en-US"/>
        </w:rPr>
        <w:t>Lập kế hoạch quản lý nguồn nhân lực</w:t>
      </w:r>
    </w:p>
    <w:p w14:paraId="0EE3D10C">
      <w:pPr>
        <w:numPr>
          <w:ilvl w:val="0"/>
          <w:numId w:val="4"/>
        </w:numPr>
        <w:ind w:left="0" w:leftChars="0" w:firstLine="0" w:firstLineChars="0"/>
        <w:rPr>
          <w:rFonts w:hint="default"/>
          <w:lang w:val="en-US"/>
        </w:rPr>
      </w:pPr>
      <w:r>
        <w:rPr>
          <w:rFonts w:hint="default"/>
          <w:lang w:val="en-US"/>
        </w:rPr>
        <w:t>Tuyển dụng và phân công nhân lực</w:t>
      </w:r>
    </w:p>
    <w:p w14:paraId="700DCA8E">
      <w:pPr>
        <w:numPr>
          <w:ilvl w:val="0"/>
          <w:numId w:val="4"/>
        </w:numPr>
        <w:ind w:left="0" w:leftChars="0" w:firstLine="0" w:firstLineChars="0"/>
        <w:rPr>
          <w:rFonts w:hint="default"/>
          <w:lang w:val="en-US"/>
        </w:rPr>
      </w:pPr>
      <w:r>
        <w:rPr>
          <w:rFonts w:hint="default"/>
          <w:lang w:val="en-US"/>
        </w:rPr>
        <w:t>Phát triển nhóm dự án</w:t>
      </w:r>
    </w:p>
    <w:p w14:paraId="7153C98B">
      <w:pPr>
        <w:numPr>
          <w:ilvl w:val="0"/>
          <w:numId w:val="4"/>
        </w:numPr>
        <w:ind w:left="0" w:leftChars="0" w:firstLine="0" w:firstLineChars="0"/>
        <w:rPr>
          <w:rFonts w:hint="default"/>
          <w:lang w:val="en-US"/>
        </w:rPr>
      </w:pPr>
      <w:r>
        <w:rPr>
          <w:rFonts w:hint="default"/>
          <w:lang w:val="en-US"/>
        </w:rPr>
        <w:t>Quản lý nhóm dự án</w:t>
      </w:r>
    </w:p>
    <w:p w14:paraId="15FE19FC">
      <w:pPr>
        <w:pStyle w:val="3"/>
        <w:numPr>
          <w:ilvl w:val="0"/>
          <w:numId w:val="2"/>
        </w:numPr>
        <w:bidi w:val="0"/>
        <w:ind w:left="0" w:leftChars="0" w:firstLine="0" w:firstLineChars="0"/>
        <w:rPr>
          <w:rFonts w:hint="default"/>
          <w:lang w:val="en-US"/>
        </w:rPr>
      </w:pPr>
      <w:r>
        <w:rPr>
          <w:rFonts w:hint="default"/>
          <w:lang w:val="en-US"/>
        </w:rPr>
        <w:t>Các nguyên lý cơ bản</w:t>
      </w:r>
    </w:p>
    <w:p w14:paraId="6B1D6194">
      <w:pPr>
        <w:pStyle w:val="4"/>
        <w:numPr>
          <w:ilvl w:val="0"/>
          <w:numId w:val="5"/>
        </w:numPr>
        <w:bidi w:val="0"/>
        <w:rPr>
          <w:rFonts w:hint="default"/>
          <w:lang w:val="en-US"/>
        </w:rPr>
      </w:pPr>
      <w:r>
        <w:rPr>
          <w:rFonts w:hint="default"/>
          <w:lang w:val="en-US"/>
        </w:rPr>
        <w:t>Tháp nhu cầu của Maslow</w:t>
      </w:r>
    </w:p>
    <w:p w14:paraId="1C2CD433">
      <w:pPr>
        <w:rPr>
          <w:rFonts w:hint="default"/>
          <w:lang w:val="en-US"/>
        </w:rPr>
      </w:pPr>
    </w:p>
    <w:p w14:paraId="335C1763">
      <w:pPr>
        <w:keepNext w:val="0"/>
        <w:keepLines w:val="0"/>
        <w:widowControl/>
        <w:suppressLineNumbers w:val="0"/>
        <w:jc w:val="left"/>
      </w:pPr>
    </w:p>
    <w:p w14:paraId="40AD0C02">
      <w:pP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797425" cy="2910840"/>
            <wp:effectExtent l="0" t="0" r="3175" b="1016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4797425" cy="2910840"/>
                    </a:xfrm>
                    <a:prstGeom prst="rect">
                      <a:avLst/>
                    </a:prstGeom>
                    <a:noFill/>
                    <a:ln w="9525">
                      <a:noFill/>
                    </a:ln>
                  </pic:spPr>
                </pic:pic>
              </a:graphicData>
            </a:graphic>
          </wp:inline>
        </w:drawing>
      </w:r>
    </w:p>
    <w:p w14:paraId="299F9A9C">
      <w:pPr>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Tầng 5: Nhu cầu thiết yếu</w:t>
      </w:r>
    </w:p>
    <w:p w14:paraId="778698F7">
      <w:pPr>
        <w:bidi w:val="0"/>
        <w:rPr>
          <w:rFonts w:hint="default" w:cs="Times New Roman"/>
          <w:b w:val="0"/>
          <w:bCs w:val="0"/>
          <w:lang w:val="en-US" w:eastAsia="zh-CN"/>
        </w:rPr>
      </w:pPr>
      <w:r>
        <w:rPr>
          <w:rFonts w:hint="default" w:cs="Times New Roman"/>
          <w:b w:val="0"/>
          <w:bCs w:val="0"/>
          <w:lang w:val="en-US" w:eastAsia="zh-CN"/>
        </w:rPr>
        <w:t>Thở, ăn, uống, sex, nghỉ ngơi nơi trú ngụ, bài tiết</w:t>
      </w:r>
    </w:p>
    <w:p w14:paraId="67880327">
      <w:pPr>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Tầng 4: Được an toàn</w:t>
      </w:r>
    </w:p>
    <w:p w14:paraId="694A92E6">
      <w:pPr>
        <w:bidi w:val="0"/>
        <w:rPr>
          <w:rFonts w:hint="default" w:cs="Times New Roman"/>
          <w:b w:val="0"/>
          <w:bCs w:val="0"/>
          <w:lang w:val="en-US" w:eastAsia="zh-CN"/>
        </w:rPr>
      </w:pPr>
      <w:r>
        <w:rPr>
          <w:rFonts w:hint="default" w:cs="Times New Roman"/>
          <w:b w:val="0"/>
          <w:bCs w:val="0"/>
          <w:lang w:val="en-US" w:eastAsia="zh-CN"/>
        </w:rPr>
        <w:t>An toàn về thể xác, có việc làm, có gia đình, sức khoẻ, tài sản được đảm bảo</w:t>
      </w:r>
    </w:p>
    <w:p w14:paraId="44E3A241">
      <w:pPr>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Tầng 3: Được hoà hợp</w:t>
      </w:r>
    </w:p>
    <w:p w14:paraId="7F01FFEB">
      <w:pPr>
        <w:bidi w:val="0"/>
        <w:rPr>
          <w:rFonts w:hint="default" w:cs="Times New Roman"/>
          <w:b w:val="0"/>
          <w:bCs w:val="0"/>
          <w:lang w:val="en-US" w:eastAsia="zh-CN"/>
        </w:rPr>
      </w:pPr>
      <w:r>
        <w:rPr>
          <w:rFonts w:hint="default" w:cs="Times New Roman"/>
          <w:b w:val="0"/>
          <w:bCs w:val="0"/>
          <w:lang w:val="en-US" w:eastAsia="zh-CN"/>
        </w:rPr>
        <w:t>Muốn thuộc về một nhóm nào đó, muốn gia đình yên ấm, bạn bè thân hữu tin cậy</w:t>
      </w:r>
    </w:p>
    <w:p w14:paraId="7DCA7E5B">
      <w:pPr>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Tầng 2: Được tôn trọng</w:t>
      </w:r>
    </w:p>
    <w:p w14:paraId="75C29577">
      <w:pPr>
        <w:bidi w:val="0"/>
        <w:rPr>
          <w:rFonts w:hint="default" w:cs="Times New Roman"/>
          <w:b w:val="0"/>
          <w:bCs w:val="0"/>
          <w:lang w:val="en-US" w:eastAsia="zh-CN"/>
        </w:rPr>
      </w:pPr>
      <w:r>
        <w:rPr>
          <w:rFonts w:hint="default" w:cs="Times New Roman"/>
          <w:b w:val="0"/>
          <w:bCs w:val="0"/>
          <w:lang w:val="en-US" w:eastAsia="zh-CN"/>
        </w:rPr>
        <w:t>Nhu cầu được tôn trọng, kính mến, cần có cảm giác được tôn trọng, kính mến, được tin tưởng</w:t>
      </w:r>
    </w:p>
    <w:p w14:paraId="1B1F616E">
      <w:pPr>
        <w:bidi w:val="0"/>
        <w:rPr>
          <w:rFonts w:hint="default" w:ascii="Times New Roman Bold" w:hAnsi="Times New Roman Bold" w:cs="Times New Roman Bold"/>
          <w:b/>
          <w:bCs/>
          <w:lang w:val="en-US" w:eastAsia="zh-CN"/>
        </w:rPr>
      </w:pPr>
      <w:r>
        <w:rPr>
          <w:rFonts w:hint="default" w:ascii="Times New Roman Bold" w:hAnsi="Times New Roman Bold" w:cs="Times New Roman Bold"/>
          <w:b/>
          <w:bCs/>
          <w:lang w:val="en-US" w:eastAsia="zh-CN"/>
        </w:rPr>
        <w:t>Tầng 1: Thể hiện bản thân</w:t>
      </w:r>
    </w:p>
    <w:p w14:paraId="127DF72A">
      <w:pPr>
        <w:bidi w:val="0"/>
        <w:rPr>
          <w:rFonts w:ascii="SimSun" w:hAnsi="SimSun" w:eastAsia="SimSun" w:cs="SimSun"/>
          <w:kern w:val="0"/>
          <w:sz w:val="24"/>
          <w:szCs w:val="24"/>
          <w:lang w:val="en-US" w:eastAsia="zh-CN" w:bidi="ar"/>
        </w:rPr>
      </w:pPr>
      <w:r>
        <w:rPr>
          <w:rFonts w:hint="default" w:cs="Times New Roman"/>
          <w:b w:val="0"/>
          <w:bCs w:val="0"/>
          <w:lang w:val="en-US" w:eastAsia="zh-CN"/>
        </w:rPr>
        <w:t>Tự thể hiện muốn tạo, được thể hiện khả năng trình diễn mình, có được và được công nhận là thành đạt</w:t>
      </w:r>
    </w:p>
    <w:p w14:paraId="36DC2BF7">
      <w:pPr>
        <w:pStyle w:val="4"/>
        <w:numPr>
          <w:ilvl w:val="0"/>
          <w:numId w:val="5"/>
        </w:numPr>
        <w:bidi w:val="0"/>
        <w:ind w:left="0" w:leftChars="0" w:firstLine="0" w:firstLineChars="0"/>
        <w:rPr>
          <w:rFonts w:hint="default"/>
          <w:lang w:val="en-US"/>
        </w:rPr>
      </w:pPr>
      <w:r>
        <w:rPr>
          <w:rFonts w:hint="default"/>
          <w:lang w:val="en-US"/>
        </w:rPr>
        <w:t>Lý thuyết về động lực làm việc Her</w:t>
      </w:r>
      <w:r>
        <w:rPr>
          <w:rFonts w:hint="default"/>
          <w:u w:val="single"/>
          <w:lang w:val="en-US"/>
        </w:rPr>
        <w:t>zberg</w:t>
      </w:r>
    </w:p>
    <w:p w14:paraId="677E1B7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29200" cy="2904490"/>
            <wp:effectExtent l="0" t="0" r="0" b="165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5029200" cy="2904490"/>
                    </a:xfrm>
                    <a:prstGeom prst="rect">
                      <a:avLst/>
                    </a:prstGeom>
                    <a:noFill/>
                    <a:ln w="9525">
                      <a:noFill/>
                    </a:ln>
                  </pic:spPr>
                </pic:pic>
              </a:graphicData>
            </a:graphic>
          </wp:inline>
        </w:drawing>
      </w:r>
    </w:p>
    <w:p w14:paraId="1892673E">
      <w:pPr>
        <w:rPr>
          <w:rFonts w:hint="default"/>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B582362">
        <w:tc>
          <w:tcPr>
            <w:tcW w:w="4261" w:type="dxa"/>
            <w:vAlign w:val="center"/>
          </w:tcPr>
          <w:p w14:paraId="006EC316">
            <w:pPr>
              <w:jc w:val="center"/>
              <w:rPr>
                <w:rFonts w:hint="default" w:ascii="Times New Roman Bold" w:hAnsi="Times New Roman Bold" w:cs="Times New Roman Bold"/>
                <w:b/>
                <w:bCs/>
                <w:vertAlign w:val="baseline"/>
                <w:lang w:val="en-US"/>
              </w:rPr>
            </w:pPr>
            <w:r>
              <w:rPr>
                <w:rFonts w:hint="default" w:ascii="Times New Roman Bold" w:hAnsi="Times New Roman Bold" w:cs="Times New Roman Bold"/>
                <w:b/>
                <w:bCs/>
                <w:vertAlign w:val="baseline"/>
                <w:lang w:val="en-US"/>
              </w:rPr>
              <w:t>Nhân tố thúc đấy</w:t>
            </w:r>
          </w:p>
        </w:tc>
        <w:tc>
          <w:tcPr>
            <w:tcW w:w="4261" w:type="dxa"/>
            <w:vAlign w:val="center"/>
          </w:tcPr>
          <w:p w14:paraId="0535B9FB">
            <w:pPr>
              <w:jc w:val="center"/>
              <w:rPr>
                <w:rFonts w:hint="default" w:ascii="Times New Roman Bold" w:hAnsi="Times New Roman Bold" w:cs="Times New Roman Bold"/>
                <w:b/>
                <w:bCs/>
                <w:vertAlign w:val="baseline"/>
                <w:lang w:val="en-US"/>
              </w:rPr>
            </w:pPr>
            <w:r>
              <w:rPr>
                <w:rFonts w:hint="default" w:ascii="Times New Roman Bold" w:hAnsi="Times New Roman Bold" w:cs="Times New Roman Bold"/>
                <w:b/>
                <w:bCs/>
                <w:vertAlign w:val="baseline"/>
                <w:lang w:val="en-US"/>
              </w:rPr>
              <w:t>Nhân tố duy trì</w:t>
            </w:r>
          </w:p>
        </w:tc>
      </w:tr>
      <w:tr w14:paraId="7840B579">
        <w:tc>
          <w:tcPr>
            <w:tcW w:w="4261" w:type="dxa"/>
            <w:vAlign w:val="center"/>
          </w:tcPr>
          <w:p w14:paraId="040A6BF7">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Thành tựu</w:t>
            </w:r>
          </w:p>
        </w:tc>
        <w:tc>
          <w:tcPr>
            <w:tcW w:w="4261" w:type="dxa"/>
            <w:vAlign w:val="center"/>
          </w:tcPr>
          <w:p w14:paraId="67D927FF">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Giám sát</w:t>
            </w:r>
          </w:p>
        </w:tc>
      </w:tr>
      <w:tr w14:paraId="0F0C0228">
        <w:tc>
          <w:tcPr>
            <w:tcW w:w="4261" w:type="dxa"/>
            <w:vAlign w:val="center"/>
          </w:tcPr>
          <w:p w14:paraId="43ADEEE6">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Sự công nhận</w:t>
            </w:r>
          </w:p>
        </w:tc>
        <w:tc>
          <w:tcPr>
            <w:tcW w:w="4261" w:type="dxa"/>
            <w:vAlign w:val="center"/>
          </w:tcPr>
          <w:p w14:paraId="066391D3">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Chính sách công ty</w:t>
            </w:r>
          </w:p>
        </w:tc>
      </w:tr>
      <w:tr w14:paraId="0589AC21">
        <w:tc>
          <w:tcPr>
            <w:tcW w:w="4261" w:type="dxa"/>
            <w:vAlign w:val="center"/>
          </w:tcPr>
          <w:p w14:paraId="41846EBD">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Bản thân công việc</w:t>
            </w:r>
          </w:p>
        </w:tc>
        <w:tc>
          <w:tcPr>
            <w:tcW w:w="4261" w:type="dxa"/>
            <w:vAlign w:val="center"/>
          </w:tcPr>
          <w:p w14:paraId="22362DF7">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Mối quan hệ với giám sát viên</w:t>
            </w:r>
          </w:p>
        </w:tc>
      </w:tr>
      <w:tr w14:paraId="232C4785">
        <w:tc>
          <w:tcPr>
            <w:tcW w:w="4261" w:type="dxa"/>
            <w:vAlign w:val="center"/>
          </w:tcPr>
          <w:p w14:paraId="5A048A6B">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Tính trách nhiệm</w:t>
            </w:r>
          </w:p>
        </w:tc>
        <w:tc>
          <w:tcPr>
            <w:tcW w:w="4261" w:type="dxa"/>
            <w:vAlign w:val="center"/>
          </w:tcPr>
          <w:p w14:paraId="06DDB696">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Điều kiện làm việc</w:t>
            </w:r>
          </w:p>
        </w:tc>
      </w:tr>
      <w:tr w14:paraId="0C30C259">
        <w:tc>
          <w:tcPr>
            <w:tcW w:w="4261" w:type="dxa"/>
            <w:vAlign w:val="center"/>
          </w:tcPr>
          <w:p w14:paraId="43E4F8B2">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Sự tiến bộ</w:t>
            </w:r>
          </w:p>
        </w:tc>
        <w:tc>
          <w:tcPr>
            <w:tcW w:w="4261" w:type="dxa"/>
            <w:vAlign w:val="center"/>
          </w:tcPr>
          <w:p w14:paraId="44DDA7CD">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Lương</w:t>
            </w:r>
          </w:p>
        </w:tc>
      </w:tr>
      <w:tr w14:paraId="2213A4BA">
        <w:tc>
          <w:tcPr>
            <w:tcW w:w="4261" w:type="dxa"/>
            <w:vAlign w:val="center"/>
          </w:tcPr>
          <w:p w14:paraId="66566D90">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Sự thăng tiến</w:t>
            </w:r>
          </w:p>
        </w:tc>
        <w:tc>
          <w:tcPr>
            <w:tcW w:w="4261" w:type="dxa"/>
            <w:vAlign w:val="center"/>
          </w:tcPr>
          <w:p w14:paraId="1D842F3C">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Mối quan hệ với đồng nghiệp</w:t>
            </w:r>
          </w:p>
        </w:tc>
      </w:tr>
      <w:tr w14:paraId="7D051642">
        <w:tc>
          <w:tcPr>
            <w:tcW w:w="4261" w:type="dxa"/>
            <w:vAlign w:val="center"/>
          </w:tcPr>
          <w:p w14:paraId="2381A114">
            <w:pPr>
              <w:jc w:val="both"/>
              <w:rPr>
                <w:rFonts w:hint="default" w:ascii="Times New Roman" w:hAnsi="Times New Roman" w:cs="Times New Roman"/>
                <w:b w:val="0"/>
                <w:bCs w:val="0"/>
                <w:vertAlign w:val="baseline"/>
                <w:lang w:val="en-US"/>
              </w:rPr>
            </w:pPr>
          </w:p>
        </w:tc>
        <w:tc>
          <w:tcPr>
            <w:tcW w:w="4261" w:type="dxa"/>
            <w:vAlign w:val="center"/>
          </w:tcPr>
          <w:p w14:paraId="0633BA81">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Mối quan hệ với nhân viên</w:t>
            </w:r>
          </w:p>
        </w:tc>
      </w:tr>
      <w:tr w14:paraId="699FBA5F">
        <w:tc>
          <w:tcPr>
            <w:tcW w:w="4261" w:type="dxa"/>
            <w:vAlign w:val="center"/>
          </w:tcPr>
          <w:p w14:paraId="14837556">
            <w:pPr>
              <w:jc w:val="center"/>
              <w:rPr>
                <w:rFonts w:hint="default" w:ascii="Times New Roman" w:hAnsi="Times New Roman" w:cs="Times New Roman"/>
                <w:b w:val="0"/>
                <w:bCs w:val="0"/>
                <w:vertAlign w:val="baseline"/>
                <w:lang w:val="en-US"/>
              </w:rPr>
            </w:pPr>
          </w:p>
        </w:tc>
        <w:tc>
          <w:tcPr>
            <w:tcW w:w="4261" w:type="dxa"/>
            <w:vAlign w:val="center"/>
          </w:tcPr>
          <w:p w14:paraId="75AD95AA">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Sự an toàn</w:t>
            </w:r>
          </w:p>
        </w:tc>
      </w:tr>
      <w:tr w14:paraId="1BA569E9">
        <w:tc>
          <w:tcPr>
            <w:tcW w:w="8522" w:type="dxa"/>
            <w:gridSpan w:val="2"/>
            <w:vAlign w:val="center"/>
          </w:tcPr>
          <w:p w14:paraId="02F3D97C">
            <w:pPr>
              <w:jc w:val="center"/>
              <w:rPr>
                <w:rFonts w:hint="default" w:ascii="Times New Roman" w:hAnsi="Times New Roman" w:cs="Times New Roman"/>
                <w:b w:val="0"/>
                <w:bCs w:val="0"/>
                <w:vertAlign w:val="baseline"/>
                <w:lang w:val="en-US"/>
              </w:rPr>
            </w:pPr>
            <w:r>
              <w:rPr>
                <w:rFonts w:hint="default" w:cs="Times New Roman"/>
                <w:b w:val="0"/>
                <w:bCs w:val="0"/>
                <w:vertAlign w:val="baseline"/>
                <w:lang w:val="en-US"/>
              </w:rPr>
              <w:t>Hoàn toàn thoả mãn          Trung lập               Hoàn toàn bất mãn</w:t>
            </w:r>
          </w:p>
        </w:tc>
      </w:tr>
    </w:tbl>
    <w:p w14:paraId="1AF9C824">
      <w:pPr>
        <w:pStyle w:val="4"/>
        <w:numPr>
          <w:ilvl w:val="0"/>
          <w:numId w:val="5"/>
        </w:numPr>
        <w:bidi w:val="0"/>
        <w:ind w:left="0" w:leftChars="0" w:firstLine="0" w:firstLineChars="0"/>
        <w:rPr>
          <w:rFonts w:hint="default"/>
          <w:lang w:val="en-US"/>
        </w:rPr>
      </w:pPr>
      <w:r>
        <w:rPr>
          <w:rFonts w:hint="default"/>
          <w:lang w:val="en-US"/>
        </w:rPr>
        <w:t>Lý thuyết X và Y của McGregor</w:t>
      </w:r>
    </w:p>
    <w:p w14:paraId="5F4047D9">
      <w:pPr>
        <w:rPr>
          <w:rFonts w:hint="default" w:ascii="Times New Roman Bold" w:hAnsi="Times New Roman Bold" w:cs="Times New Roman Bold"/>
          <w:b/>
          <w:bCs/>
          <w:lang w:val="en-US"/>
        </w:rPr>
      </w:pPr>
      <w:r>
        <w:rPr>
          <w:rFonts w:hint="default" w:ascii="Times New Roman Bold" w:hAnsi="Times New Roman Bold" w:cs="Times New Roman Bold"/>
          <w:b/>
          <w:bCs/>
          <w:lang w:val="en-US"/>
        </w:rPr>
        <w:t>Nhà quản lý thuộc lý thuyết X</w:t>
      </w:r>
    </w:p>
    <w:p w14:paraId="040CE1F6">
      <w:pPr>
        <w:rPr>
          <w:rFonts w:hint="default" w:cs="Times New Roman"/>
          <w:b w:val="0"/>
          <w:bCs w:val="0"/>
          <w:lang w:val="en-US"/>
        </w:rPr>
      </w:pPr>
      <w:r>
        <w:rPr>
          <w:rFonts w:hint="default" w:cs="Times New Roman"/>
          <w:b w:val="0"/>
          <w:bCs w:val="0"/>
          <w:lang w:val="en-US"/>
        </w:rPr>
        <w:t>Nhân viên mong muốn được chỉ dẫn, tránh trách nhiệm, có ít tham vọng, nhân viên cần có sự ép buộc và giám sát</w:t>
      </w:r>
      <w:bookmarkStart w:id="7" w:name="_GoBack"/>
      <w:bookmarkEnd w:id="7"/>
    </w:p>
    <w:p w14:paraId="59D0165B">
      <w:pPr>
        <w:rPr>
          <w:rFonts w:hint="default" w:ascii="Times New Roman Bold" w:hAnsi="Times New Roman Bold" w:cs="Times New Roman Bold"/>
          <w:b/>
          <w:bCs/>
          <w:lang w:val="en-US"/>
        </w:rPr>
      </w:pPr>
      <w:r>
        <w:rPr>
          <w:rFonts w:hint="default" w:ascii="Times New Roman Bold" w:hAnsi="Times New Roman Bold" w:cs="Times New Roman Bold"/>
          <w:b/>
          <w:bCs/>
          <w:lang w:val="en-US"/>
        </w:rPr>
        <w:t>Nhà quản lý thuộc lý thuyết Y</w:t>
      </w:r>
    </w:p>
    <w:p w14:paraId="5789474D">
      <w:pPr>
        <w:rPr>
          <w:rFonts w:hint="default" w:cs="Times New Roman"/>
          <w:b w:val="0"/>
          <w:bCs w:val="0"/>
          <w:lang w:val="en-US"/>
        </w:rPr>
      </w:pPr>
      <w:r>
        <w:rPr>
          <w:rFonts w:hint="default" w:cs="Times New Roman"/>
          <w:b w:val="0"/>
          <w:bCs w:val="0"/>
          <w:lang w:val="en-US"/>
        </w:rPr>
        <w:t>Nhân viên vốn dĩ không thích công việc mà muốn làm việc tự nhiên như đang vui chơi. Cần tạo động lực làm việc</w:t>
      </w:r>
    </w:p>
    <w:p w14:paraId="51D17EE2">
      <w:pPr>
        <w:pStyle w:val="4"/>
        <w:numPr>
          <w:ilvl w:val="0"/>
          <w:numId w:val="5"/>
        </w:numPr>
        <w:bidi w:val="0"/>
        <w:ind w:left="0" w:leftChars="0" w:firstLine="0" w:firstLineChars="0"/>
        <w:rPr>
          <w:rFonts w:hint="default"/>
          <w:lang w:val="en-US"/>
        </w:rPr>
      </w:pPr>
      <w:r>
        <w:rPr>
          <w:rFonts w:hint="default"/>
          <w:lang w:val="en-US"/>
        </w:rPr>
        <w:t>Lý thuyết Z của William Ouchi</w:t>
      </w:r>
    </w:p>
    <w:p w14:paraId="27527625">
      <w:pPr>
        <w:rPr>
          <w:rFonts w:hint="default" w:ascii="Times New Roman Bold" w:hAnsi="Times New Roman Bold" w:cs="Times New Roman Bold"/>
          <w:b/>
          <w:bCs/>
          <w:lang w:val="en-US"/>
        </w:rPr>
      </w:pPr>
      <w:r>
        <w:rPr>
          <w:rFonts w:hint="default" w:ascii="Times New Roman Bold" w:hAnsi="Times New Roman Bold" w:cs="Times New Roman Bold"/>
          <w:b/>
          <w:bCs/>
          <w:lang w:val="en-US"/>
        </w:rPr>
        <w:t>Quan điểm:</w:t>
      </w:r>
    </w:p>
    <w:p w14:paraId="3FA45168">
      <w:pPr>
        <w:rPr>
          <w:rFonts w:hint="default" w:cs="Times New Roman"/>
          <w:b w:val="0"/>
          <w:bCs w:val="0"/>
          <w:lang w:val="en-US"/>
        </w:rPr>
      </w:pPr>
      <w:r>
        <w:rPr>
          <w:rFonts w:hint="default" w:cs="Times New Roman"/>
          <w:b w:val="0"/>
          <w:bCs w:val="0"/>
          <w:lang w:val="en-US"/>
        </w:rPr>
        <w:t>Không có con người lao động nào hoàn toàn có bản chất như thuyết X và Y của McGregor</w:t>
      </w:r>
    </w:p>
    <w:p w14:paraId="6AE8035D">
      <w:pPr>
        <w:rPr>
          <w:rFonts w:hint="default" w:cs="Times New Roman"/>
          <w:b w:val="0"/>
          <w:bCs w:val="0"/>
          <w:lang w:val="en-US"/>
        </w:rPr>
      </w:pPr>
      <w:r>
        <w:rPr>
          <w:rFonts w:hint="default" w:cs="Times New Roman"/>
          <w:b w:val="0"/>
          <w:bCs w:val="0"/>
          <w:lang w:val="en-US"/>
        </w:rPr>
        <w:t>Mọi người lao động đều có thể làm việc hăng hái, nhiệt tình nếu được tham gia vào các quyết định của quan trị và được công ty quan tâm đến nhu cầu của họ</w:t>
      </w:r>
    </w:p>
    <w:p w14:paraId="3613FBE9">
      <w:pPr>
        <w:rPr>
          <w:rFonts w:hint="default" w:ascii="Times New Roman Bold" w:hAnsi="Times New Roman Bold" w:cs="Times New Roman Bold"/>
          <w:b/>
          <w:bCs/>
          <w:lang w:val="en-US"/>
        </w:rPr>
      </w:pPr>
      <w:r>
        <w:rPr>
          <w:rFonts w:hint="default" w:ascii="Times New Roman Bold" w:hAnsi="Times New Roman Bold" w:cs="Times New Roman Bold"/>
          <w:b/>
          <w:bCs/>
          <w:lang w:val="en-US"/>
        </w:rPr>
        <w:t>Tư tưởng:</w:t>
      </w:r>
    </w:p>
    <w:p w14:paraId="05EF116C">
      <w:pPr>
        <w:rPr>
          <w:rFonts w:hint="default" w:cs="Times New Roman"/>
          <w:b w:val="0"/>
          <w:bCs w:val="0"/>
          <w:lang w:val="en-US"/>
        </w:rPr>
      </w:pPr>
      <w:r>
        <w:rPr>
          <w:rFonts w:hint="default" w:cs="Times New Roman"/>
          <w:b w:val="0"/>
          <w:bCs w:val="0"/>
          <w:lang w:val="en-US"/>
        </w:rPr>
        <w:t>Dùng người dài hạn</w:t>
      </w:r>
    </w:p>
    <w:p w14:paraId="1FFF1292">
      <w:pPr>
        <w:rPr>
          <w:rFonts w:hint="default" w:cs="Times New Roman"/>
          <w:b w:val="0"/>
          <w:bCs w:val="0"/>
          <w:lang w:val="en-US"/>
        </w:rPr>
      </w:pPr>
      <w:r>
        <w:rPr>
          <w:rFonts w:hint="default" w:cs="Times New Roman"/>
          <w:b w:val="0"/>
          <w:bCs w:val="0"/>
          <w:lang w:val="en-US"/>
        </w:rPr>
        <w:t>Hướng nhân viên vào công việc tập thể và hợp tác</w:t>
      </w:r>
    </w:p>
    <w:p w14:paraId="07B44CC5">
      <w:pPr>
        <w:rPr>
          <w:rFonts w:hint="default" w:ascii="Times New Roman Italic" w:hAnsi="Times New Roman Italic" w:cs="Times New Roman Italic"/>
          <w:b w:val="0"/>
          <w:bCs w:val="0"/>
          <w:i/>
          <w:iCs/>
          <w:lang w:val="en-US"/>
        </w:rPr>
      </w:pPr>
      <w:r>
        <w:rPr>
          <w:rFonts w:hint="default" w:ascii="Times New Roman Italic" w:hAnsi="Times New Roman Italic" w:cs="Times New Roman Italic"/>
          <w:b w:val="0"/>
          <w:bCs w:val="0"/>
          <w:i/>
          <w:iCs/>
          <w:lang w:val="en-US"/>
        </w:rPr>
        <w:t>Con người là nguồn lực quý nhất của doanh nghiệp phải được tôn trọng và đối xử một cách xứng đáng</w:t>
      </w:r>
    </w:p>
    <w:p w14:paraId="7B10BB0A">
      <w:pPr>
        <w:rPr>
          <w:rFonts w:hint="default" w:cs="Times New Roman"/>
          <w:b w:val="0"/>
          <w:bCs w:val="0"/>
          <w:lang w:val="en-US"/>
        </w:rPr>
      </w:pPr>
    </w:p>
    <w:p w14:paraId="211B50E5">
      <w:pPr>
        <w:rPr>
          <w:rFonts w:hint="default" w:cs="Times New Roman"/>
          <w:b w:val="0"/>
          <w:bCs w:val="0"/>
          <w:lang w:val="en-US"/>
        </w:rPr>
      </w:pPr>
    </w:p>
    <w:p w14:paraId="2EBA07D2">
      <w:pPr>
        <w:rPr>
          <w:rFonts w:hint="default" w:ascii="Times New Roman Bold" w:hAnsi="Times New Roman Bold" w:cs="Times New Roman Bold"/>
          <w:b/>
          <w:bCs/>
          <w:lang w:val="en-US"/>
        </w:rPr>
      </w:pPr>
    </w:p>
    <w:p w14:paraId="45BF0678">
      <w:pPr>
        <w:rPr>
          <w:rFonts w:hint="default"/>
          <w:lang w:val="en-US"/>
        </w:rPr>
      </w:pPr>
    </w:p>
    <w:p w14:paraId="383CD05D">
      <w:pPr>
        <w:rPr>
          <w:rFonts w:hint="default"/>
          <w:lang w:val="en-US"/>
        </w:rPr>
      </w:pPr>
    </w:p>
    <w:p w14:paraId="431F3929">
      <w:pPr>
        <w:rPr>
          <w:rFonts w:hint="default"/>
          <w:lang w:val="en-US"/>
        </w:rPr>
      </w:pPr>
    </w:p>
    <w:p w14:paraId="26D4A4D3">
      <w:pPr>
        <w:rPr>
          <w:rFonts w:hint="default"/>
          <w:lang w:val="en-US"/>
        </w:rPr>
      </w:pPr>
    </w:p>
    <w:p w14:paraId="039F0F66">
      <w:pPr>
        <w:rPr>
          <w:rFonts w:hint="default"/>
          <w:lang w:val="en-US"/>
        </w:rPr>
      </w:pPr>
    </w:p>
    <w:p w14:paraId="4EAE0269">
      <w:pPr>
        <w:rPr>
          <w:rFonts w:hint="default"/>
          <w:lang w:val="en-US"/>
        </w:rPr>
      </w:pPr>
    </w:p>
    <w:p w14:paraId="5E337B16">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黑体-简">
    <w:panose1 w:val="00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Times New Roman Bold">
    <w:panose1 w:val="02020603050405020304"/>
    <w:charset w:val="00"/>
    <w:family w:val="auto"/>
    <w:pitch w:val="default"/>
    <w:sig w:usb0="E0002AEF" w:usb1="C0007841" w:usb2="00000009" w:usb3="00000000" w:csb0="400001FF" w:csb1="FFFF0000"/>
  </w:font>
  <w:font w:name="SimSun">
    <w:altName w:val="宋体-简"/>
    <w:panose1 w:val="02010600030101010101"/>
    <w:charset w:val="86"/>
    <w:family w:val="roman"/>
    <w:pitch w:val="variable"/>
    <w:sig w:usb0="00000003" w:usb1="288F0000" w:usb2="00000016" w:usb3="00000000" w:csb0="00040001" w:csb1="00000000"/>
  </w:font>
  <w:font w:name="Times New Roman Italic">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CB68AD"/>
    <w:multiLevelType w:val="singleLevel"/>
    <w:tmpl w:val="EFCB68AD"/>
    <w:lvl w:ilvl="0" w:tentative="0">
      <w:start w:val="1"/>
      <w:numFmt w:val="decimal"/>
      <w:suff w:val="space"/>
      <w:lvlText w:val="%1."/>
      <w:lvlJc w:val="left"/>
    </w:lvl>
  </w:abstractNum>
  <w:abstractNum w:abstractNumId="1">
    <w:nsid w:val="EFDF7CB8"/>
    <w:multiLevelType w:val="singleLevel"/>
    <w:tmpl w:val="EFDF7CB8"/>
    <w:lvl w:ilvl="0" w:tentative="0">
      <w:start w:val="1"/>
      <w:numFmt w:val="upperRoman"/>
      <w:suff w:val="space"/>
      <w:lvlText w:val="%1."/>
      <w:lvlJc w:val="left"/>
    </w:lvl>
  </w:abstractNum>
  <w:abstractNum w:abstractNumId="2">
    <w:nsid w:val="FFFCE849"/>
    <w:multiLevelType w:val="singleLevel"/>
    <w:tmpl w:val="FFFCE849"/>
    <w:lvl w:ilvl="0" w:tentative="0">
      <w:start w:val="1"/>
      <w:numFmt w:val="lowerLetter"/>
      <w:suff w:val="space"/>
      <w:lvlText w:val="%1."/>
      <w:lvlJc w:val="left"/>
    </w:lvl>
  </w:abstractNum>
  <w:abstractNum w:abstractNumId="3">
    <w:nsid w:val="7D7EF491"/>
    <w:multiLevelType w:val="singleLevel"/>
    <w:tmpl w:val="7D7EF491"/>
    <w:lvl w:ilvl="0" w:tentative="0">
      <w:start w:val="1"/>
      <w:numFmt w:val="lowerLetter"/>
      <w:suff w:val="space"/>
      <w:lvlText w:val="%1."/>
      <w:lvlJc w:val="left"/>
    </w:lvl>
  </w:abstractNum>
  <w:abstractNum w:abstractNumId="4">
    <w:nsid w:val="7FED01D9"/>
    <w:multiLevelType w:val="singleLevel"/>
    <w:tmpl w:val="7FED01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9BECBF1"/>
    <w:rsid w:val="7F69417C"/>
    <w:rsid w:val="7FFDA452"/>
    <w:rsid w:val="7FFF8B83"/>
    <w:rsid w:val="8FBBCA22"/>
    <w:rsid w:val="B2FF44C0"/>
    <w:rsid w:val="FEFFE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32"/>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Times New Roman" w:hAnsi="Times New Roma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0" w:after="20" w:line="480" w:lineRule="auto"/>
      <w:outlineLvl w:val="1"/>
    </w:pPr>
    <w:rPr>
      <w:b/>
      <w:bCs/>
      <w:sz w:val="40"/>
      <w:szCs w:val="32"/>
    </w:rPr>
  </w:style>
  <w:style w:type="paragraph" w:styleId="4">
    <w:name w:val="heading 3"/>
    <w:basedOn w:val="1"/>
    <w:next w:val="1"/>
    <w:unhideWhenUsed/>
    <w:qFormat/>
    <w:uiPriority w:val="0"/>
    <w:pPr>
      <w:keepNext/>
      <w:keepLines/>
      <w:spacing w:before="140" w:after="140" w:line="416" w:lineRule="auto"/>
      <w:outlineLvl w:val="2"/>
    </w:pPr>
    <w:rPr>
      <w:b/>
      <w:bCs/>
      <w:sz w:val="36"/>
      <w:szCs w:val="32"/>
    </w:rPr>
  </w:style>
  <w:style w:type="paragraph" w:styleId="5">
    <w:name w:val="heading 4"/>
    <w:basedOn w:val="1"/>
    <w:next w:val="1"/>
    <w:semiHidden/>
    <w:unhideWhenUsed/>
    <w:qFormat/>
    <w:uiPriority w:val="0"/>
    <w:pPr>
      <w:keepNext/>
      <w:keepLines/>
      <w:spacing w:before="160" w:after="17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widowControl w:val="0"/>
      <w:tabs>
        <w:tab w:val="center" w:pos="4153"/>
        <w:tab w:val="right" w:pos="8306"/>
      </w:tabs>
      <w:snapToGrid w:val="0"/>
      <w:jc w:val="left"/>
    </w:pPr>
    <w:rPr>
      <w:rFonts w:eastAsia="SimSun" w:cs="Times New Roman"/>
      <w:kern w:val="2"/>
      <w:sz w:val="18"/>
    </w:rPr>
  </w:style>
  <w:style w:type="paragraph" w:styleId="9">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oangducbach/Library/Containers/com.kingsoft.wpsoffice.mac.global/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sectRole val="1"/>
    </customSectPr>
  </customSectProps>
  <customShpExts>
    <customShpInfo spid="_x0000_s1026" textRotate="1"/>
    <customShpInfo spid="_x0000_s1027"/>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118</Words>
  <Characters>552</Characters>
  <Lines>0</Lines>
  <Paragraphs>0</Paragraphs>
  <TotalTime>12</TotalTime>
  <ScaleCrop>false</ScaleCrop>
  <LinksUpToDate>false</LinksUpToDate>
  <CharactersWithSpaces>659</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2024-11-08T04:00:00Z</dcterms:created>
  <dc:creator>Hoàng Đức Bách</dc:creator>
  <cp:lastModifiedBy>Hoàng Đức Bách</cp:lastModifiedBy>
  <dcterms:modified xsi:type="dcterms:W3CDTF">2024-11-09T18:09:57Z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B7B2EA266F7FF3B1A0EF2E67B49B239C_43</vt:lpwstr>
  </property>
</Properties>
</file>