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660"/>
        <w:gridCol w:w="2860"/>
      </w:tblGrid>
      <w:tr w:rsidR="00877A3C" w14:paraId="62CBE748" w14:textId="77777777" w:rsidTr="00A1647E">
        <w:tc>
          <w:tcPr>
            <w:tcW w:w="2110" w:type="dxa"/>
            <w:tcBorders>
              <w:right w:val="nil"/>
            </w:tcBorders>
          </w:tcPr>
          <w:p w14:paraId="008565EB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660" w:type="dxa"/>
            <w:tcBorders>
              <w:left w:val="nil"/>
              <w:bottom w:val="single" w:sz="4" w:space="0" w:color="auto"/>
              <w:right w:val="nil"/>
            </w:tcBorders>
          </w:tcPr>
          <w:p w14:paraId="18A39601" w14:textId="58542030" w:rsidR="00877A3C" w:rsidRDefault="00877A3C" w:rsidP="00A1647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Bài tập video số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6,7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14:paraId="56BE6F97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77A3C" w14:paraId="20EF4FA2" w14:textId="77777777" w:rsidTr="00A1647E">
        <w:tc>
          <w:tcPr>
            <w:tcW w:w="2110" w:type="dxa"/>
          </w:tcPr>
          <w:p w14:paraId="43749B35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660" w:type="dxa"/>
            <w:tcBorders>
              <w:bottom w:val="single" w:sz="4" w:space="0" w:color="auto"/>
              <w:right w:val="nil"/>
            </w:tcBorders>
          </w:tcPr>
          <w:p w14:paraId="6B73293A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 Duy Hướng</w:t>
            </w:r>
          </w:p>
        </w:tc>
        <w:tc>
          <w:tcPr>
            <w:tcW w:w="2860" w:type="dxa"/>
            <w:tcBorders>
              <w:left w:val="nil"/>
              <w:bottom w:val="single" w:sz="4" w:space="0" w:color="auto"/>
            </w:tcBorders>
          </w:tcPr>
          <w:p w14:paraId="3C018244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77A3C" w14:paraId="7C1BB3C9" w14:textId="77777777" w:rsidTr="00A1647E">
        <w:tc>
          <w:tcPr>
            <w:tcW w:w="2110" w:type="dxa"/>
          </w:tcPr>
          <w:p w14:paraId="17CEC708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660" w:type="dxa"/>
            <w:tcBorders>
              <w:top w:val="single" w:sz="4" w:space="0" w:color="auto"/>
              <w:right w:val="nil"/>
            </w:tcBorders>
          </w:tcPr>
          <w:p w14:paraId="72B634D3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22119187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</w:tcBorders>
          </w:tcPr>
          <w:p w14:paraId="53158853" w14:textId="77777777" w:rsidR="00877A3C" w:rsidRDefault="00877A3C" w:rsidP="00A1647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3A14359" w14:textId="77777777" w:rsidR="00877A3C" w:rsidRDefault="00877A3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C2AE04" w14:textId="77777777" w:rsidR="009810F1" w:rsidRPr="009810F1" w:rsidRDefault="009810F1" w:rsidP="009810F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10F1">
        <w:rPr>
          <w:rFonts w:ascii="Times New Roman" w:hAnsi="Times New Roman" w:cs="Times New Roman"/>
          <w:b/>
          <w:bCs/>
          <w:sz w:val="26"/>
          <w:szCs w:val="26"/>
        </w:rPr>
        <w:t>Làm theo video và nâng cấp tương tác được:</w:t>
      </w:r>
    </w:p>
    <w:p w14:paraId="5B9A9A3B" w14:textId="77777777" w:rsidR="009810F1" w:rsidRPr="009810F1" w:rsidRDefault="009810F1" w:rsidP="009810F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10F1">
        <w:rPr>
          <w:rFonts w:ascii="Times New Roman" w:hAnsi="Times New Roman" w:cs="Times New Roman"/>
          <w:b/>
          <w:bCs/>
          <w:sz w:val="26"/>
          <w:szCs w:val="26"/>
        </w:rPr>
        <w:t xml:space="preserve"> 4 nút nhấn (2 chiều: Web =&gt; Firebase, Firebase(sửa) =&gt; Web), </w:t>
      </w:r>
    </w:p>
    <w:p w14:paraId="551BADE9" w14:textId="77777777" w:rsidR="009810F1" w:rsidRDefault="009810F1" w:rsidP="009810F1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10F1">
        <w:rPr>
          <w:rFonts w:ascii="Times New Roman" w:hAnsi="Times New Roman" w:cs="Times New Roman"/>
          <w:b/>
          <w:bCs/>
          <w:sz w:val="26"/>
          <w:szCs w:val="26"/>
        </w:rPr>
        <w:t>Cập nhật nhiệt độ và thêm độ ẩm (1 chiều: Firebase =&gt; Web).</w:t>
      </w:r>
    </w:p>
    <w:p w14:paraId="09C6ACC3" w14:textId="741F9136" w:rsidR="009810F1" w:rsidRDefault="009810F1" w:rsidP="009810F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Code 4 nút nhấn tương tác firebse: </w:t>
      </w:r>
    </w:p>
    <w:p w14:paraId="3B8E8FA0" w14:textId="17A4E983" w:rsidR="009810F1" w:rsidRPr="009810F1" w:rsidRDefault="009810F1" w:rsidP="009810F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object w:dxaOrig="1873" w:dyaOrig="816" w14:anchorId="54032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41pt" o:ole="">
            <v:imagedata r:id="rId5" o:title=""/>
          </v:shape>
          <o:OLEObject Type="Embed" ProgID="Package" ShapeID="_x0000_i1025" DrawAspect="Content" ObjectID="_1802974786" r:id="rId6"/>
        </w:object>
      </w:r>
    </w:p>
    <w:p w14:paraId="21EBB3BD" w14:textId="1B33C2B1" w:rsidR="009810F1" w:rsidRDefault="009810F1" w:rsidP="009810F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10F1">
        <w:rPr>
          <w:rFonts w:ascii="Times New Roman" w:hAnsi="Times New Roman" w:cs="Times New Roman"/>
          <w:b/>
          <w:bCs/>
          <w:sz w:val="26"/>
          <w:szCs w:val="26"/>
        </w:rPr>
        <w:t>Làm lại bài 1, đổi button thành switch. Lập trình để switch tương tác được.</w:t>
      </w:r>
      <w:r w:rsidRPr="009810F1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1BF13D21" w14:textId="7E317FA4" w:rsidR="009810F1" w:rsidRDefault="009810F1" w:rsidP="009810F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Switch tương tác firebase:</w:t>
      </w:r>
    </w:p>
    <w:p w14:paraId="6C850580" w14:textId="0AC01EEA" w:rsidR="009810F1" w:rsidRPr="009810F1" w:rsidRDefault="009810F1" w:rsidP="009810F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object w:dxaOrig="1861" w:dyaOrig="816" w14:anchorId="06A1DDA1">
          <v:shape id="_x0000_i1026" type="#_x0000_t75" style="width:93pt;height:41pt" o:ole="">
            <v:imagedata r:id="rId7" o:title=""/>
          </v:shape>
          <o:OLEObject Type="Embed" ProgID="Package" ShapeID="_x0000_i1026" DrawAspect="Content" ObjectID="_1802974787" r:id="rId8"/>
        </w:object>
      </w:r>
    </w:p>
    <w:p w14:paraId="6A5B294F" w14:textId="23A83264" w:rsidR="009810F1" w:rsidRPr="009810F1" w:rsidRDefault="009810F1" w:rsidP="009810F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810F1">
        <w:rPr>
          <w:rFonts w:ascii="Times New Roman" w:hAnsi="Times New Roman" w:cs="Times New Roman"/>
          <w:b/>
          <w:bCs/>
          <w:sz w:val="26"/>
          <w:szCs w:val="26"/>
        </w:rPr>
        <w:t>Làm lại các bài tập của bài trước (BT video số 04, 05). Thêm phần tương tác cho button, switch và đồng bộ 2 chiều lên Firebase.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1E33C23D" w14:textId="549C1228" w:rsidR="009810F1" w:rsidRDefault="00D80560" w:rsidP="00D805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SmartHome tương tác với firebase</w:t>
      </w:r>
    </w:p>
    <w:p w14:paraId="2A59F19E" w14:textId="77777777" w:rsidR="00D80560" w:rsidRDefault="00D80560" w:rsidP="00D80560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3FFBADD" w14:textId="35AFC37E" w:rsidR="00D80560" w:rsidRPr="009810F1" w:rsidRDefault="00D80560" w:rsidP="00D80560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object w:dxaOrig="2460" w:dyaOrig="816" w14:anchorId="32EB7D8F">
          <v:shape id="_x0000_i1027" type="#_x0000_t75" style="width:123pt;height:41pt" o:ole="">
            <v:imagedata r:id="rId9" o:title=""/>
          </v:shape>
          <o:OLEObject Type="Embed" ProgID="Package" ShapeID="_x0000_i1027" DrawAspect="Content" ObjectID="_1802974788" r:id="rId10"/>
        </w:object>
      </w:r>
    </w:p>
    <w:sectPr w:rsidR="00D80560" w:rsidRPr="0098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2672D"/>
    <w:multiLevelType w:val="hybridMultilevel"/>
    <w:tmpl w:val="0E64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C1454"/>
    <w:multiLevelType w:val="hybridMultilevel"/>
    <w:tmpl w:val="DA5CB882"/>
    <w:lvl w:ilvl="0" w:tplc="4F3074A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013EB7"/>
    <w:multiLevelType w:val="hybridMultilevel"/>
    <w:tmpl w:val="9CA6F21C"/>
    <w:lvl w:ilvl="0" w:tplc="A470D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96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371177">
    <w:abstractNumId w:val="2"/>
  </w:num>
  <w:num w:numId="3" w16cid:durableId="152694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2E"/>
    <w:rsid w:val="001A5F19"/>
    <w:rsid w:val="00865DF4"/>
    <w:rsid w:val="00877A3C"/>
    <w:rsid w:val="009810F1"/>
    <w:rsid w:val="00C126E0"/>
    <w:rsid w:val="00D80560"/>
    <w:rsid w:val="00EC6EA4"/>
    <w:rsid w:val="00FC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8F047"/>
  <w15:chartTrackingRefBased/>
  <w15:docId w15:val="{D3E5F8CC-3A7B-4D77-B34A-F485ACC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4</cp:revision>
  <dcterms:created xsi:type="dcterms:W3CDTF">2025-03-07T16:01:00Z</dcterms:created>
  <dcterms:modified xsi:type="dcterms:W3CDTF">2025-03-08T14:33:00Z</dcterms:modified>
</cp:coreProperties>
</file>