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A8" w:rsidRPr="00187E00" w:rsidRDefault="00187E00" w:rsidP="00187E00">
      <w:pPr>
        <w:jc w:val="both"/>
        <w:rPr>
          <w:rFonts w:ascii="Times New Roman" w:hAnsi="Times New Roman" w:cs="Times New Roman"/>
          <w:sz w:val="28"/>
          <w:szCs w:val="26"/>
        </w:rPr>
      </w:pPr>
      <w:r w:rsidRPr="00187E00">
        <w:rPr>
          <w:rFonts w:ascii="Times New Roman" w:hAnsi="Times New Roman" w:cs="Times New Roman"/>
          <w:b/>
          <w:sz w:val="28"/>
          <w:szCs w:val="26"/>
        </w:rPr>
        <w:t>Họ và tên</w:t>
      </w:r>
      <w:r w:rsidRPr="00187E00">
        <w:rPr>
          <w:rFonts w:ascii="Times New Roman" w:hAnsi="Times New Roman" w:cs="Times New Roman"/>
          <w:sz w:val="28"/>
          <w:szCs w:val="26"/>
        </w:rPr>
        <w:t xml:space="preserve">: </w:t>
      </w:r>
      <w:r w:rsidR="00095E38" w:rsidRPr="00187E00">
        <w:rPr>
          <w:rFonts w:ascii="Times New Roman" w:hAnsi="Times New Roman" w:cs="Times New Roman"/>
          <w:sz w:val="28"/>
          <w:szCs w:val="26"/>
        </w:rPr>
        <w:t>Đoàn Cao Nhật Hạ</w:t>
      </w:r>
      <w:r w:rsidRPr="00187E00">
        <w:rPr>
          <w:rFonts w:ascii="Times New Roman" w:hAnsi="Times New Roman" w:cs="Times New Roman"/>
          <w:sz w:val="28"/>
          <w:szCs w:val="26"/>
        </w:rPr>
        <w:t xml:space="preserve"> </w:t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b/>
          <w:sz w:val="28"/>
          <w:szCs w:val="26"/>
        </w:rPr>
        <w:t>MSSV</w:t>
      </w:r>
      <w:r w:rsidRPr="00187E00">
        <w:rPr>
          <w:rFonts w:ascii="Times New Roman" w:hAnsi="Times New Roman" w:cs="Times New Roman"/>
          <w:sz w:val="28"/>
          <w:szCs w:val="26"/>
        </w:rPr>
        <w:t xml:space="preserve">: </w:t>
      </w:r>
      <w:r w:rsidR="00095E38" w:rsidRPr="00187E00">
        <w:rPr>
          <w:rFonts w:ascii="Times New Roman" w:hAnsi="Times New Roman" w:cs="Times New Roman"/>
          <w:sz w:val="28"/>
          <w:szCs w:val="26"/>
        </w:rPr>
        <w:t>2012353</w:t>
      </w:r>
    </w:p>
    <w:p w:rsidR="005308A8" w:rsidRPr="00187E00" w:rsidRDefault="00187E00" w:rsidP="00187E00">
      <w:pPr>
        <w:jc w:val="both"/>
        <w:rPr>
          <w:rFonts w:ascii="Times New Roman" w:hAnsi="Times New Roman" w:cs="Times New Roman"/>
          <w:sz w:val="28"/>
          <w:szCs w:val="26"/>
        </w:rPr>
      </w:pPr>
      <w:r w:rsidRPr="00187E00">
        <w:rPr>
          <w:rFonts w:ascii="Times New Roman" w:hAnsi="Times New Roman" w:cs="Times New Roman"/>
          <w:b/>
          <w:sz w:val="28"/>
          <w:szCs w:val="26"/>
        </w:rPr>
        <w:t>Lớp</w:t>
      </w:r>
      <w:r w:rsidRPr="00187E00">
        <w:rPr>
          <w:rFonts w:ascii="Times New Roman" w:hAnsi="Times New Roman" w:cs="Times New Roman"/>
          <w:sz w:val="28"/>
          <w:szCs w:val="26"/>
        </w:rPr>
        <w:t xml:space="preserve">: CTK44A </w:t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sz w:val="28"/>
          <w:szCs w:val="26"/>
        </w:rPr>
        <w:tab/>
      </w:r>
      <w:r w:rsidRPr="00187E00">
        <w:rPr>
          <w:rFonts w:ascii="Times New Roman" w:hAnsi="Times New Roman" w:cs="Times New Roman"/>
          <w:b/>
          <w:sz w:val="28"/>
          <w:szCs w:val="26"/>
        </w:rPr>
        <w:t>Nhóm</w:t>
      </w:r>
      <w:r w:rsidRPr="00187E00">
        <w:rPr>
          <w:rFonts w:ascii="Times New Roman" w:hAnsi="Times New Roman" w:cs="Times New Roman"/>
          <w:sz w:val="28"/>
          <w:szCs w:val="26"/>
        </w:rPr>
        <w:t>: 02</w:t>
      </w:r>
    </w:p>
    <w:p w:rsidR="005308A8" w:rsidRDefault="005308A8">
      <w:pPr>
        <w:rPr>
          <w:rFonts w:ascii="Times New Roman" w:hAnsi="Times New Roman" w:cs="Times New Roman"/>
          <w:sz w:val="26"/>
          <w:szCs w:val="26"/>
        </w:rPr>
      </w:pPr>
    </w:p>
    <w:p w:rsidR="005308A8" w:rsidRDefault="00187E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form đã thiết kế:</w:t>
      </w:r>
    </w:p>
    <w:p w:rsidR="005308A8" w:rsidRDefault="00187E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95E38">
        <w:rPr>
          <w:rFonts w:ascii="Times New Roman" w:hAnsi="Times New Roman" w:cs="Times New Roman"/>
          <w:sz w:val="26"/>
          <w:szCs w:val="26"/>
        </w:rPr>
        <w:t>Form chính</w:t>
      </w:r>
      <w:r w:rsidR="00C6210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6210F" w:rsidRDefault="00C62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Thanh tiểu đề</w:t>
      </w:r>
    </w:p>
    <w:p w:rsidR="00C6210F" w:rsidRDefault="00C62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Chia bố cục</w:t>
      </w:r>
    </w:p>
    <w:p w:rsidR="005D3B45" w:rsidRDefault="001C38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E037B" wp14:editId="297871E2">
                <wp:simplePos x="0" y="0"/>
                <wp:positionH relativeFrom="column">
                  <wp:posOffset>-635</wp:posOffset>
                </wp:positionH>
                <wp:positionV relativeFrom="paragraph">
                  <wp:posOffset>192405</wp:posOffset>
                </wp:positionV>
                <wp:extent cx="5925185" cy="118110"/>
                <wp:effectExtent l="0" t="0" r="1841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11811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3BA815" id="Rounded Rectangle 3" o:spid="_x0000_s1026" style="position:absolute;margin-left:-.05pt;margin-top:15.15pt;width:466.55pt;height: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" filled="f" strokecolor="#ed7d31 [3205]" strokeweight="1pt">
                <v:stroke joinstyle="miter"/>
              </v:roundrect>
            </w:pict>
          </mc:Fallback>
        </mc:AlternateContent>
      </w:r>
    </w:p>
    <w:p w:rsidR="002E6DF8" w:rsidRDefault="001C38E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114300" distR="114300" wp14:anchorId="05381412" wp14:editId="5366AAC3">
            <wp:extent cx="5925185" cy="3333115"/>
            <wp:effectExtent l="0" t="0" r="18415" b="6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F8" w:rsidRDefault="002E6DF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D3B45" w:rsidRDefault="00C6210F" w:rsidP="00C62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</w:t>
      </w:r>
      <w:r w:rsidR="00095E38">
        <w:rPr>
          <w:rFonts w:ascii="Times New Roman" w:hAnsi="Times New Roman" w:cs="Times New Roman"/>
          <w:sz w:val="26"/>
          <w:szCs w:val="26"/>
        </w:rPr>
        <w:t xml:space="preserve"> quản lý d</w:t>
      </w:r>
      <w:r w:rsidR="00187E00">
        <w:rPr>
          <w:rFonts w:ascii="Times New Roman" w:hAnsi="Times New Roman" w:cs="Times New Roman"/>
          <w:sz w:val="26"/>
          <w:szCs w:val="26"/>
        </w:rPr>
        <w:t>anh mục</w:t>
      </w:r>
      <w:r w:rsidR="0038063E">
        <w:rPr>
          <w:rFonts w:ascii="Times New Roman" w:hAnsi="Times New Roman" w:cs="Times New Roman"/>
          <w:sz w:val="26"/>
          <w:szCs w:val="26"/>
        </w:rPr>
        <w:t>:</w:t>
      </w:r>
    </w:p>
    <w:p w:rsidR="005308A8" w:rsidRDefault="00A464CA" w:rsidP="00187E00">
      <w:pPr>
        <w:jc w:val="center"/>
        <w:rPr>
          <w:rFonts w:ascii="Times New Roman" w:hAnsi="Times New Roman" w:cs="Times New Roman"/>
          <w:sz w:val="26"/>
          <w:szCs w:val="26"/>
        </w:rPr>
      </w:pPr>
      <w:r w:rsidRPr="00A464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E0EF4E" wp14:editId="1EF5F667">
            <wp:extent cx="5753903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A8" w:rsidRDefault="005308A8">
      <w:pPr>
        <w:rPr>
          <w:rFonts w:ascii="Times New Roman" w:hAnsi="Times New Roman" w:cs="Times New Roman"/>
          <w:sz w:val="26"/>
          <w:szCs w:val="26"/>
        </w:rPr>
      </w:pPr>
    </w:p>
    <w:p w:rsidR="00EE6970" w:rsidRDefault="00187E00" w:rsidP="00D1780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thông tin các Control:</w:t>
      </w:r>
    </w:p>
    <w:p w:rsidR="00D17802" w:rsidRPr="00EE6970" w:rsidRDefault="00272B60" w:rsidP="00EE697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="00EE6970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r w:rsidR="00D17802" w:rsidRPr="00EE6970">
        <w:rPr>
          <w:rFonts w:ascii="Times New Roman" w:hAnsi="Times New Roman" w:cs="Times New Roman"/>
          <w:b/>
          <w:bCs/>
          <w:sz w:val="26"/>
          <w:szCs w:val="26"/>
        </w:rPr>
        <w:t>MainForm: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0"/>
        <w:gridCol w:w="1920"/>
        <w:gridCol w:w="2008"/>
        <w:gridCol w:w="2897"/>
        <w:gridCol w:w="2006"/>
      </w:tblGrid>
      <w:tr w:rsidR="005308A8" w:rsidTr="00DF2585">
        <w:tc>
          <w:tcPr>
            <w:tcW w:w="740" w:type="dxa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20" w:type="dxa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008" w:type="dxa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Control</w:t>
            </w:r>
          </w:p>
        </w:tc>
        <w:tc>
          <w:tcPr>
            <w:tcW w:w="2897" w:type="dxa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006" w:type="dxa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5308A8" w:rsidTr="00DF2585">
        <w:tc>
          <w:tcPr>
            <w:tcW w:w="740" w:type="dxa"/>
            <w:vMerge w:val="restart"/>
          </w:tcPr>
          <w:p w:rsidR="005308A8" w:rsidRDefault="00187E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20" w:type="dxa"/>
            <w:vMerge w:val="restart"/>
          </w:tcPr>
          <w:p w:rsidR="005308A8" w:rsidRDefault="003F0711" w:rsidP="00451B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MainForm</w:t>
            </w:r>
          </w:p>
        </w:tc>
        <w:tc>
          <w:tcPr>
            <w:tcW w:w="2008" w:type="dxa"/>
            <w:vMerge w:val="restart"/>
          </w:tcPr>
          <w:p w:rsidR="005308A8" w:rsidRDefault="003F0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</w:tc>
        <w:tc>
          <w:tcPr>
            <w:tcW w:w="2897" w:type="dxa"/>
          </w:tcPr>
          <w:p w:rsidR="005308A8" w:rsidRDefault="003F0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FormBorderStyle</w:t>
            </w:r>
          </w:p>
        </w:tc>
        <w:tc>
          <w:tcPr>
            <w:tcW w:w="2006" w:type="dxa"/>
          </w:tcPr>
          <w:p w:rsidR="005308A8" w:rsidRDefault="003F07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E406D9" w:rsidTr="00DF2585">
        <w:trPr>
          <w:trHeight w:val="307"/>
        </w:trPr>
        <w:tc>
          <w:tcPr>
            <w:tcW w:w="740" w:type="dxa"/>
            <w:vMerge/>
          </w:tcPr>
          <w:p w:rsidR="00E406D9" w:rsidRDefault="00E406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E406D9" w:rsidRDefault="00E406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406D9" w:rsidRDefault="00E406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E406D9" w:rsidRDefault="00E406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StartPosition</w:t>
            </w:r>
          </w:p>
        </w:tc>
        <w:tc>
          <w:tcPr>
            <w:tcW w:w="2006" w:type="dxa"/>
          </w:tcPr>
          <w:p w:rsidR="00E406D9" w:rsidRDefault="00E406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CenterScreen</w:t>
            </w:r>
          </w:p>
        </w:tc>
      </w:tr>
      <w:tr w:rsidR="00CC6993" w:rsidTr="00132FB4">
        <w:trPr>
          <w:trHeight w:val="269"/>
        </w:trPr>
        <w:tc>
          <w:tcPr>
            <w:tcW w:w="740" w:type="dxa"/>
          </w:tcPr>
          <w:p w:rsidR="00CC6993" w:rsidRDefault="00CC69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0" w:type="dxa"/>
          </w:tcPr>
          <w:p w:rsidR="00CC6993" w:rsidRDefault="00CC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pnlTitleBar</w:t>
            </w:r>
          </w:p>
        </w:tc>
        <w:tc>
          <w:tcPr>
            <w:tcW w:w="2008" w:type="dxa"/>
          </w:tcPr>
          <w:p w:rsidR="00CC6993" w:rsidRDefault="00CC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2897" w:type="dxa"/>
          </w:tcPr>
          <w:p w:rsidR="00CC6993" w:rsidRDefault="00CC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CC6993" w:rsidRDefault="00CC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</w:t>
            </w:r>
          </w:p>
        </w:tc>
      </w:tr>
      <w:tr w:rsidR="00DD5CB2" w:rsidTr="00DF2585">
        <w:tc>
          <w:tcPr>
            <w:tcW w:w="740" w:type="dxa"/>
            <w:vMerge w:val="restart"/>
          </w:tcPr>
          <w:p w:rsidR="00DD5CB2" w:rsidRDefault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20" w:type="dxa"/>
            <w:vMerge w:val="restart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btnExit</w:t>
            </w:r>
          </w:p>
        </w:tc>
        <w:tc>
          <w:tcPr>
            <w:tcW w:w="2008" w:type="dxa"/>
            <w:vMerge w:val="restart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97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DD5CB2" w:rsidTr="00DF2585">
        <w:tc>
          <w:tcPr>
            <w:tcW w:w="740" w:type="dxa"/>
            <w:vMerge/>
          </w:tcPr>
          <w:p w:rsidR="00DD5CB2" w:rsidRDefault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D5CB2" w:rsidTr="00DF2585">
        <w:tc>
          <w:tcPr>
            <w:tcW w:w="740" w:type="dxa"/>
            <w:vMerge/>
          </w:tcPr>
          <w:p w:rsidR="00DD5CB2" w:rsidRDefault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8916D5" w:rsidTr="00DF2585">
        <w:tc>
          <w:tcPr>
            <w:tcW w:w="740" w:type="dxa"/>
            <w:vMerge/>
          </w:tcPr>
          <w:p w:rsidR="008916D5" w:rsidRDefault="008916D5" w:rsidP="00891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DD5CB2" w:rsidTr="00DF2585">
        <w:tc>
          <w:tcPr>
            <w:tcW w:w="740" w:type="dxa"/>
            <w:vMerge/>
          </w:tcPr>
          <w:p w:rsidR="00DD5CB2" w:rsidRDefault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D5CB2" w:rsidRDefault="00DD5CB2" w:rsidP="00265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DD5CB2" w:rsidTr="00DF2585">
        <w:tc>
          <w:tcPr>
            <w:tcW w:w="740" w:type="dxa"/>
            <w:vMerge/>
          </w:tcPr>
          <w:p w:rsidR="00DD5CB2" w:rsidRDefault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D5CB2" w:rsidRDefault="00DD5CB2" w:rsidP="002654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DD5CB2" w:rsidRDefault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083F0F" w:rsidTr="00DF2585">
        <w:tc>
          <w:tcPr>
            <w:tcW w:w="740" w:type="dxa"/>
            <w:vMerge w:val="restart"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20" w:type="dxa"/>
            <w:vMerge w:val="restart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btnMaximize</w:t>
            </w:r>
          </w:p>
        </w:tc>
        <w:tc>
          <w:tcPr>
            <w:tcW w:w="2008" w:type="dxa"/>
            <w:vMerge w:val="restart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916D5" w:rsidTr="00DF2585">
        <w:tc>
          <w:tcPr>
            <w:tcW w:w="740" w:type="dxa"/>
            <w:vMerge/>
          </w:tcPr>
          <w:p w:rsidR="008916D5" w:rsidRDefault="008916D5" w:rsidP="00891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083F0F" w:rsidTr="00DF2585">
        <w:tc>
          <w:tcPr>
            <w:tcW w:w="740" w:type="dxa"/>
            <w:vMerge w:val="restart"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20" w:type="dxa"/>
            <w:vMerge w:val="restart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btnMinimize</w:t>
            </w:r>
          </w:p>
        </w:tc>
        <w:tc>
          <w:tcPr>
            <w:tcW w:w="2008" w:type="dxa"/>
            <w:vMerge w:val="restart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8916D5" w:rsidTr="00DF2585">
        <w:tc>
          <w:tcPr>
            <w:tcW w:w="740" w:type="dxa"/>
            <w:vMerge/>
          </w:tcPr>
          <w:p w:rsidR="008916D5" w:rsidRDefault="008916D5" w:rsidP="00891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083F0F" w:rsidTr="00DF2585">
        <w:tc>
          <w:tcPr>
            <w:tcW w:w="740" w:type="dxa"/>
            <w:vMerge/>
          </w:tcPr>
          <w:p w:rsidR="00083F0F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083F0F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DD5CB2" w:rsidTr="00DF2585">
        <w:tc>
          <w:tcPr>
            <w:tcW w:w="740" w:type="dxa"/>
          </w:tcPr>
          <w:p w:rsidR="00DD5CB2" w:rsidRDefault="00083F0F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20" w:type="dxa"/>
          </w:tcPr>
          <w:p w:rsidR="00DD5CB2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pnlSidebar</w:t>
            </w:r>
          </w:p>
        </w:tc>
        <w:tc>
          <w:tcPr>
            <w:tcW w:w="2008" w:type="dxa"/>
          </w:tcPr>
          <w:p w:rsidR="00DD5CB2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2897" w:type="dxa"/>
          </w:tcPr>
          <w:p w:rsidR="00DD5CB2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DD5CB2" w:rsidRDefault="00083F0F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Left</w:t>
            </w:r>
          </w:p>
        </w:tc>
      </w:tr>
      <w:tr w:rsidR="00D861F9" w:rsidTr="00DF2585">
        <w:tc>
          <w:tcPr>
            <w:tcW w:w="740" w:type="dxa"/>
            <w:vMerge w:val="restart"/>
          </w:tcPr>
          <w:p w:rsidR="00D861F9" w:rsidRDefault="00D861F9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20" w:type="dxa"/>
            <w:vMerge w:val="restart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pnlTop</w:t>
            </w:r>
          </w:p>
        </w:tc>
        <w:tc>
          <w:tcPr>
            <w:tcW w:w="2008" w:type="dxa"/>
            <w:vMerge w:val="restart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2897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</w:t>
            </w:r>
          </w:p>
        </w:tc>
      </w:tr>
      <w:tr w:rsidR="00D861F9" w:rsidTr="00DF2585">
        <w:tc>
          <w:tcPr>
            <w:tcW w:w="740" w:type="dxa"/>
            <w:vMerge/>
          </w:tcPr>
          <w:p w:rsidR="00D861F9" w:rsidRDefault="00D861F9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Padding</w:t>
            </w:r>
          </w:p>
        </w:tc>
        <w:tc>
          <w:tcPr>
            <w:tcW w:w="2006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16, 16, 16, 16</w:t>
            </w:r>
          </w:p>
        </w:tc>
      </w:tr>
      <w:tr w:rsidR="00D861F9" w:rsidTr="00DF2585">
        <w:tc>
          <w:tcPr>
            <w:tcW w:w="740" w:type="dxa"/>
            <w:vMerge w:val="restart"/>
          </w:tcPr>
          <w:p w:rsidR="00D861F9" w:rsidRDefault="00D861F9" w:rsidP="00DD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20" w:type="dxa"/>
            <w:vMerge w:val="restart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pnlMain</w:t>
            </w:r>
          </w:p>
        </w:tc>
        <w:tc>
          <w:tcPr>
            <w:tcW w:w="2008" w:type="dxa"/>
            <w:vMerge w:val="restart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2897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D861F9" w:rsidRDefault="00D861F9" w:rsidP="00DD5C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Fill</w:t>
            </w:r>
          </w:p>
        </w:tc>
      </w:tr>
      <w:tr w:rsidR="00D861F9" w:rsidTr="00DF2585">
        <w:tc>
          <w:tcPr>
            <w:tcW w:w="740" w:type="dxa"/>
            <w:vMerge/>
          </w:tcPr>
          <w:p w:rsidR="00D861F9" w:rsidRDefault="00D861F9" w:rsidP="00D861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vMerge/>
          </w:tcPr>
          <w:p w:rsidR="00D861F9" w:rsidRDefault="00D861F9" w:rsidP="00D861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D861F9" w:rsidRDefault="00D861F9" w:rsidP="00D861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D861F9" w:rsidRDefault="00D861F9" w:rsidP="00D861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Padding</w:t>
            </w:r>
          </w:p>
        </w:tc>
        <w:tc>
          <w:tcPr>
            <w:tcW w:w="2006" w:type="dxa"/>
          </w:tcPr>
          <w:p w:rsidR="00D861F9" w:rsidRDefault="00D861F9" w:rsidP="00D861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16, 16, 16, 16</w:t>
            </w:r>
          </w:p>
        </w:tc>
      </w:tr>
    </w:tbl>
    <w:p w:rsidR="00DF2585" w:rsidRPr="0038063E" w:rsidRDefault="00DF2585">
      <w:pPr>
        <w:rPr>
          <w:rFonts w:ascii="Times New Roman" w:hAnsi="Times New Roman" w:cs="Times New Roman"/>
          <w:sz w:val="26"/>
          <w:szCs w:val="26"/>
        </w:rPr>
      </w:pPr>
    </w:p>
    <w:p w:rsidR="0038063E" w:rsidRPr="0038063E" w:rsidRDefault="0038063E">
      <w:pPr>
        <w:rPr>
          <w:rFonts w:ascii="Times New Roman" w:hAnsi="Times New Roman" w:cs="Times New Roman"/>
          <w:sz w:val="26"/>
          <w:szCs w:val="26"/>
        </w:rPr>
      </w:pPr>
    </w:p>
    <w:p w:rsidR="00DF2585" w:rsidRPr="00D17802" w:rsidRDefault="00D17802" w:rsidP="00D17802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 </w:t>
      </w:r>
      <w:r w:rsidRPr="00D17802">
        <w:rPr>
          <w:rFonts w:ascii="Times New Roman" w:hAnsi="Times New Roman" w:cs="Times New Roman"/>
          <w:b/>
          <w:sz w:val="26"/>
          <w:szCs w:val="26"/>
        </w:rPr>
        <w:t>CategoryForm: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008"/>
        <w:gridCol w:w="3095"/>
        <w:gridCol w:w="2006"/>
      </w:tblGrid>
      <w:tr w:rsidR="00EE6970" w:rsidTr="00EE6970">
        <w:tc>
          <w:tcPr>
            <w:tcW w:w="675" w:type="dxa"/>
          </w:tcPr>
          <w:p w:rsidR="00EE6970" w:rsidRDefault="00EE6970" w:rsidP="00EE6970">
            <w:pPr>
              <w:ind w:left="-14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43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008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Control</w:t>
            </w:r>
          </w:p>
        </w:tc>
        <w:tc>
          <w:tcPr>
            <w:tcW w:w="3095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006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CategoryForm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FormBorderStyle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StartPosition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CenterScreen</w:t>
            </w:r>
          </w:p>
        </w:tc>
      </w:tr>
      <w:tr w:rsidR="00EE6970" w:rsidTr="00EE6970">
        <w:tc>
          <w:tcPr>
            <w:tcW w:w="675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pnlTitleBar</w:t>
            </w:r>
          </w:p>
        </w:tc>
        <w:tc>
          <w:tcPr>
            <w:tcW w:w="2008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btnExit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272B60" w:rsidTr="00EE6970">
        <w:tc>
          <w:tcPr>
            <w:tcW w:w="675" w:type="dxa"/>
            <w:vMerge/>
          </w:tcPr>
          <w:p w:rsidR="00272B60" w:rsidRDefault="00272B6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272B60" w:rsidRDefault="00272B6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272B60" w:rsidRDefault="00272B6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272B60" w:rsidRDefault="00272B6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272B60" w:rsidRDefault="00272B6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btnMaximize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72B60" w:rsidTr="00EE6970">
        <w:tc>
          <w:tcPr>
            <w:tcW w:w="675" w:type="dxa"/>
            <w:vMerge/>
          </w:tcPr>
          <w:p w:rsidR="00272B60" w:rsidRDefault="00272B60" w:rsidP="00272B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btnMinimize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72B60" w:rsidTr="00EE6970">
        <w:tc>
          <w:tcPr>
            <w:tcW w:w="675" w:type="dxa"/>
            <w:vMerge/>
          </w:tcPr>
          <w:p w:rsidR="00272B60" w:rsidRDefault="00272B60" w:rsidP="00272B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272B60" w:rsidRDefault="00272B60" w:rsidP="00272B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MouseDownBackColor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MouseOverBackColor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Transparent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BackgroundImageLayout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pnlMain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Fill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Padding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16, 16, 16, 16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btnAddCategory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</w:tr>
      <w:tr w:rsidR="008916D5" w:rsidTr="00EE6970">
        <w:tc>
          <w:tcPr>
            <w:tcW w:w="675" w:type="dxa"/>
            <w:vMerge/>
          </w:tcPr>
          <w:p w:rsidR="008916D5" w:rsidRDefault="008916D5" w:rsidP="00891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Cursor</w:t>
            </w:r>
          </w:p>
        </w:tc>
        <w:tc>
          <w:tcPr>
            <w:tcW w:w="2006" w:type="dxa"/>
          </w:tcPr>
          <w:p w:rsidR="008916D5" w:rsidRDefault="008916D5" w:rsidP="00891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Hand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BorderSize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Thêm</w:t>
            </w:r>
          </w:p>
        </w:tc>
      </w:tr>
      <w:tr w:rsidR="00EE6970" w:rsidTr="00EE6970">
        <w:tc>
          <w:tcPr>
            <w:tcW w:w="675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6AEE">
              <w:rPr>
                <w:rFonts w:ascii="Times New Roman" w:hAnsi="Times New Roman" w:cs="Times New Roman"/>
                <w:sz w:val="26"/>
                <w:szCs w:val="26"/>
              </w:rPr>
              <w:t>contextMenuStrip1</w:t>
            </w:r>
          </w:p>
        </w:tc>
        <w:tc>
          <w:tcPr>
            <w:tcW w:w="2008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ContextMenuStrip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970" w:rsidTr="00EE6970">
        <w:tc>
          <w:tcPr>
            <w:tcW w:w="675" w:type="dxa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43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61AC">
              <w:rPr>
                <w:rFonts w:ascii="Times New Roman" w:hAnsi="Times New Roman" w:cs="Times New Roman"/>
                <w:sz w:val="26"/>
                <w:szCs w:val="26"/>
              </w:rPr>
              <w:t>tsmiDeleteCategory</w:t>
            </w:r>
          </w:p>
        </w:tc>
        <w:tc>
          <w:tcPr>
            <w:tcW w:w="2008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ToolStripMenuItem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EE6970" w:rsidTr="00EE6970">
        <w:tc>
          <w:tcPr>
            <w:tcW w:w="675" w:type="dxa"/>
            <w:vMerge w:val="restart"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61AC">
              <w:rPr>
                <w:rFonts w:ascii="Times New Roman" w:hAnsi="Times New Roman" w:cs="Times New Roman"/>
                <w:sz w:val="26"/>
                <w:szCs w:val="26"/>
              </w:rPr>
              <w:t>dgvCategoryManagement</w:t>
            </w:r>
          </w:p>
        </w:tc>
        <w:tc>
          <w:tcPr>
            <w:tcW w:w="2008" w:type="dxa"/>
            <w:vMerge w:val="restart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Dock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Bottom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BackgroundColor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255, 241, 246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BorderStyle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ColumnHesderBorderStyle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AutoSizeRowsMode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AllCell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EnableHeadersVisualStyle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RowHeadersBorderStyle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EE6970" w:rsidTr="00EE6970">
        <w:tc>
          <w:tcPr>
            <w:tcW w:w="675" w:type="dxa"/>
            <w:vMerge/>
          </w:tcPr>
          <w:p w:rsidR="00EE6970" w:rsidRDefault="00EE6970" w:rsidP="00EE69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EE6970" w:rsidRPr="00B661AC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8" w:type="dxa"/>
            <w:vMerge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5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SelectionMode</w:t>
            </w:r>
          </w:p>
        </w:tc>
        <w:tc>
          <w:tcPr>
            <w:tcW w:w="2006" w:type="dxa"/>
          </w:tcPr>
          <w:p w:rsidR="00EE6970" w:rsidRDefault="00EE6970" w:rsidP="00EE6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FullRowSelect</w:t>
            </w:r>
          </w:p>
        </w:tc>
      </w:tr>
    </w:tbl>
    <w:p w:rsidR="005308A8" w:rsidRDefault="005308A8">
      <w:pPr>
        <w:rPr>
          <w:rFonts w:ascii="Times New Roman" w:hAnsi="Times New Roman" w:cs="Times New Roman"/>
          <w:sz w:val="26"/>
          <w:szCs w:val="26"/>
        </w:rPr>
      </w:pPr>
    </w:p>
    <w:p w:rsidR="005308A8" w:rsidRDefault="00187E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Xử lý sự kiện:</w:t>
      </w:r>
    </w:p>
    <w:p w:rsidR="005308A8" w:rsidRDefault="00187E00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F2735">
        <w:rPr>
          <w:rFonts w:ascii="Times New Roman" w:hAnsi="Times New Roman" w:cs="Times New Roman"/>
          <w:sz w:val="26"/>
          <w:szCs w:val="26"/>
        </w:rPr>
        <w:t>btnExit_Click: thoát chương trình</w:t>
      </w:r>
      <w:r w:rsidR="00D17802">
        <w:rPr>
          <w:rFonts w:ascii="Times New Roman" w:hAnsi="Times New Roman" w:cs="Times New Roman"/>
          <w:sz w:val="26"/>
          <w:szCs w:val="26"/>
        </w:rPr>
        <w:t>.</w:t>
      </w:r>
    </w:p>
    <w:p w:rsidR="005308A8" w:rsidRDefault="005308A8" w:rsidP="00A842FD">
      <w:pPr>
        <w:rPr>
          <w:rFonts w:ascii="Times New Roman" w:hAnsi="Times New Roman" w:cs="Times New Roman"/>
          <w:sz w:val="26"/>
          <w:szCs w:val="26"/>
        </w:rPr>
      </w:pPr>
    </w:p>
    <w:p w:rsidR="003F44DC" w:rsidRDefault="003F44DC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btnMaximize_Click: phóng to, thu nhỏ ứng dụng</w:t>
      </w:r>
      <w:r w:rsidR="00D17802">
        <w:rPr>
          <w:rFonts w:ascii="Times New Roman" w:hAnsi="Times New Roman" w:cs="Times New Roman"/>
          <w:sz w:val="26"/>
          <w:szCs w:val="26"/>
        </w:rPr>
        <w:t>.</w:t>
      </w:r>
    </w:p>
    <w:p w:rsidR="003F44DC" w:rsidRDefault="003F44DC" w:rsidP="00A842FD">
      <w:pPr>
        <w:rPr>
          <w:rFonts w:ascii="Times New Roman" w:hAnsi="Times New Roman" w:cs="Times New Roman"/>
          <w:sz w:val="26"/>
          <w:szCs w:val="26"/>
        </w:rPr>
      </w:pPr>
    </w:p>
    <w:p w:rsidR="003F44DC" w:rsidRDefault="003F44DC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btnMinimize_Click: thu nhỏ ứng dụng xuống thanh taskbar</w:t>
      </w:r>
      <w:r w:rsidR="00D17802">
        <w:rPr>
          <w:rFonts w:ascii="Times New Roman" w:hAnsi="Times New Roman" w:cs="Times New Roman"/>
          <w:sz w:val="26"/>
          <w:szCs w:val="26"/>
        </w:rPr>
        <w:t>.</w:t>
      </w:r>
    </w:p>
    <w:p w:rsidR="003F44DC" w:rsidRDefault="003F44DC" w:rsidP="00A842FD">
      <w:pPr>
        <w:rPr>
          <w:rFonts w:ascii="Times New Roman" w:hAnsi="Times New Roman" w:cs="Times New Roman"/>
          <w:sz w:val="26"/>
          <w:szCs w:val="26"/>
        </w:rPr>
      </w:pPr>
    </w:p>
    <w:p w:rsidR="003F44DC" w:rsidRDefault="00892034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C1698">
        <w:rPr>
          <w:rFonts w:ascii="Times New Roman" w:hAnsi="Times New Roman" w:cs="Times New Roman"/>
          <w:sz w:val="26"/>
          <w:szCs w:val="26"/>
        </w:rPr>
        <w:t>btnAddCategory_Click: khi nhấn vào “Thêm” sẽ</w:t>
      </w:r>
      <w:r w:rsidR="00A842FD">
        <w:rPr>
          <w:rFonts w:ascii="Times New Roman" w:hAnsi="Times New Roman" w:cs="Times New Roman"/>
          <w:sz w:val="26"/>
          <w:szCs w:val="26"/>
        </w:rPr>
        <w:t xml:space="preserve"> thêm 1 dòng vào danh sách</w:t>
      </w:r>
      <w:r w:rsidR="007C1698">
        <w:rPr>
          <w:rFonts w:ascii="Times New Roman" w:hAnsi="Times New Roman" w:cs="Times New Roman"/>
          <w:sz w:val="26"/>
          <w:szCs w:val="26"/>
        </w:rPr>
        <w:t xml:space="preserve"> để người dùng nhập danh mục mới.</w:t>
      </w:r>
      <w:r w:rsidR="00FB147F">
        <w:rPr>
          <w:rFonts w:ascii="Times New Roman" w:hAnsi="Times New Roman" w:cs="Times New Roman"/>
          <w:sz w:val="26"/>
          <w:szCs w:val="26"/>
        </w:rPr>
        <w:t xml:space="preserve"> Sau khi người dùng nhập xong và nhấn “Enter” sẽ lưu danh mục đó vào cơ sở dữ liệu và thêm vào danh sách danh mục ở MainForm</w:t>
      </w:r>
      <w:r w:rsidR="00A842FD">
        <w:rPr>
          <w:rFonts w:ascii="Times New Roman" w:hAnsi="Times New Roman" w:cs="Times New Roman"/>
          <w:sz w:val="26"/>
          <w:szCs w:val="26"/>
        </w:rPr>
        <w:t>.</w:t>
      </w:r>
    </w:p>
    <w:p w:rsidR="007C1698" w:rsidRDefault="007C1698" w:rsidP="00A842FD">
      <w:pPr>
        <w:rPr>
          <w:rFonts w:ascii="Times New Roman" w:hAnsi="Times New Roman" w:cs="Times New Roman"/>
          <w:sz w:val="26"/>
          <w:szCs w:val="26"/>
        </w:rPr>
      </w:pPr>
    </w:p>
    <w:p w:rsidR="007C1698" w:rsidRDefault="00892034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Khi click chuột phải vào dgvCategoryManagement sẽ xuất hiện tùy chọn “Xóa” để xóa những danh mục người dùng đã chọn.</w:t>
      </w:r>
      <w:r w:rsidR="00A842FD">
        <w:rPr>
          <w:rFonts w:ascii="Times New Roman" w:hAnsi="Times New Roman" w:cs="Times New Roman"/>
          <w:sz w:val="26"/>
          <w:szCs w:val="26"/>
        </w:rPr>
        <w:t xml:space="preserve"> Sau đó load lại danh sách.</w:t>
      </w:r>
    </w:p>
    <w:p w:rsidR="00892034" w:rsidRDefault="00892034" w:rsidP="00A842FD">
      <w:pPr>
        <w:rPr>
          <w:rFonts w:ascii="Times New Roman" w:hAnsi="Times New Roman" w:cs="Times New Roman"/>
          <w:sz w:val="26"/>
          <w:szCs w:val="26"/>
        </w:rPr>
      </w:pPr>
    </w:p>
    <w:p w:rsidR="00892034" w:rsidRPr="003F44DC" w:rsidRDefault="00892034" w:rsidP="00A84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FB147F">
        <w:rPr>
          <w:rFonts w:ascii="Times New Roman" w:hAnsi="Times New Roman" w:cs="Times New Roman"/>
          <w:sz w:val="26"/>
          <w:szCs w:val="26"/>
        </w:rPr>
        <w:t xml:space="preserve"> Khi nhấn vào 1 danh mục đã nhập sẽ cho người dùng thay đổi tên danh mục đó.</w:t>
      </w:r>
      <w:r w:rsidR="00D17802">
        <w:rPr>
          <w:rFonts w:ascii="Times New Roman" w:hAnsi="Times New Roman" w:cs="Times New Roman"/>
          <w:sz w:val="26"/>
          <w:szCs w:val="26"/>
        </w:rPr>
        <w:t xml:space="preserve"> Sau khi người dùng sửa và nhấn “Enter” sẽ cập nhật thay đổi vào cơ sở dữ liệu.</w:t>
      </w:r>
    </w:p>
    <w:sectPr w:rsidR="00892034" w:rsidRPr="003F44DC">
      <w:pgSz w:w="11906" w:h="16838"/>
      <w:pgMar w:top="1134" w:right="1134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7369F"/>
    <w:multiLevelType w:val="multilevel"/>
    <w:tmpl w:val="E28A81D2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8B5B1C"/>
    <w:multiLevelType w:val="hybridMultilevel"/>
    <w:tmpl w:val="594C2536"/>
    <w:lvl w:ilvl="0" w:tplc="815C4E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A34CC"/>
    <w:multiLevelType w:val="hybridMultilevel"/>
    <w:tmpl w:val="2BCCA1D0"/>
    <w:lvl w:ilvl="0" w:tplc="A27053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538B6"/>
    <w:rsid w:val="00083F0F"/>
    <w:rsid w:val="00095E38"/>
    <w:rsid w:val="00132FB4"/>
    <w:rsid w:val="00187E00"/>
    <w:rsid w:val="001C38EE"/>
    <w:rsid w:val="001E7656"/>
    <w:rsid w:val="002654B7"/>
    <w:rsid w:val="00272B60"/>
    <w:rsid w:val="002E6DF8"/>
    <w:rsid w:val="0038063E"/>
    <w:rsid w:val="00386B74"/>
    <w:rsid w:val="003F0711"/>
    <w:rsid w:val="003F44DC"/>
    <w:rsid w:val="00451B5A"/>
    <w:rsid w:val="005308A8"/>
    <w:rsid w:val="005A52B0"/>
    <w:rsid w:val="005D3B45"/>
    <w:rsid w:val="007078A7"/>
    <w:rsid w:val="00756AEE"/>
    <w:rsid w:val="007C1698"/>
    <w:rsid w:val="008916D5"/>
    <w:rsid w:val="00892034"/>
    <w:rsid w:val="008F1EEF"/>
    <w:rsid w:val="009067CB"/>
    <w:rsid w:val="009F2735"/>
    <w:rsid w:val="00A464CA"/>
    <w:rsid w:val="00A842FD"/>
    <w:rsid w:val="00B661AC"/>
    <w:rsid w:val="00C6210F"/>
    <w:rsid w:val="00C73023"/>
    <w:rsid w:val="00CC6993"/>
    <w:rsid w:val="00D17802"/>
    <w:rsid w:val="00D861F9"/>
    <w:rsid w:val="00DD5CB2"/>
    <w:rsid w:val="00DF2585"/>
    <w:rsid w:val="00E406D9"/>
    <w:rsid w:val="00EE6970"/>
    <w:rsid w:val="00F827AC"/>
    <w:rsid w:val="00F939AF"/>
    <w:rsid w:val="00F95439"/>
    <w:rsid w:val="00FB147F"/>
    <w:rsid w:val="00FB1F49"/>
    <w:rsid w:val="00FF5558"/>
    <w:rsid w:val="46E538B6"/>
    <w:rsid w:val="661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06F811B-A434-4C4C-B750-9C33E402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70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9F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Biel</dc:creator>
  <cp:lastModifiedBy>HELLO</cp:lastModifiedBy>
  <cp:revision>6</cp:revision>
  <dcterms:created xsi:type="dcterms:W3CDTF">2022-05-26T08:46:00Z</dcterms:created>
  <dcterms:modified xsi:type="dcterms:W3CDTF">2022-05-31T14:34:00Z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BF23EEC2806F403CA31EC18E1C6FE5B7</vt:lpwstr>
  </property>
</Properties>
</file>