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38BF5" w14:textId="7E17DA43" w:rsidR="00AF7ADE" w:rsidRDefault="00387202">
      <w:pPr>
        <w:rPr>
          <w:b/>
          <w:bCs/>
          <w:lang w:val="en-US"/>
        </w:rPr>
      </w:pPr>
      <w:r>
        <w:rPr>
          <w:b/>
          <w:bCs/>
          <w:lang w:val="en-US"/>
        </w:rPr>
        <w:t>Họ và tên: Đinh Trọng Đạt</w:t>
      </w:r>
    </w:p>
    <w:p w14:paraId="741D2D67" w14:textId="4DF4B182" w:rsidR="00387202" w:rsidRDefault="00387202">
      <w:pPr>
        <w:rPr>
          <w:b/>
          <w:bCs/>
          <w:lang w:val="en-US"/>
        </w:rPr>
      </w:pPr>
      <w:r>
        <w:rPr>
          <w:b/>
          <w:bCs/>
          <w:lang w:val="en-US"/>
        </w:rPr>
        <w:t>MSSV: 1914775</w:t>
      </w:r>
    </w:p>
    <w:p w14:paraId="3F4AA583" w14:textId="2576B18E" w:rsidR="00387202" w:rsidRDefault="00387202">
      <w:pPr>
        <w:rPr>
          <w:b/>
          <w:bCs/>
          <w:lang w:val="en-US"/>
        </w:rPr>
      </w:pPr>
      <w:r>
        <w:rPr>
          <w:b/>
          <w:bCs/>
          <w:lang w:val="en-US"/>
        </w:rPr>
        <w:t>Lớp: CTK43</w:t>
      </w:r>
    </w:p>
    <w:p w14:paraId="55865506" w14:textId="1D78A91D" w:rsidR="00387202" w:rsidRDefault="00387202">
      <w:pPr>
        <w:rPr>
          <w:b/>
          <w:bCs/>
          <w:lang w:val="en-US"/>
        </w:rPr>
      </w:pPr>
    </w:p>
    <w:p w14:paraId="38FC8086" w14:textId="094C28C6" w:rsidR="00387202" w:rsidRDefault="00387202" w:rsidP="00387202">
      <w:pPr>
        <w:jc w:val="center"/>
        <w:rPr>
          <w:b/>
          <w:bCs/>
          <w:lang w:val="en-US"/>
        </w:rPr>
      </w:pPr>
      <w:r>
        <w:rPr>
          <w:b/>
          <w:bCs/>
          <w:lang w:val="en-US"/>
        </w:rPr>
        <w:t>BẢN TÔN CHỈ DỰ ÁN</w:t>
      </w:r>
    </w:p>
    <w:tbl>
      <w:tblPr>
        <w:tblStyle w:val="TableGrid"/>
        <w:tblW w:w="0" w:type="auto"/>
        <w:tblLook w:val="04A0" w:firstRow="1" w:lastRow="0" w:firstColumn="1" w:lastColumn="0" w:noHBand="0" w:noVBand="1"/>
      </w:tblPr>
      <w:tblGrid>
        <w:gridCol w:w="2065"/>
        <w:gridCol w:w="6951"/>
      </w:tblGrid>
      <w:tr w:rsidR="00F1428E" w14:paraId="080B8AEE" w14:textId="77777777" w:rsidTr="00FD022B">
        <w:tc>
          <w:tcPr>
            <w:tcW w:w="9016" w:type="dxa"/>
            <w:gridSpan w:val="2"/>
          </w:tcPr>
          <w:p w14:paraId="23261BF7" w14:textId="35850FA5" w:rsidR="00F1428E" w:rsidRDefault="00F1428E" w:rsidP="00387202">
            <w:pPr>
              <w:jc w:val="left"/>
              <w:rPr>
                <w:b/>
                <w:bCs/>
                <w:lang w:val="en-US"/>
              </w:rPr>
            </w:pPr>
            <w:r>
              <w:rPr>
                <w:b/>
                <w:bCs/>
                <w:lang w:val="en-US"/>
              </w:rPr>
              <w:t>1.0 Xác định dự án</w:t>
            </w:r>
          </w:p>
        </w:tc>
      </w:tr>
      <w:tr w:rsidR="00387202" w14:paraId="68B6FF68" w14:textId="77777777" w:rsidTr="00F1428E">
        <w:tc>
          <w:tcPr>
            <w:tcW w:w="2065" w:type="dxa"/>
          </w:tcPr>
          <w:p w14:paraId="3DDD88C7" w14:textId="5BC1D784" w:rsidR="00387202" w:rsidRDefault="00F1428E" w:rsidP="00387202">
            <w:pPr>
              <w:jc w:val="left"/>
              <w:rPr>
                <w:b/>
                <w:bCs/>
                <w:lang w:val="en-US"/>
              </w:rPr>
            </w:pPr>
            <w:r>
              <w:rPr>
                <w:b/>
                <w:bCs/>
                <w:lang w:val="en-US"/>
              </w:rPr>
              <w:t>Tên dự án</w:t>
            </w:r>
          </w:p>
        </w:tc>
        <w:tc>
          <w:tcPr>
            <w:tcW w:w="6951" w:type="dxa"/>
          </w:tcPr>
          <w:p w14:paraId="76D51C99" w14:textId="3CAF6E31" w:rsidR="00387202" w:rsidRPr="00F1428E" w:rsidRDefault="00AC168F" w:rsidP="00387202">
            <w:pPr>
              <w:jc w:val="left"/>
              <w:rPr>
                <w:lang w:val="en-US"/>
              </w:rPr>
            </w:pPr>
            <w:r>
              <w:rPr>
                <w:lang w:val="en-US"/>
              </w:rPr>
              <w:t>Dự án công nhận người lao động</w:t>
            </w:r>
          </w:p>
        </w:tc>
      </w:tr>
      <w:tr w:rsidR="00387202" w14:paraId="7FE8E70A" w14:textId="77777777" w:rsidTr="00F1428E">
        <w:tc>
          <w:tcPr>
            <w:tcW w:w="2065" w:type="dxa"/>
          </w:tcPr>
          <w:p w14:paraId="4F71334A" w14:textId="58FE482E" w:rsidR="00387202" w:rsidRDefault="00F1428E" w:rsidP="00387202">
            <w:pPr>
              <w:jc w:val="left"/>
              <w:rPr>
                <w:b/>
                <w:bCs/>
                <w:lang w:val="en-US"/>
              </w:rPr>
            </w:pPr>
            <w:r>
              <w:rPr>
                <w:b/>
                <w:bCs/>
                <w:lang w:val="en-US"/>
              </w:rPr>
              <w:t>Mô tả dự án</w:t>
            </w:r>
          </w:p>
        </w:tc>
        <w:tc>
          <w:tcPr>
            <w:tcW w:w="6951" w:type="dxa"/>
          </w:tcPr>
          <w:p w14:paraId="44C9770C" w14:textId="5B241E7C" w:rsidR="00387202" w:rsidRPr="00A50F33" w:rsidRDefault="00AC168F" w:rsidP="00387202">
            <w:pPr>
              <w:jc w:val="left"/>
              <w:rPr>
                <w:lang w:val="en-US"/>
              </w:rPr>
            </w:pPr>
            <w:r>
              <w:rPr>
                <w:lang w:val="en-US"/>
              </w:rPr>
              <w:t>Thiết kế, phát triển và triển khai chương trình công nhận người lao động</w:t>
            </w:r>
          </w:p>
        </w:tc>
      </w:tr>
      <w:tr w:rsidR="00387202" w14:paraId="47F2E969" w14:textId="77777777" w:rsidTr="00F1428E">
        <w:tc>
          <w:tcPr>
            <w:tcW w:w="2065" w:type="dxa"/>
          </w:tcPr>
          <w:p w14:paraId="24F4691D" w14:textId="7F38F13A" w:rsidR="00387202" w:rsidRDefault="00F1428E" w:rsidP="00387202">
            <w:pPr>
              <w:jc w:val="left"/>
              <w:rPr>
                <w:b/>
                <w:bCs/>
                <w:lang w:val="en-US"/>
              </w:rPr>
            </w:pPr>
            <w:r>
              <w:rPr>
                <w:b/>
                <w:bCs/>
                <w:lang w:val="en-US"/>
              </w:rPr>
              <w:t>Nhà tài trợ</w:t>
            </w:r>
          </w:p>
        </w:tc>
        <w:tc>
          <w:tcPr>
            <w:tcW w:w="6951" w:type="dxa"/>
          </w:tcPr>
          <w:p w14:paraId="4F714863" w14:textId="04FF2894" w:rsidR="00387202" w:rsidRPr="00A50F33" w:rsidRDefault="00A50F33" w:rsidP="00387202">
            <w:pPr>
              <w:jc w:val="left"/>
              <w:rPr>
                <w:lang w:val="en-US"/>
              </w:rPr>
            </w:pPr>
            <w:r>
              <w:rPr>
                <w:lang w:val="en-US"/>
              </w:rPr>
              <w:t>Trương Quang Tuấn</w:t>
            </w:r>
          </w:p>
        </w:tc>
      </w:tr>
      <w:tr w:rsidR="00387202" w14:paraId="045C0247" w14:textId="77777777" w:rsidTr="00F1428E">
        <w:tc>
          <w:tcPr>
            <w:tcW w:w="2065" w:type="dxa"/>
          </w:tcPr>
          <w:p w14:paraId="4CF14D1E" w14:textId="596C938C" w:rsidR="00387202" w:rsidRDefault="00F1428E" w:rsidP="00387202">
            <w:pPr>
              <w:jc w:val="left"/>
              <w:rPr>
                <w:b/>
                <w:bCs/>
                <w:lang w:val="en-US"/>
              </w:rPr>
            </w:pPr>
            <w:r>
              <w:rPr>
                <w:b/>
                <w:bCs/>
                <w:lang w:val="en-US"/>
              </w:rPr>
              <w:t>Quản lý dự án</w:t>
            </w:r>
          </w:p>
        </w:tc>
        <w:tc>
          <w:tcPr>
            <w:tcW w:w="6951" w:type="dxa"/>
          </w:tcPr>
          <w:p w14:paraId="602847EC" w14:textId="36994C9B" w:rsidR="00387202" w:rsidRPr="00A50F33" w:rsidRDefault="00387202" w:rsidP="00387202">
            <w:pPr>
              <w:jc w:val="left"/>
              <w:rPr>
                <w:lang w:val="en-US"/>
              </w:rPr>
            </w:pPr>
          </w:p>
        </w:tc>
      </w:tr>
      <w:tr w:rsidR="00387202" w14:paraId="43F3DFA9" w14:textId="77777777" w:rsidTr="00F1428E">
        <w:tc>
          <w:tcPr>
            <w:tcW w:w="2065" w:type="dxa"/>
          </w:tcPr>
          <w:p w14:paraId="58D01397" w14:textId="22DBE0CA" w:rsidR="00387202" w:rsidRDefault="00F1428E" w:rsidP="00387202">
            <w:pPr>
              <w:jc w:val="left"/>
              <w:rPr>
                <w:b/>
                <w:bCs/>
                <w:lang w:val="en-US"/>
              </w:rPr>
            </w:pPr>
            <w:r>
              <w:rPr>
                <w:b/>
                <w:bCs/>
                <w:lang w:val="en-US"/>
              </w:rPr>
              <w:t>Tài nguyên</w:t>
            </w:r>
          </w:p>
        </w:tc>
        <w:tc>
          <w:tcPr>
            <w:tcW w:w="6951" w:type="dxa"/>
          </w:tcPr>
          <w:p w14:paraId="418C71BB" w14:textId="77777777" w:rsidR="00387202" w:rsidRDefault="00387202" w:rsidP="00387202">
            <w:pPr>
              <w:jc w:val="left"/>
              <w:rPr>
                <w:b/>
                <w:bCs/>
                <w:lang w:val="en-US"/>
              </w:rPr>
            </w:pPr>
          </w:p>
        </w:tc>
      </w:tr>
    </w:tbl>
    <w:p w14:paraId="49C4D68C" w14:textId="321CAE6D" w:rsidR="00387202" w:rsidRDefault="00387202" w:rsidP="00387202">
      <w:pPr>
        <w:jc w:val="left"/>
        <w:rPr>
          <w:b/>
          <w:bCs/>
          <w:lang w:val="en-US"/>
        </w:rPr>
      </w:pPr>
    </w:p>
    <w:tbl>
      <w:tblPr>
        <w:tblStyle w:val="TableGrid"/>
        <w:tblW w:w="0" w:type="auto"/>
        <w:tblLook w:val="04A0" w:firstRow="1" w:lastRow="0" w:firstColumn="1" w:lastColumn="0" w:noHBand="0" w:noVBand="1"/>
      </w:tblPr>
      <w:tblGrid>
        <w:gridCol w:w="9016"/>
      </w:tblGrid>
      <w:tr w:rsidR="00AC168F" w14:paraId="40FC9FDD" w14:textId="77777777" w:rsidTr="00BD6C22">
        <w:tc>
          <w:tcPr>
            <w:tcW w:w="9016" w:type="dxa"/>
            <w:tcBorders>
              <w:bottom w:val="single" w:sz="4" w:space="0" w:color="auto"/>
            </w:tcBorders>
          </w:tcPr>
          <w:p w14:paraId="2A98BFA3" w14:textId="4644A2E7" w:rsidR="00AC168F" w:rsidRPr="00AC168F" w:rsidRDefault="00AC168F" w:rsidP="00387202">
            <w:pPr>
              <w:jc w:val="left"/>
              <w:rPr>
                <w:b/>
                <w:bCs/>
                <w:lang w:val="en-US"/>
              </w:rPr>
            </w:pPr>
            <w:r>
              <w:rPr>
                <w:b/>
                <w:bCs/>
                <w:lang w:val="en-US"/>
              </w:rPr>
              <w:t xml:space="preserve">2.0 </w:t>
            </w:r>
            <w:r w:rsidR="003D3E9E">
              <w:rPr>
                <w:b/>
                <w:bCs/>
                <w:lang w:val="en-US"/>
              </w:rPr>
              <w:t>Lý do chọn dự án</w:t>
            </w:r>
          </w:p>
        </w:tc>
      </w:tr>
      <w:tr w:rsidR="00AC168F" w14:paraId="76CC26BC" w14:textId="77777777" w:rsidTr="00BD6C22">
        <w:tc>
          <w:tcPr>
            <w:tcW w:w="9016" w:type="dxa"/>
            <w:tcBorders>
              <w:left w:val="single" w:sz="4" w:space="0" w:color="auto"/>
              <w:bottom w:val="nil"/>
            </w:tcBorders>
          </w:tcPr>
          <w:p w14:paraId="368DBE59" w14:textId="140FAF01" w:rsidR="00AC168F" w:rsidRPr="003D3E9E" w:rsidRDefault="003D3E9E" w:rsidP="003D3E9E">
            <w:pPr>
              <w:pStyle w:val="ListParagraph"/>
              <w:numPr>
                <w:ilvl w:val="0"/>
                <w:numId w:val="1"/>
              </w:numPr>
              <w:jc w:val="left"/>
              <w:rPr>
                <w:b/>
                <w:bCs/>
                <w:lang w:val="en-US"/>
              </w:rPr>
            </w:pPr>
            <w:r>
              <w:rPr>
                <w:lang w:val="en-US"/>
              </w:rPr>
              <w:t>Xem xét khả năng thu hút và tuyển dụng các ứng cử viên chất lượng cao và cạnh tranh hiệu quả hơn.</w:t>
            </w:r>
          </w:p>
        </w:tc>
      </w:tr>
      <w:tr w:rsidR="00AC168F" w14:paraId="6A545BF1" w14:textId="77777777" w:rsidTr="00BD6C22">
        <w:tc>
          <w:tcPr>
            <w:tcW w:w="9016" w:type="dxa"/>
            <w:tcBorders>
              <w:top w:val="nil"/>
              <w:left w:val="single" w:sz="4" w:space="0" w:color="auto"/>
              <w:bottom w:val="nil"/>
            </w:tcBorders>
          </w:tcPr>
          <w:p w14:paraId="10F6E24D" w14:textId="4400C9C1" w:rsidR="00AC168F" w:rsidRPr="003D3E9E" w:rsidRDefault="003D3E9E" w:rsidP="003D3E9E">
            <w:pPr>
              <w:pStyle w:val="ListParagraph"/>
              <w:numPr>
                <w:ilvl w:val="0"/>
                <w:numId w:val="1"/>
              </w:numPr>
              <w:jc w:val="left"/>
              <w:rPr>
                <w:b/>
                <w:bCs/>
                <w:lang w:val="en-US"/>
              </w:rPr>
            </w:pPr>
            <w:r>
              <w:rPr>
                <w:lang w:val="en-US"/>
              </w:rPr>
              <w:t>Nhớ lại mức độ tham gia của nhân viên và nhận thức của nhân viên</w:t>
            </w:r>
          </w:p>
        </w:tc>
      </w:tr>
      <w:tr w:rsidR="00AC168F" w14:paraId="6CEAEE9B" w14:textId="77777777" w:rsidTr="00BD6C22">
        <w:tc>
          <w:tcPr>
            <w:tcW w:w="9016" w:type="dxa"/>
            <w:tcBorders>
              <w:top w:val="nil"/>
              <w:left w:val="single" w:sz="4" w:space="0" w:color="auto"/>
              <w:bottom w:val="nil"/>
            </w:tcBorders>
          </w:tcPr>
          <w:p w14:paraId="415820B1" w14:textId="0A3C20C0" w:rsidR="00AC168F" w:rsidRPr="003D3E9E" w:rsidRDefault="003D3E9E" w:rsidP="003D3E9E">
            <w:pPr>
              <w:pStyle w:val="ListParagraph"/>
              <w:numPr>
                <w:ilvl w:val="0"/>
                <w:numId w:val="1"/>
              </w:numPr>
              <w:jc w:val="left"/>
              <w:rPr>
                <w:b/>
                <w:bCs/>
                <w:lang w:val="en-US"/>
              </w:rPr>
            </w:pPr>
            <w:r>
              <w:rPr>
                <w:lang w:val="en-US"/>
              </w:rPr>
              <w:t>Một yếu tố của kế hoạch quản lý nhân sự của công ty</w:t>
            </w:r>
          </w:p>
        </w:tc>
      </w:tr>
      <w:tr w:rsidR="00AC168F" w14:paraId="5BF172B9" w14:textId="77777777" w:rsidTr="00BD6C22">
        <w:tc>
          <w:tcPr>
            <w:tcW w:w="9016" w:type="dxa"/>
            <w:tcBorders>
              <w:top w:val="nil"/>
              <w:left w:val="single" w:sz="4" w:space="0" w:color="auto"/>
              <w:bottom w:val="nil"/>
            </w:tcBorders>
          </w:tcPr>
          <w:p w14:paraId="0BD09504" w14:textId="58FC450F" w:rsidR="00AC168F" w:rsidRPr="003D3E9E" w:rsidRDefault="003D3E9E" w:rsidP="003D3E9E">
            <w:pPr>
              <w:pStyle w:val="ListParagraph"/>
              <w:numPr>
                <w:ilvl w:val="0"/>
                <w:numId w:val="1"/>
              </w:numPr>
              <w:jc w:val="left"/>
              <w:rPr>
                <w:b/>
                <w:bCs/>
                <w:lang w:val="en-US"/>
              </w:rPr>
            </w:pPr>
            <w:r>
              <w:rPr>
                <w:lang w:val="en-US"/>
              </w:rPr>
              <w:t>Thành phần của một nơi làm việc lành mạnh</w:t>
            </w:r>
          </w:p>
        </w:tc>
      </w:tr>
      <w:tr w:rsidR="00AC168F" w14:paraId="00B90BBF" w14:textId="77777777" w:rsidTr="00BD6C22">
        <w:tc>
          <w:tcPr>
            <w:tcW w:w="9016" w:type="dxa"/>
            <w:tcBorders>
              <w:top w:val="nil"/>
              <w:left w:val="single" w:sz="4" w:space="0" w:color="auto"/>
              <w:bottom w:val="nil"/>
            </w:tcBorders>
          </w:tcPr>
          <w:p w14:paraId="58CB0CDB" w14:textId="2D202782" w:rsidR="00AC168F" w:rsidRPr="003D3E9E" w:rsidRDefault="00A9107B" w:rsidP="003D3E9E">
            <w:pPr>
              <w:pStyle w:val="ListParagraph"/>
              <w:numPr>
                <w:ilvl w:val="0"/>
                <w:numId w:val="1"/>
              </w:numPr>
              <w:jc w:val="left"/>
              <w:rPr>
                <w:lang w:val="en-US"/>
              </w:rPr>
            </w:pPr>
            <w:r>
              <w:rPr>
                <w:lang w:val="en-US"/>
              </w:rPr>
              <w:t>Yếu tố của kế hoạch kinh doanh của uỷ ban dịch vụ công cộng cho năm 2006/2007</w:t>
            </w:r>
          </w:p>
        </w:tc>
      </w:tr>
      <w:tr w:rsidR="00AC168F" w14:paraId="009FA7A0" w14:textId="77777777" w:rsidTr="00BD6C22">
        <w:tc>
          <w:tcPr>
            <w:tcW w:w="9016" w:type="dxa"/>
            <w:tcBorders>
              <w:top w:val="nil"/>
              <w:left w:val="single" w:sz="4" w:space="0" w:color="auto"/>
              <w:bottom w:val="nil"/>
            </w:tcBorders>
          </w:tcPr>
          <w:p w14:paraId="56045E39" w14:textId="713564D3" w:rsidR="00AC168F" w:rsidRPr="00A9107B" w:rsidRDefault="00A9107B" w:rsidP="00A9107B">
            <w:pPr>
              <w:pStyle w:val="ListParagraph"/>
              <w:numPr>
                <w:ilvl w:val="0"/>
                <w:numId w:val="1"/>
              </w:numPr>
              <w:jc w:val="left"/>
              <w:rPr>
                <w:b/>
                <w:bCs/>
                <w:lang w:val="en-US"/>
              </w:rPr>
            </w:pPr>
            <w:r>
              <w:rPr>
                <w:lang w:val="en-US"/>
              </w:rPr>
              <w:t>Tiếp tục và xây dựng dự án các hoạt động được công nhận của cơ quan hiện tại</w:t>
            </w:r>
          </w:p>
        </w:tc>
      </w:tr>
      <w:tr w:rsidR="00AC168F" w14:paraId="5B45FA96" w14:textId="77777777" w:rsidTr="00BD6C22">
        <w:tc>
          <w:tcPr>
            <w:tcW w:w="9016" w:type="dxa"/>
            <w:tcBorders>
              <w:top w:val="nil"/>
              <w:left w:val="single" w:sz="4" w:space="0" w:color="auto"/>
              <w:bottom w:val="nil"/>
            </w:tcBorders>
          </w:tcPr>
          <w:p w14:paraId="07EE47D2" w14:textId="6C2BF6F1" w:rsidR="00AC168F" w:rsidRPr="00A9107B" w:rsidRDefault="00A9107B" w:rsidP="00A9107B">
            <w:pPr>
              <w:pStyle w:val="ListParagraph"/>
              <w:numPr>
                <w:ilvl w:val="0"/>
                <w:numId w:val="1"/>
              </w:numPr>
              <w:jc w:val="left"/>
              <w:rPr>
                <w:b/>
                <w:bCs/>
                <w:lang w:val="en-US"/>
              </w:rPr>
            </w:pPr>
            <w:r>
              <w:rPr>
                <w:lang w:val="en-US"/>
              </w:rPr>
              <w:t>Bổ sung giá trị nguồn lực của doanh nghiệp</w:t>
            </w:r>
          </w:p>
        </w:tc>
      </w:tr>
      <w:tr w:rsidR="00AC168F" w14:paraId="10EE5561" w14:textId="77777777" w:rsidTr="00BD6C22">
        <w:tc>
          <w:tcPr>
            <w:tcW w:w="9016" w:type="dxa"/>
            <w:tcBorders>
              <w:top w:val="nil"/>
              <w:left w:val="single" w:sz="4" w:space="0" w:color="auto"/>
            </w:tcBorders>
          </w:tcPr>
          <w:p w14:paraId="26AB33C8" w14:textId="48527474" w:rsidR="00AC168F" w:rsidRPr="00A9107B" w:rsidRDefault="00A9107B" w:rsidP="00A9107B">
            <w:pPr>
              <w:pStyle w:val="ListParagraph"/>
              <w:numPr>
                <w:ilvl w:val="0"/>
                <w:numId w:val="1"/>
              </w:numPr>
              <w:jc w:val="left"/>
              <w:rPr>
                <w:b/>
                <w:bCs/>
                <w:lang w:val="en-US"/>
              </w:rPr>
            </w:pPr>
            <w:r>
              <w:rPr>
                <w:lang w:val="en-US"/>
              </w:rPr>
              <w:t>Yếu tố của việc quản lý hiệu suất</w:t>
            </w:r>
          </w:p>
        </w:tc>
      </w:tr>
    </w:tbl>
    <w:p w14:paraId="115C5674" w14:textId="590D27BF" w:rsidR="00AC168F" w:rsidRDefault="00AC168F" w:rsidP="00387202">
      <w:pPr>
        <w:jc w:val="left"/>
        <w:rPr>
          <w:b/>
          <w:bCs/>
          <w:lang w:val="en-US"/>
        </w:rPr>
      </w:pPr>
    </w:p>
    <w:tbl>
      <w:tblPr>
        <w:tblStyle w:val="TableGrid"/>
        <w:tblW w:w="0" w:type="auto"/>
        <w:tblLook w:val="04A0" w:firstRow="1" w:lastRow="0" w:firstColumn="1" w:lastColumn="0" w:noHBand="0" w:noVBand="1"/>
      </w:tblPr>
      <w:tblGrid>
        <w:gridCol w:w="9016"/>
      </w:tblGrid>
      <w:tr w:rsidR="00BD6C22" w14:paraId="1F435D6B" w14:textId="77777777" w:rsidTr="00BD6C22">
        <w:tc>
          <w:tcPr>
            <w:tcW w:w="9016" w:type="dxa"/>
          </w:tcPr>
          <w:p w14:paraId="57EFA2BF" w14:textId="679E5057" w:rsidR="00BD6C22" w:rsidRPr="00BD6C22" w:rsidRDefault="00BD6C22" w:rsidP="00387202">
            <w:pPr>
              <w:jc w:val="left"/>
              <w:rPr>
                <w:b/>
                <w:bCs/>
                <w:lang w:val="en-US"/>
              </w:rPr>
            </w:pPr>
            <w:r>
              <w:rPr>
                <w:b/>
                <w:bCs/>
                <w:lang w:val="en-US"/>
              </w:rPr>
              <w:t>3.0 Mục tiêu dự án (Mục đích)</w:t>
            </w:r>
          </w:p>
        </w:tc>
      </w:tr>
      <w:tr w:rsidR="00BD6C22" w14:paraId="65D0F88B" w14:textId="77777777" w:rsidTr="00BD6C22">
        <w:tc>
          <w:tcPr>
            <w:tcW w:w="9016" w:type="dxa"/>
          </w:tcPr>
          <w:p w14:paraId="76639827" w14:textId="0FC97DCA" w:rsidR="00BD6C22" w:rsidRPr="00BD6C22" w:rsidRDefault="00BD6C22" w:rsidP="00BD6C22">
            <w:pPr>
              <w:pStyle w:val="ListParagraph"/>
              <w:numPr>
                <w:ilvl w:val="0"/>
                <w:numId w:val="2"/>
              </w:numPr>
              <w:jc w:val="left"/>
              <w:rPr>
                <w:b/>
                <w:bCs/>
                <w:lang w:val="en-US"/>
              </w:rPr>
            </w:pPr>
            <w:r>
              <w:rPr>
                <w:lang w:val="en-US"/>
              </w:rPr>
              <w:t>Nói chung, tạo nên một nền văn hoá nơi làm việc, bao gồm việc nhận biết và phản hồi</w:t>
            </w:r>
          </w:p>
        </w:tc>
      </w:tr>
      <w:tr w:rsidR="00BD6C22" w14:paraId="367CE11B" w14:textId="77777777" w:rsidTr="00BD6C22">
        <w:tc>
          <w:tcPr>
            <w:tcW w:w="9016" w:type="dxa"/>
          </w:tcPr>
          <w:p w14:paraId="1CDBC763" w14:textId="6D97CC59" w:rsidR="00BD6C22" w:rsidRPr="00BD6C22" w:rsidRDefault="00BD6C22" w:rsidP="00BD6C22">
            <w:pPr>
              <w:pStyle w:val="ListParagraph"/>
              <w:numPr>
                <w:ilvl w:val="0"/>
                <w:numId w:val="2"/>
              </w:numPr>
              <w:jc w:val="left"/>
              <w:rPr>
                <w:b/>
                <w:bCs/>
                <w:lang w:val="en-US"/>
              </w:rPr>
            </w:pPr>
            <w:r>
              <w:rPr>
                <w:lang w:val="en-US"/>
              </w:rPr>
              <w:t>Nhận biết người lao động chất lượng cao và cam kết với dịch vụ công cộng</w:t>
            </w:r>
          </w:p>
        </w:tc>
      </w:tr>
      <w:tr w:rsidR="00BD6C22" w14:paraId="4879AE1E" w14:textId="77777777" w:rsidTr="00BD6C22">
        <w:tc>
          <w:tcPr>
            <w:tcW w:w="9016" w:type="dxa"/>
          </w:tcPr>
          <w:p w14:paraId="6FD48EDD" w14:textId="5E09F244" w:rsidR="00BD6C22" w:rsidRPr="00BD6C22" w:rsidRDefault="00BD6C22" w:rsidP="00BD6C22">
            <w:pPr>
              <w:pStyle w:val="ListParagraph"/>
              <w:numPr>
                <w:ilvl w:val="0"/>
                <w:numId w:val="2"/>
              </w:numPr>
              <w:jc w:val="left"/>
              <w:rPr>
                <w:lang w:val="en-US"/>
              </w:rPr>
            </w:pPr>
            <w:r>
              <w:rPr>
                <w:lang w:val="en-US"/>
              </w:rPr>
              <w:t>Tăng cường sự</w:t>
            </w:r>
            <w:r w:rsidR="00C55EE9">
              <w:rPr>
                <w:lang w:val="en-US"/>
              </w:rPr>
              <w:t xml:space="preserve"> kết nối giữa hiệu suất nhân viên và mục tiêu làm ăn của doanh nghiệp</w:t>
            </w:r>
          </w:p>
        </w:tc>
      </w:tr>
      <w:tr w:rsidR="00BD6C22" w14:paraId="148B230E" w14:textId="77777777" w:rsidTr="00BD6C22">
        <w:tc>
          <w:tcPr>
            <w:tcW w:w="9016" w:type="dxa"/>
          </w:tcPr>
          <w:p w14:paraId="7F199C39" w14:textId="761D2F00" w:rsidR="00BD6C22" w:rsidRPr="00C55EE9" w:rsidRDefault="00C55EE9" w:rsidP="00C55EE9">
            <w:pPr>
              <w:pStyle w:val="ListParagraph"/>
              <w:numPr>
                <w:ilvl w:val="0"/>
                <w:numId w:val="2"/>
              </w:numPr>
              <w:jc w:val="left"/>
              <w:rPr>
                <w:lang w:val="en-US"/>
              </w:rPr>
            </w:pPr>
            <w:r>
              <w:rPr>
                <w:lang w:val="en-US"/>
              </w:rPr>
              <w:t>Phát triển các công cụ, hướng dẫn và hỗ trợ cho các bộ phận hỗ trợ việc nhận dạng hoạt động.</w:t>
            </w:r>
          </w:p>
        </w:tc>
      </w:tr>
      <w:tr w:rsidR="00BD6C22" w14:paraId="1CA5D189" w14:textId="77777777" w:rsidTr="00BD6C22">
        <w:tc>
          <w:tcPr>
            <w:tcW w:w="9016" w:type="dxa"/>
          </w:tcPr>
          <w:p w14:paraId="38CC9CBD" w14:textId="7B32D826" w:rsidR="00BD6C22" w:rsidRPr="00C55EE9" w:rsidRDefault="00C55EE9" w:rsidP="00C55EE9">
            <w:pPr>
              <w:pStyle w:val="ListParagraph"/>
              <w:numPr>
                <w:ilvl w:val="0"/>
                <w:numId w:val="2"/>
              </w:numPr>
              <w:jc w:val="left"/>
              <w:rPr>
                <w:lang w:val="en-US"/>
              </w:rPr>
            </w:pPr>
            <w:r>
              <w:rPr>
                <w:lang w:val="en-US"/>
              </w:rPr>
              <w:t>Phát triển và thực hiện các hoạt động nhận dạng doanh nghiệp</w:t>
            </w:r>
          </w:p>
        </w:tc>
      </w:tr>
    </w:tbl>
    <w:p w14:paraId="68BAAAF8" w14:textId="689B25BC" w:rsidR="00BD6C22" w:rsidRDefault="00BD6C22" w:rsidP="00387202">
      <w:pPr>
        <w:jc w:val="left"/>
        <w:rPr>
          <w:b/>
          <w:bCs/>
          <w:lang w:val="en-US"/>
        </w:rPr>
      </w:pPr>
    </w:p>
    <w:tbl>
      <w:tblPr>
        <w:tblStyle w:val="TableGrid"/>
        <w:tblW w:w="0" w:type="auto"/>
        <w:tblLook w:val="04A0" w:firstRow="1" w:lastRow="0" w:firstColumn="1" w:lastColumn="0" w:noHBand="0" w:noVBand="1"/>
      </w:tblPr>
      <w:tblGrid>
        <w:gridCol w:w="9016"/>
      </w:tblGrid>
      <w:tr w:rsidR="00C55EE9" w14:paraId="0522673A" w14:textId="77777777" w:rsidTr="00C55EE9">
        <w:tc>
          <w:tcPr>
            <w:tcW w:w="9016" w:type="dxa"/>
          </w:tcPr>
          <w:p w14:paraId="73D9C9DF" w14:textId="69DF66EA" w:rsidR="00C55EE9" w:rsidRPr="00C55EE9" w:rsidRDefault="00C55EE9" w:rsidP="00387202">
            <w:pPr>
              <w:jc w:val="left"/>
              <w:rPr>
                <w:b/>
                <w:bCs/>
                <w:lang w:val="en-US"/>
              </w:rPr>
            </w:pPr>
            <w:r>
              <w:rPr>
                <w:b/>
                <w:bCs/>
                <w:lang w:val="en-US"/>
              </w:rPr>
              <w:lastRenderedPageBreak/>
              <w:t>4.0 Phạm vi dự án</w:t>
            </w:r>
          </w:p>
        </w:tc>
      </w:tr>
      <w:tr w:rsidR="00C55EE9" w14:paraId="65C1800C" w14:textId="77777777" w:rsidTr="00C55EE9">
        <w:tc>
          <w:tcPr>
            <w:tcW w:w="9016" w:type="dxa"/>
          </w:tcPr>
          <w:p w14:paraId="13DECF40" w14:textId="2E2B4455" w:rsidR="00C55EE9" w:rsidRPr="00C55EE9" w:rsidRDefault="00C55EE9" w:rsidP="00C55EE9">
            <w:pPr>
              <w:pStyle w:val="ListParagraph"/>
              <w:numPr>
                <w:ilvl w:val="0"/>
                <w:numId w:val="3"/>
              </w:numPr>
              <w:jc w:val="left"/>
              <w:rPr>
                <w:lang w:val="en-US"/>
              </w:rPr>
            </w:pPr>
            <w:r>
              <w:rPr>
                <w:lang w:val="en-US"/>
              </w:rPr>
              <w:t>Bao gồm các hoạt động nhận dạng cho tất cả các cơ quan chính phủ</w:t>
            </w:r>
          </w:p>
        </w:tc>
      </w:tr>
      <w:tr w:rsidR="00C55EE9" w14:paraId="5EDF6886" w14:textId="77777777" w:rsidTr="00C55EE9">
        <w:tc>
          <w:tcPr>
            <w:tcW w:w="9016" w:type="dxa"/>
          </w:tcPr>
          <w:p w14:paraId="4B5A363C" w14:textId="08279B7A" w:rsidR="00C55EE9" w:rsidRPr="00C55EE9" w:rsidRDefault="00C55EE9" w:rsidP="00C55EE9">
            <w:pPr>
              <w:pStyle w:val="ListParagraph"/>
              <w:numPr>
                <w:ilvl w:val="0"/>
                <w:numId w:val="3"/>
              </w:numPr>
              <w:jc w:val="left"/>
              <w:rPr>
                <w:lang w:val="en-US"/>
              </w:rPr>
            </w:pPr>
            <w:r>
              <w:rPr>
                <w:lang w:val="en-US"/>
              </w:rPr>
              <w:t>Để giải quyết 2 thành phần của việc nhận dạng – thành phần công ty và thành phần bộ phận</w:t>
            </w:r>
          </w:p>
        </w:tc>
      </w:tr>
      <w:tr w:rsidR="00C55EE9" w14:paraId="5E9BDDFD" w14:textId="77777777" w:rsidTr="00C55EE9">
        <w:tc>
          <w:tcPr>
            <w:tcW w:w="9016" w:type="dxa"/>
          </w:tcPr>
          <w:p w14:paraId="3BB9B685" w14:textId="7BEFD6BD" w:rsidR="00C55EE9" w:rsidRPr="00C55EE9" w:rsidRDefault="00C55EE9" w:rsidP="00C55EE9">
            <w:pPr>
              <w:pStyle w:val="ListParagraph"/>
              <w:numPr>
                <w:ilvl w:val="0"/>
                <w:numId w:val="3"/>
              </w:numPr>
              <w:jc w:val="left"/>
              <w:rPr>
                <w:b/>
                <w:bCs/>
                <w:lang w:val="en-US"/>
              </w:rPr>
            </w:pPr>
            <w:r>
              <w:rPr>
                <w:lang w:val="en-US"/>
              </w:rPr>
              <w:t>Bao gồm các hướng dẫn để chi phối các hoạt động của công ty và bộ phận</w:t>
            </w:r>
          </w:p>
        </w:tc>
      </w:tr>
      <w:tr w:rsidR="00C55EE9" w14:paraId="4304B433" w14:textId="77777777" w:rsidTr="00C55EE9">
        <w:tc>
          <w:tcPr>
            <w:tcW w:w="9016" w:type="dxa"/>
          </w:tcPr>
          <w:p w14:paraId="1CA00C4D" w14:textId="216C1869" w:rsidR="00C55EE9" w:rsidRPr="00C713FF" w:rsidRDefault="00C713FF" w:rsidP="00C713FF">
            <w:pPr>
              <w:pStyle w:val="ListParagraph"/>
              <w:numPr>
                <w:ilvl w:val="0"/>
                <w:numId w:val="3"/>
              </w:numPr>
              <w:jc w:val="left"/>
              <w:rPr>
                <w:lang w:val="en-US"/>
              </w:rPr>
            </w:pPr>
            <w:r>
              <w:rPr>
                <w:lang w:val="en-US"/>
              </w:rPr>
              <w:t>Không bao gồm các yêu cầu bắt buộc</w:t>
            </w:r>
          </w:p>
        </w:tc>
      </w:tr>
      <w:tr w:rsidR="00C55EE9" w14:paraId="5DB99A22" w14:textId="77777777" w:rsidTr="00C55EE9">
        <w:tc>
          <w:tcPr>
            <w:tcW w:w="9016" w:type="dxa"/>
          </w:tcPr>
          <w:p w14:paraId="2681D448" w14:textId="2F844C4A" w:rsidR="00C55EE9" w:rsidRPr="00C713FF" w:rsidRDefault="00C713FF" w:rsidP="00C713FF">
            <w:pPr>
              <w:pStyle w:val="ListParagraph"/>
              <w:numPr>
                <w:ilvl w:val="0"/>
                <w:numId w:val="3"/>
              </w:numPr>
              <w:jc w:val="left"/>
              <w:rPr>
                <w:b/>
                <w:bCs/>
                <w:lang w:val="en-US"/>
              </w:rPr>
            </w:pPr>
            <w:r>
              <w:rPr>
                <w:lang w:val="en-US"/>
              </w:rPr>
              <w:t>Khung, tóm tắt nghiên cứu, hướng dẫn và công cụ được phát triển và áp dụng</w:t>
            </w:r>
          </w:p>
        </w:tc>
      </w:tr>
    </w:tbl>
    <w:p w14:paraId="230387EC" w14:textId="016F75F3" w:rsidR="00C55EE9" w:rsidRDefault="00C55EE9" w:rsidP="00387202">
      <w:pPr>
        <w:jc w:val="left"/>
        <w:rPr>
          <w:b/>
          <w:bCs/>
          <w:lang w:val="en-US"/>
        </w:rPr>
      </w:pPr>
    </w:p>
    <w:tbl>
      <w:tblPr>
        <w:tblStyle w:val="TableGrid"/>
        <w:tblW w:w="0" w:type="auto"/>
        <w:tblLook w:val="04A0" w:firstRow="1" w:lastRow="0" w:firstColumn="1" w:lastColumn="0" w:noHBand="0" w:noVBand="1"/>
      </w:tblPr>
      <w:tblGrid>
        <w:gridCol w:w="2065"/>
        <w:gridCol w:w="6951"/>
      </w:tblGrid>
      <w:tr w:rsidR="00C713FF" w14:paraId="42EC336D" w14:textId="77777777" w:rsidTr="0074568F">
        <w:tc>
          <w:tcPr>
            <w:tcW w:w="9016" w:type="dxa"/>
            <w:gridSpan w:val="2"/>
          </w:tcPr>
          <w:p w14:paraId="618192DE" w14:textId="1FDF254F" w:rsidR="00C713FF" w:rsidRDefault="00C713FF" w:rsidP="00387202">
            <w:pPr>
              <w:jc w:val="left"/>
              <w:rPr>
                <w:b/>
                <w:bCs/>
                <w:lang w:val="en-US"/>
              </w:rPr>
            </w:pPr>
            <w:r>
              <w:rPr>
                <w:b/>
                <w:bCs/>
                <w:lang w:val="en-US"/>
              </w:rPr>
              <w:t>5.0 Các khoản giao dự án chính</w:t>
            </w:r>
          </w:p>
        </w:tc>
      </w:tr>
      <w:tr w:rsidR="00C713FF" w14:paraId="40F86BB8" w14:textId="77777777" w:rsidTr="00C713FF">
        <w:tc>
          <w:tcPr>
            <w:tcW w:w="2065" w:type="dxa"/>
          </w:tcPr>
          <w:p w14:paraId="7A7DC232" w14:textId="3BEDD154" w:rsidR="00C713FF" w:rsidRDefault="00C713FF" w:rsidP="00387202">
            <w:pPr>
              <w:jc w:val="left"/>
              <w:rPr>
                <w:b/>
                <w:bCs/>
                <w:lang w:val="en-US"/>
              </w:rPr>
            </w:pPr>
            <w:r>
              <w:rPr>
                <w:b/>
                <w:bCs/>
                <w:lang w:val="en-US"/>
              </w:rPr>
              <w:t>Tên</w:t>
            </w:r>
          </w:p>
        </w:tc>
        <w:tc>
          <w:tcPr>
            <w:tcW w:w="6951" w:type="dxa"/>
          </w:tcPr>
          <w:p w14:paraId="4590040E" w14:textId="1A8ADA5E" w:rsidR="00C713FF" w:rsidRDefault="00C713FF" w:rsidP="00387202">
            <w:pPr>
              <w:jc w:val="left"/>
              <w:rPr>
                <w:b/>
                <w:bCs/>
                <w:lang w:val="en-US"/>
              </w:rPr>
            </w:pPr>
            <w:r>
              <w:rPr>
                <w:b/>
                <w:bCs/>
                <w:lang w:val="en-US"/>
              </w:rPr>
              <w:t>Mô tả</w:t>
            </w:r>
          </w:p>
        </w:tc>
      </w:tr>
      <w:tr w:rsidR="00C713FF" w14:paraId="6FDB7334" w14:textId="77777777" w:rsidTr="00C713FF">
        <w:tc>
          <w:tcPr>
            <w:tcW w:w="2065" w:type="dxa"/>
          </w:tcPr>
          <w:p w14:paraId="15495B7F" w14:textId="7B34C7B4" w:rsidR="00C713FF" w:rsidRPr="00C713FF" w:rsidRDefault="00C713FF" w:rsidP="00387202">
            <w:pPr>
              <w:jc w:val="left"/>
              <w:rPr>
                <w:lang w:val="en-US"/>
              </w:rPr>
            </w:pPr>
            <w:r>
              <w:rPr>
                <w:lang w:val="en-US"/>
              </w:rPr>
              <w:t>Nền tảng</w:t>
            </w:r>
          </w:p>
        </w:tc>
        <w:tc>
          <w:tcPr>
            <w:tcW w:w="6951" w:type="dxa"/>
          </w:tcPr>
          <w:p w14:paraId="3A47CEF5" w14:textId="71C1DB2A" w:rsidR="00C713FF" w:rsidRPr="00C713FF" w:rsidRDefault="00C713FF" w:rsidP="00387202">
            <w:pPr>
              <w:jc w:val="left"/>
              <w:rPr>
                <w:lang w:val="en-US"/>
              </w:rPr>
            </w:pPr>
            <w:r>
              <w:rPr>
                <w:lang w:val="en-US"/>
              </w:rPr>
              <w:t>Lộ trình tổng thể phác thảo các thành phần chính hoạt động</w:t>
            </w:r>
          </w:p>
        </w:tc>
      </w:tr>
      <w:tr w:rsidR="00C713FF" w14:paraId="72098F25" w14:textId="77777777" w:rsidTr="00C713FF">
        <w:tc>
          <w:tcPr>
            <w:tcW w:w="2065" w:type="dxa"/>
          </w:tcPr>
          <w:p w14:paraId="50DF88CD" w14:textId="5A779F04" w:rsidR="00C713FF" w:rsidRPr="00C713FF" w:rsidRDefault="00C713FF" w:rsidP="00387202">
            <w:pPr>
              <w:jc w:val="left"/>
              <w:rPr>
                <w:lang w:val="en-US"/>
              </w:rPr>
            </w:pPr>
            <w:r>
              <w:rPr>
                <w:lang w:val="en-US"/>
              </w:rPr>
              <w:t>Điều lệ dự án</w:t>
            </w:r>
          </w:p>
        </w:tc>
        <w:tc>
          <w:tcPr>
            <w:tcW w:w="6951" w:type="dxa"/>
          </w:tcPr>
          <w:p w14:paraId="2A900481" w14:textId="77777777" w:rsidR="00C713FF" w:rsidRDefault="00C713FF" w:rsidP="00387202">
            <w:pPr>
              <w:jc w:val="left"/>
              <w:rPr>
                <w:b/>
                <w:bCs/>
                <w:lang w:val="en-US"/>
              </w:rPr>
            </w:pPr>
          </w:p>
        </w:tc>
      </w:tr>
      <w:tr w:rsidR="00C713FF" w14:paraId="450B2424" w14:textId="77777777" w:rsidTr="00C713FF">
        <w:tc>
          <w:tcPr>
            <w:tcW w:w="2065" w:type="dxa"/>
          </w:tcPr>
          <w:p w14:paraId="73C566D0" w14:textId="66BCBB19" w:rsidR="00C713FF" w:rsidRPr="00300050" w:rsidRDefault="00300050" w:rsidP="00387202">
            <w:pPr>
              <w:jc w:val="left"/>
              <w:rPr>
                <w:lang w:val="en-US"/>
              </w:rPr>
            </w:pPr>
            <w:r>
              <w:rPr>
                <w:lang w:val="en-US"/>
              </w:rPr>
              <w:t>Mô hình logic</w:t>
            </w:r>
          </w:p>
        </w:tc>
        <w:tc>
          <w:tcPr>
            <w:tcW w:w="6951" w:type="dxa"/>
          </w:tcPr>
          <w:p w14:paraId="77063AD0" w14:textId="6CDD114D" w:rsidR="00C713FF" w:rsidRPr="00300050" w:rsidRDefault="00300050" w:rsidP="00387202">
            <w:pPr>
              <w:jc w:val="left"/>
              <w:rPr>
                <w:lang w:val="en-US"/>
              </w:rPr>
            </w:pPr>
            <w:r>
              <w:rPr>
                <w:lang w:val="en-US"/>
              </w:rPr>
              <w:t>Vạch ra các hoạt động, kết quả và biện pháp chính</w:t>
            </w:r>
          </w:p>
        </w:tc>
      </w:tr>
      <w:tr w:rsidR="00C713FF" w14:paraId="1685D4FA" w14:textId="77777777" w:rsidTr="00C713FF">
        <w:tc>
          <w:tcPr>
            <w:tcW w:w="2065" w:type="dxa"/>
          </w:tcPr>
          <w:p w14:paraId="5776462E" w14:textId="178529D3" w:rsidR="00C713FF" w:rsidRPr="00300050" w:rsidRDefault="00300050" w:rsidP="00387202">
            <w:pPr>
              <w:jc w:val="left"/>
              <w:rPr>
                <w:lang w:val="en-US"/>
              </w:rPr>
            </w:pPr>
            <w:r>
              <w:rPr>
                <w:lang w:val="en-US"/>
              </w:rPr>
              <w:t>Nền dự án</w:t>
            </w:r>
          </w:p>
        </w:tc>
        <w:tc>
          <w:tcPr>
            <w:tcW w:w="6951" w:type="dxa"/>
          </w:tcPr>
          <w:p w14:paraId="6F6F2907" w14:textId="284001C3" w:rsidR="00C713FF" w:rsidRPr="00300050" w:rsidRDefault="00300050" w:rsidP="00387202">
            <w:pPr>
              <w:jc w:val="left"/>
              <w:rPr>
                <w:lang w:val="en-US"/>
              </w:rPr>
            </w:pPr>
            <w:r>
              <w:rPr>
                <w:lang w:val="en-US"/>
              </w:rPr>
              <w:t>Một bổ sung cho điều lệ dự án phác thảo các định nghĩa</w:t>
            </w:r>
          </w:p>
        </w:tc>
      </w:tr>
      <w:tr w:rsidR="00C713FF" w14:paraId="1BE3485D" w14:textId="77777777" w:rsidTr="00C713FF">
        <w:tc>
          <w:tcPr>
            <w:tcW w:w="2065" w:type="dxa"/>
          </w:tcPr>
          <w:p w14:paraId="27482FCC" w14:textId="113B4878" w:rsidR="00C713FF" w:rsidRPr="00300050" w:rsidRDefault="00300050" w:rsidP="00387202">
            <w:pPr>
              <w:jc w:val="left"/>
              <w:rPr>
                <w:lang w:val="en-US"/>
              </w:rPr>
            </w:pPr>
            <w:r>
              <w:rPr>
                <w:lang w:val="en-US"/>
              </w:rPr>
              <w:t>Tóm tắt nghiên cứu</w:t>
            </w:r>
          </w:p>
        </w:tc>
        <w:tc>
          <w:tcPr>
            <w:tcW w:w="6951" w:type="dxa"/>
          </w:tcPr>
          <w:p w14:paraId="175E68B3" w14:textId="5CE58562" w:rsidR="00C713FF" w:rsidRPr="00300050" w:rsidRDefault="00300050" w:rsidP="00387202">
            <w:pPr>
              <w:jc w:val="left"/>
              <w:rPr>
                <w:lang w:val="en-US"/>
              </w:rPr>
            </w:pPr>
            <w:r>
              <w:rPr>
                <w:lang w:val="en-US"/>
              </w:rPr>
              <w:t>Bao gồm nghiên cứu chung, khu vực pháp lý và công ty</w:t>
            </w:r>
          </w:p>
        </w:tc>
      </w:tr>
      <w:tr w:rsidR="00C713FF" w14:paraId="28D3DB92" w14:textId="77777777" w:rsidTr="00C713FF">
        <w:tc>
          <w:tcPr>
            <w:tcW w:w="2065" w:type="dxa"/>
          </w:tcPr>
          <w:p w14:paraId="795BC723" w14:textId="73A6159C" w:rsidR="00C713FF" w:rsidRPr="00300050" w:rsidRDefault="00300050" w:rsidP="00387202">
            <w:pPr>
              <w:jc w:val="left"/>
              <w:rPr>
                <w:lang w:val="en-US"/>
              </w:rPr>
            </w:pPr>
            <w:r>
              <w:rPr>
                <w:lang w:val="en-US"/>
              </w:rPr>
              <w:t>Nguyên tắc/Hướng dẫn</w:t>
            </w:r>
          </w:p>
        </w:tc>
        <w:tc>
          <w:tcPr>
            <w:tcW w:w="6951" w:type="dxa"/>
          </w:tcPr>
          <w:p w14:paraId="50F38220" w14:textId="76C01DAC" w:rsidR="00C713FF" w:rsidRPr="00300050" w:rsidRDefault="00300050" w:rsidP="00387202">
            <w:pPr>
              <w:jc w:val="left"/>
              <w:rPr>
                <w:lang w:val="en-US"/>
              </w:rPr>
            </w:pPr>
            <w:r>
              <w:rPr>
                <w:lang w:val="en-US"/>
              </w:rPr>
              <w:t xml:space="preserve">Bao gồm hướng dẫn chương trình chung và hướng dẫn tài chính </w:t>
            </w:r>
          </w:p>
        </w:tc>
      </w:tr>
      <w:tr w:rsidR="00C713FF" w14:paraId="407A4661" w14:textId="77777777" w:rsidTr="00C713FF">
        <w:tc>
          <w:tcPr>
            <w:tcW w:w="2065" w:type="dxa"/>
          </w:tcPr>
          <w:p w14:paraId="629B30A0" w14:textId="0AAE16CD" w:rsidR="00C713FF" w:rsidRPr="00300050" w:rsidRDefault="00300050" w:rsidP="00387202">
            <w:pPr>
              <w:jc w:val="left"/>
              <w:rPr>
                <w:lang w:val="en-US"/>
              </w:rPr>
            </w:pPr>
            <w:r>
              <w:rPr>
                <w:lang w:val="en-US"/>
              </w:rPr>
              <w:t>Công cụ và tài nguyên</w:t>
            </w:r>
          </w:p>
        </w:tc>
        <w:tc>
          <w:tcPr>
            <w:tcW w:w="6951" w:type="dxa"/>
          </w:tcPr>
          <w:p w14:paraId="76A559FD" w14:textId="6B59714C" w:rsidR="00C713FF" w:rsidRPr="00300050" w:rsidRDefault="00300050" w:rsidP="00387202">
            <w:pPr>
              <w:jc w:val="left"/>
              <w:rPr>
                <w:lang w:val="en-US"/>
              </w:rPr>
            </w:pPr>
            <w:r>
              <w:rPr>
                <w:lang w:val="en-US"/>
              </w:rPr>
              <w:t>Bao gồm các mẫu, hướng dẫn, khảo sát mẫu, báo giá, mẹo,…</w:t>
            </w:r>
          </w:p>
        </w:tc>
      </w:tr>
      <w:tr w:rsidR="00C713FF" w14:paraId="3AB082D6" w14:textId="77777777" w:rsidTr="00C713FF">
        <w:tc>
          <w:tcPr>
            <w:tcW w:w="2065" w:type="dxa"/>
          </w:tcPr>
          <w:p w14:paraId="2DEAE0AA" w14:textId="05598FE7" w:rsidR="00C713FF" w:rsidRPr="00300050" w:rsidRDefault="00300050" w:rsidP="00387202">
            <w:pPr>
              <w:jc w:val="left"/>
              <w:rPr>
                <w:lang w:val="en-US"/>
              </w:rPr>
            </w:pPr>
            <w:r>
              <w:rPr>
                <w:lang w:val="en-US"/>
              </w:rPr>
              <w:t>Liên lạc</w:t>
            </w:r>
            <w:r w:rsidR="00FD2C79">
              <w:rPr>
                <w:lang w:val="en-US"/>
              </w:rPr>
              <w:t>/ kế hoạch thực hiện</w:t>
            </w:r>
          </w:p>
        </w:tc>
        <w:tc>
          <w:tcPr>
            <w:tcW w:w="6951" w:type="dxa"/>
          </w:tcPr>
          <w:p w14:paraId="26B9A30A" w14:textId="0DE4A521" w:rsidR="00C713FF" w:rsidRPr="00FD2C79" w:rsidRDefault="00FD2C79" w:rsidP="00387202">
            <w:pPr>
              <w:jc w:val="left"/>
              <w:rPr>
                <w:lang w:val="en-US"/>
              </w:rPr>
            </w:pPr>
            <w:r>
              <w:rPr>
                <w:lang w:val="en-US"/>
              </w:rPr>
              <w:t>Truyền thông các nguồn lực về khuôn khổ, công cụ cho các bên liên quan</w:t>
            </w:r>
          </w:p>
        </w:tc>
      </w:tr>
      <w:tr w:rsidR="00FD2C79" w14:paraId="756BE83B" w14:textId="77777777" w:rsidTr="00C713FF">
        <w:tc>
          <w:tcPr>
            <w:tcW w:w="2065" w:type="dxa"/>
          </w:tcPr>
          <w:p w14:paraId="11D3B3A9" w14:textId="01BF0867" w:rsidR="00FD2C79" w:rsidRDefault="00FD2C79" w:rsidP="00387202">
            <w:pPr>
              <w:jc w:val="left"/>
              <w:rPr>
                <w:lang w:val="en-US"/>
              </w:rPr>
            </w:pPr>
            <w:r>
              <w:rPr>
                <w:lang w:val="en-US"/>
              </w:rPr>
              <w:t>Trang web</w:t>
            </w:r>
          </w:p>
        </w:tc>
        <w:tc>
          <w:tcPr>
            <w:tcW w:w="6951" w:type="dxa"/>
          </w:tcPr>
          <w:p w14:paraId="01A015AB" w14:textId="659D4E89" w:rsidR="00FD2C79" w:rsidRDefault="00FD2C79" w:rsidP="00387202">
            <w:pPr>
              <w:jc w:val="left"/>
              <w:rPr>
                <w:lang w:val="en-US"/>
              </w:rPr>
            </w:pPr>
            <w:r>
              <w:rPr>
                <w:lang w:val="en-US"/>
              </w:rPr>
              <w:t>Bao gồm khuôn khổ, hướng dẫn, thông tin chung, công cụ và tài nguyên để các phòng ban sử dụng, cùng với thông tin về các hoạt động, sự kiện hiện tại.</w:t>
            </w:r>
          </w:p>
        </w:tc>
      </w:tr>
    </w:tbl>
    <w:p w14:paraId="2C0C8E32" w14:textId="5EDADA60" w:rsidR="00C713FF" w:rsidRDefault="00C713FF" w:rsidP="00387202">
      <w:pPr>
        <w:jc w:val="left"/>
        <w:rPr>
          <w:b/>
          <w:bCs/>
          <w:lang w:val="en-US"/>
        </w:rPr>
      </w:pPr>
    </w:p>
    <w:tbl>
      <w:tblPr>
        <w:tblStyle w:val="TableGrid"/>
        <w:tblW w:w="0" w:type="auto"/>
        <w:tblLook w:val="04A0" w:firstRow="1" w:lastRow="0" w:firstColumn="1" w:lastColumn="0" w:noHBand="0" w:noVBand="1"/>
      </w:tblPr>
      <w:tblGrid>
        <w:gridCol w:w="3005"/>
        <w:gridCol w:w="3005"/>
        <w:gridCol w:w="3006"/>
      </w:tblGrid>
      <w:tr w:rsidR="00DF03C2" w14:paraId="48FA096D" w14:textId="77777777" w:rsidTr="00D239F1">
        <w:tc>
          <w:tcPr>
            <w:tcW w:w="9016" w:type="dxa"/>
            <w:gridSpan w:val="3"/>
          </w:tcPr>
          <w:p w14:paraId="54C29C7B" w14:textId="2241150E" w:rsidR="00DF03C2" w:rsidRDefault="00DF03C2" w:rsidP="00387202">
            <w:pPr>
              <w:jc w:val="left"/>
              <w:rPr>
                <w:b/>
                <w:bCs/>
                <w:lang w:val="en-US"/>
              </w:rPr>
            </w:pPr>
            <w:r>
              <w:rPr>
                <w:b/>
                <w:bCs/>
                <w:lang w:val="en-US"/>
              </w:rPr>
              <w:t>6.0 Giai đoạn thực hiện</w:t>
            </w:r>
          </w:p>
        </w:tc>
      </w:tr>
      <w:tr w:rsidR="00DF03C2" w14:paraId="62D1920B" w14:textId="77777777" w:rsidTr="00DF03C2">
        <w:tc>
          <w:tcPr>
            <w:tcW w:w="3005" w:type="dxa"/>
          </w:tcPr>
          <w:p w14:paraId="3B488645" w14:textId="1B303158" w:rsidR="00DF03C2" w:rsidRDefault="00DF03C2" w:rsidP="00387202">
            <w:pPr>
              <w:jc w:val="left"/>
              <w:rPr>
                <w:b/>
                <w:bCs/>
                <w:lang w:val="en-US"/>
              </w:rPr>
            </w:pPr>
            <w:r>
              <w:rPr>
                <w:b/>
                <w:bCs/>
                <w:lang w:val="en-US"/>
              </w:rPr>
              <w:t>Mục</w:t>
            </w:r>
          </w:p>
        </w:tc>
        <w:tc>
          <w:tcPr>
            <w:tcW w:w="3005" w:type="dxa"/>
          </w:tcPr>
          <w:p w14:paraId="6853DF94" w14:textId="53C9AA8B" w:rsidR="00DF03C2" w:rsidRDefault="00DF03C2" w:rsidP="00387202">
            <w:pPr>
              <w:jc w:val="left"/>
              <w:rPr>
                <w:b/>
                <w:bCs/>
                <w:lang w:val="en-US"/>
              </w:rPr>
            </w:pPr>
            <w:r>
              <w:rPr>
                <w:b/>
                <w:bCs/>
                <w:lang w:val="en-US"/>
              </w:rPr>
              <w:t>Các sự kiện / mốc quan trọng</w:t>
            </w:r>
          </w:p>
        </w:tc>
        <w:tc>
          <w:tcPr>
            <w:tcW w:w="3006" w:type="dxa"/>
          </w:tcPr>
          <w:p w14:paraId="74B51AC9" w14:textId="5BD61BD2" w:rsidR="00DF03C2" w:rsidRDefault="00DF03C2" w:rsidP="00387202">
            <w:pPr>
              <w:jc w:val="left"/>
              <w:rPr>
                <w:b/>
                <w:bCs/>
                <w:lang w:val="en-US"/>
              </w:rPr>
            </w:pPr>
            <w:r>
              <w:rPr>
                <w:b/>
                <w:bCs/>
                <w:lang w:val="en-US"/>
              </w:rPr>
              <w:t>Ngày</w:t>
            </w:r>
          </w:p>
        </w:tc>
      </w:tr>
      <w:tr w:rsidR="00DF03C2" w14:paraId="09FBAEB3" w14:textId="77777777" w:rsidTr="00DF03C2">
        <w:tc>
          <w:tcPr>
            <w:tcW w:w="3005" w:type="dxa"/>
          </w:tcPr>
          <w:p w14:paraId="1CDCA81C" w14:textId="12B98504" w:rsidR="00DF03C2" w:rsidRPr="00D36B85" w:rsidRDefault="00DF03C2" w:rsidP="00387202">
            <w:pPr>
              <w:jc w:val="left"/>
              <w:rPr>
                <w:lang w:val="en-US"/>
              </w:rPr>
            </w:pPr>
            <w:r w:rsidRPr="00D36B85">
              <w:rPr>
                <w:lang w:val="en-US"/>
              </w:rPr>
              <w:t>1.</w:t>
            </w:r>
          </w:p>
        </w:tc>
        <w:tc>
          <w:tcPr>
            <w:tcW w:w="3005" w:type="dxa"/>
          </w:tcPr>
          <w:p w14:paraId="5829F42A" w14:textId="190B4E78" w:rsidR="00DF03C2" w:rsidRPr="00D36B85" w:rsidRDefault="00D36B85" w:rsidP="00387202">
            <w:pPr>
              <w:jc w:val="left"/>
              <w:rPr>
                <w:lang w:val="en-US"/>
              </w:rPr>
            </w:pPr>
            <w:r w:rsidRPr="00D36B85">
              <w:rPr>
                <w:lang w:val="en-US"/>
              </w:rPr>
              <w:t>Khung phát triển</w:t>
            </w:r>
          </w:p>
        </w:tc>
        <w:tc>
          <w:tcPr>
            <w:tcW w:w="3006" w:type="dxa"/>
          </w:tcPr>
          <w:p w14:paraId="5C88DFB9" w14:textId="77777777" w:rsidR="00DF03C2" w:rsidRPr="00D36B85" w:rsidRDefault="00DF03C2" w:rsidP="00387202">
            <w:pPr>
              <w:jc w:val="left"/>
              <w:rPr>
                <w:lang w:val="en-US"/>
              </w:rPr>
            </w:pPr>
          </w:p>
        </w:tc>
      </w:tr>
      <w:tr w:rsidR="00DF03C2" w14:paraId="6C4D6AE4" w14:textId="77777777" w:rsidTr="00DF03C2">
        <w:tc>
          <w:tcPr>
            <w:tcW w:w="3005" w:type="dxa"/>
          </w:tcPr>
          <w:p w14:paraId="1769D17C" w14:textId="243EDA81" w:rsidR="00DF03C2" w:rsidRPr="00D36B85" w:rsidRDefault="00D36B85" w:rsidP="00387202">
            <w:pPr>
              <w:jc w:val="left"/>
              <w:rPr>
                <w:lang w:val="en-US"/>
              </w:rPr>
            </w:pPr>
            <w:r w:rsidRPr="00D36B85">
              <w:rPr>
                <w:lang w:val="en-US"/>
              </w:rPr>
              <w:t>2.</w:t>
            </w:r>
          </w:p>
        </w:tc>
        <w:tc>
          <w:tcPr>
            <w:tcW w:w="3005" w:type="dxa"/>
          </w:tcPr>
          <w:p w14:paraId="51964E53" w14:textId="7BA31D47" w:rsidR="00DF03C2" w:rsidRPr="00D36B85" w:rsidRDefault="00D36B85" w:rsidP="00387202">
            <w:pPr>
              <w:jc w:val="left"/>
              <w:rPr>
                <w:lang w:val="en-US"/>
              </w:rPr>
            </w:pPr>
            <w:r>
              <w:rPr>
                <w:lang w:val="en-US"/>
              </w:rPr>
              <w:t>Hoàn thành bản tóm tắt</w:t>
            </w:r>
          </w:p>
        </w:tc>
        <w:tc>
          <w:tcPr>
            <w:tcW w:w="3006" w:type="dxa"/>
          </w:tcPr>
          <w:p w14:paraId="0E479C8C" w14:textId="77777777" w:rsidR="00DF03C2" w:rsidRPr="00D36B85" w:rsidRDefault="00DF03C2" w:rsidP="00387202">
            <w:pPr>
              <w:jc w:val="left"/>
              <w:rPr>
                <w:lang w:val="en-US"/>
              </w:rPr>
            </w:pPr>
          </w:p>
        </w:tc>
      </w:tr>
      <w:tr w:rsidR="00DF03C2" w14:paraId="57B6DF38" w14:textId="77777777" w:rsidTr="00DF03C2">
        <w:tc>
          <w:tcPr>
            <w:tcW w:w="3005" w:type="dxa"/>
          </w:tcPr>
          <w:p w14:paraId="710AAA55" w14:textId="3BA7195D" w:rsidR="00DF03C2" w:rsidRPr="00D36B85" w:rsidRDefault="00D36B85" w:rsidP="00387202">
            <w:pPr>
              <w:jc w:val="left"/>
              <w:rPr>
                <w:lang w:val="en-US"/>
              </w:rPr>
            </w:pPr>
            <w:r>
              <w:rPr>
                <w:lang w:val="en-US"/>
              </w:rPr>
              <w:t>3</w:t>
            </w:r>
          </w:p>
        </w:tc>
        <w:tc>
          <w:tcPr>
            <w:tcW w:w="3005" w:type="dxa"/>
          </w:tcPr>
          <w:p w14:paraId="4135624F" w14:textId="6AC17BE3" w:rsidR="00DF03C2" w:rsidRPr="00D36B85" w:rsidRDefault="00D36B85" w:rsidP="00387202">
            <w:pPr>
              <w:jc w:val="left"/>
              <w:rPr>
                <w:lang w:val="en-US"/>
              </w:rPr>
            </w:pPr>
            <w:r>
              <w:rPr>
                <w:lang w:val="en-US"/>
              </w:rPr>
              <w:t>Xây dựng hướng dẫn</w:t>
            </w:r>
          </w:p>
        </w:tc>
        <w:tc>
          <w:tcPr>
            <w:tcW w:w="3006" w:type="dxa"/>
          </w:tcPr>
          <w:p w14:paraId="38094C0A" w14:textId="77777777" w:rsidR="00DF03C2" w:rsidRPr="00D36B85" w:rsidRDefault="00DF03C2" w:rsidP="00387202">
            <w:pPr>
              <w:jc w:val="left"/>
              <w:rPr>
                <w:lang w:val="en-US"/>
              </w:rPr>
            </w:pPr>
          </w:p>
        </w:tc>
      </w:tr>
      <w:tr w:rsidR="00DF03C2" w14:paraId="6C7C88E4" w14:textId="77777777" w:rsidTr="00DF03C2">
        <w:tc>
          <w:tcPr>
            <w:tcW w:w="3005" w:type="dxa"/>
          </w:tcPr>
          <w:p w14:paraId="1D9E3B0B" w14:textId="1BBAA4E9" w:rsidR="00DF03C2" w:rsidRPr="00D36B85" w:rsidRDefault="00D36B85" w:rsidP="00387202">
            <w:pPr>
              <w:jc w:val="left"/>
              <w:rPr>
                <w:lang w:val="en-US"/>
              </w:rPr>
            </w:pPr>
            <w:r>
              <w:rPr>
                <w:lang w:val="en-US"/>
              </w:rPr>
              <w:t>4</w:t>
            </w:r>
          </w:p>
        </w:tc>
        <w:tc>
          <w:tcPr>
            <w:tcW w:w="3005" w:type="dxa"/>
          </w:tcPr>
          <w:p w14:paraId="5A4BC459" w14:textId="302563DC" w:rsidR="00DF03C2" w:rsidRPr="00D36B85" w:rsidRDefault="00D36B85" w:rsidP="00387202">
            <w:pPr>
              <w:jc w:val="left"/>
              <w:rPr>
                <w:lang w:val="en-US"/>
              </w:rPr>
            </w:pPr>
            <w:r>
              <w:rPr>
                <w:lang w:val="en-US"/>
              </w:rPr>
              <w:t>Tham khảo ý kiến của các đại diện</w:t>
            </w:r>
          </w:p>
        </w:tc>
        <w:tc>
          <w:tcPr>
            <w:tcW w:w="3006" w:type="dxa"/>
          </w:tcPr>
          <w:p w14:paraId="27B882BE" w14:textId="77777777" w:rsidR="00DF03C2" w:rsidRPr="00D36B85" w:rsidRDefault="00DF03C2" w:rsidP="00387202">
            <w:pPr>
              <w:jc w:val="left"/>
              <w:rPr>
                <w:lang w:val="en-US"/>
              </w:rPr>
            </w:pPr>
          </w:p>
        </w:tc>
      </w:tr>
      <w:tr w:rsidR="00DF03C2" w14:paraId="1FCA18F6" w14:textId="77777777" w:rsidTr="00DF03C2">
        <w:tc>
          <w:tcPr>
            <w:tcW w:w="3005" w:type="dxa"/>
          </w:tcPr>
          <w:p w14:paraId="009C72D1" w14:textId="2574AFD0" w:rsidR="00DF03C2" w:rsidRPr="00D36B85" w:rsidRDefault="00D36B85" w:rsidP="00387202">
            <w:pPr>
              <w:jc w:val="left"/>
              <w:rPr>
                <w:lang w:val="en-US"/>
              </w:rPr>
            </w:pPr>
            <w:r>
              <w:rPr>
                <w:lang w:val="en-US"/>
              </w:rPr>
              <w:t>5</w:t>
            </w:r>
          </w:p>
        </w:tc>
        <w:tc>
          <w:tcPr>
            <w:tcW w:w="3005" w:type="dxa"/>
          </w:tcPr>
          <w:p w14:paraId="0CED6344" w14:textId="2AC559C7" w:rsidR="00DF03C2" w:rsidRPr="00D36B85" w:rsidRDefault="00D36B85" w:rsidP="00387202">
            <w:pPr>
              <w:jc w:val="left"/>
              <w:rPr>
                <w:lang w:val="en-US"/>
              </w:rPr>
            </w:pPr>
            <w:r>
              <w:rPr>
                <w:lang w:val="en-US"/>
              </w:rPr>
              <w:t>Sự kiện mạng / thông tin cho tất cả phòng ban</w:t>
            </w:r>
          </w:p>
        </w:tc>
        <w:tc>
          <w:tcPr>
            <w:tcW w:w="3006" w:type="dxa"/>
          </w:tcPr>
          <w:p w14:paraId="0A05E90C" w14:textId="77777777" w:rsidR="00DF03C2" w:rsidRPr="00D36B85" w:rsidRDefault="00DF03C2" w:rsidP="00387202">
            <w:pPr>
              <w:jc w:val="left"/>
              <w:rPr>
                <w:lang w:val="en-US"/>
              </w:rPr>
            </w:pPr>
          </w:p>
        </w:tc>
      </w:tr>
      <w:tr w:rsidR="00DF03C2" w14:paraId="64592375" w14:textId="77777777" w:rsidTr="00DF03C2">
        <w:tc>
          <w:tcPr>
            <w:tcW w:w="3005" w:type="dxa"/>
          </w:tcPr>
          <w:p w14:paraId="272C5BEA" w14:textId="7011F0DF" w:rsidR="00DF03C2" w:rsidRPr="00D36B85" w:rsidRDefault="00D36B85" w:rsidP="00387202">
            <w:pPr>
              <w:jc w:val="left"/>
              <w:rPr>
                <w:lang w:val="en-US"/>
              </w:rPr>
            </w:pPr>
            <w:r>
              <w:rPr>
                <w:lang w:val="en-US"/>
              </w:rPr>
              <w:t>6</w:t>
            </w:r>
          </w:p>
        </w:tc>
        <w:tc>
          <w:tcPr>
            <w:tcW w:w="3005" w:type="dxa"/>
          </w:tcPr>
          <w:p w14:paraId="6BCEE73A" w14:textId="3DE5C0FE" w:rsidR="00DF03C2" w:rsidRPr="00D36B85" w:rsidRDefault="00D36B85" w:rsidP="00387202">
            <w:pPr>
              <w:jc w:val="left"/>
              <w:rPr>
                <w:lang w:val="en-US"/>
              </w:rPr>
            </w:pPr>
            <w:r>
              <w:rPr>
                <w:lang w:val="en-US"/>
              </w:rPr>
              <w:t>Phát triển bộ công cụ bộ phận / tài nguyên</w:t>
            </w:r>
          </w:p>
        </w:tc>
        <w:tc>
          <w:tcPr>
            <w:tcW w:w="3006" w:type="dxa"/>
          </w:tcPr>
          <w:p w14:paraId="7B897BA3" w14:textId="77777777" w:rsidR="00DF03C2" w:rsidRPr="00D36B85" w:rsidRDefault="00DF03C2" w:rsidP="00387202">
            <w:pPr>
              <w:jc w:val="left"/>
              <w:rPr>
                <w:lang w:val="en-US"/>
              </w:rPr>
            </w:pPr>
          </w:p>
        </w:tc>
      </w:tr>
      <w:tr w:rsidR="00DF03C2" w14:paraId="24BEF3F2" w14:textId="77777777" w:rsidTr="00DF03C2">
        <w:tc>
          <w:tcPr>
            <w:tcW w:w="3005" w:type="dxa"/>
          </w:tcPr>
          <w:p w14:paraId="4AB23A76" w14:textId="3229B295" w:rsidR="00DF03C2" w:rsidRPr="00D36B85" w:rsidRDefault="00D36B85" w:rsidP="00387202">
            <w:pPr>
              <w:jc w:val="left"/>
              <w:rPr>
                <w:lang w:val="en-US"/>
              </w:rPr>
            </w:pPr>
            <w:r>
              <w:rPr>
                <w:lang w:val="en-US"/>
              </w:rPr>
              <w:lastRenderedPageBreak/>
              <w:t>7</w:t>
            </w:r>
          </w:p>
        </w:tc>
        <w:tc>
          <w:tcPr>
            <w:tcW w:w="3005" w:type="dxa"/>
          </w:tcPr>
          <w:p w14:paraId="32799D7B" w14:textId="7108A86A" w:rsidR="00DF03C2" w:rsidRPr="00D36B85" w:rsidRDefault="00D36B85" w:rsidP="00387202">
            <w:pPr>
              <w:jc w:val="left"/>
              <w:rPr>
                <w:lang w:val="en-US"/>
              </w:rPr>
            </w:pPr>
            <w:r>
              <w:rPr>
                <w:lang w:val="en-US"/>
              </w:rPr>
              <w:t>Thực hiện và truyền thông cho các nhóm bên liên quan</w:t>
            </w:r>
          </w:p>
        </w:tc>
        <w:tc>
          <w:tcPr>
            <w:tcW w:w="3006" w:type="dxa"/>
          </w:tcPr>
          <w:p w14:paraId="7E9B3EA3" w14:textId="77777777" w:rsidR="00DF03C2" w:rsidRPr="00D36B85" w:rsidRDefault="00DF03C2" w:rsidP="00387202">
            <w:pPr>
              <w:jc w:val="left"/>
              <w:rPr>
                <w:lang w:val="en-US"/>
              </w:rPr>
            </w:pPr>
          </w:p>
        </w:tc>
      </w:tr>
      <w:tr w:rsidR="00DF03C2" w14:paraId="54079A0A" w14:textId="77777777" w:rsidTr="00DF03C2">
        <w:tc>
          <w:tcPr>
            <w:tcW w:w="3005" w:type="dxa"/>
          </w:tcPr>
          <w:p w14:paraId="4CA140C9" w14:textId="7431DA00" w:rsidR="00DF03C2" w:rsidRPr="00D36B85" w:rsidRDefault="00D36B85" w:rsidP="00387202">
            <w:pPr>
              <w:jc w:val="left"/>
              <w:rPr>
                <w:lang w:val="en-US"/>
              </w:rPr>
            </w:pPr>
            <w:r>
              <w:rPr>
                <w:lang w:val="en-US"/>
              </w:rPr>
              <w:t>8</w:t>
            </w:r>
          </w:p>
        </w:tc>
        <w:tc>
          <w:tcPr>
            <w:tcW w:w="3005" w:type="dxa"/>
          </w:tcPr>
          <w:p w14:paraId="613F4FDC" w14:textId="40C59BBC" w:rsidR="00DF03C2" w:rsidRPr="00D36B85" w:rsidRDefault="00D36B85" w:rsidP="00387202">
            <w:pPr>
              <w:jc w:val="left"/>
              <w:rPr>
                <w:lang w:val="en-US"/>
              </w:rPr>
            </w:pPr>
            <w:r>
              <w:rPr>
                <w:lang w:val="en-US"/>
              </w:rPr>
              <w:t>Khởi chạy trang web</w:t>
            </w:r>
          </w:p>
        </w:tc>
        <w:tc>
          <w:tcPr>
            <w:tcW w:w="3006" w:type="dxa"/>
          </w:tcPr>
          <w:p w14:paraId="54E799E4" w14:textId="77777777" w:rsidR="00DF03C2" w:rsidRPr="00D36B85" w:rsidRDefault="00DF03C2" w:rsidP="00387202">
            <w:pPr>
              <w:jc w:val="left"/>
              <w:rPr>
                <w:lang w:val="en-US"/>
              </w:rPr>
            </w:pPr>
          </w:p>
        </w:tc>
      </w:tr>
      <w:tr w:rsidR="00DF03C2" w14:paraId="7D60C525" w14:textId="77777777" w:rsidTr="00DF03C2">
        <w:tc>
          <w:tcPr>
            <w:tcW w:w="3005" w:type="dxa"/>
          </w:tcPr>
          <w:p w14:paraId="42AD6625" w14:textId="77F44FE3" w:rsidR="00DF03C2" w:rsidRPr="00D36B85" w:rsidRDefault="00D36B85" w:rsidP="00387202">
            <w:pPr>
              <w:jc w:val="left"/>
              <w:rPr>
                <w:lang w:val="en-US"/>
              </w:rPr>
            </w:pPr>
            <w:r>
              <w:rPr>
                <w:lang w:val="en-US"/>
              </w:rPr>
              <w:t>9</w:t>
            </w:r>
          </w:p>
        </w:tc>
        <w:tc>
          <w:tcPr>
            <w:tcW w:w="3005" w:type="dxa"/>
          </w:tcPr>
          <w:p w14:paraId="11348498" w14:textId="4D8EBCE3" w:rsidR="00DF03C2" w:rsidRPr="00D36B85" w:rsidRDefault="00D36B85" w:rsidP="00387202">
            <w:pPr>
              <w:jc w:val="left"/>
              <w:rPr>
                <w:lang w:val="en-US"/>
              </w:rPr>
            </w:pPr>
            <w:r>
              <w:rPr>
                <w:lang w:val="en-US"/>
              </w:rPr>
              <w:t>Giải thưởng phục vụ kâu dài</w:t>
            </w:r>
          </w:p>
        </w:tc>
        <w:tc>
          <w:tcPr>
            <w:tcW w:w="3006" w:type="dxa"/>
          </w:tcPr>
          <w:p w14:paraId="26CF64F5" w14:textId="77777777" w:rsidR="00DF03C2" w:rsidRPr="00D36B85" w:rsidRDefault="00DF03C2" w:rsidP="00387202">
            <w:pPr>
              <w:jc w:val="left"/>
              <w:rPr>
                <w:lang w:val="en-US"/>
              </w:rPr>
            </w:pPr>
          </w:p>
        </w:tc>
      </w:tr>
      <w:tr w:rsidR="00DF03C2" w14:paraId="3A0497D9" w14:textId="77777777" w:rsidTr="00DF03C2">
        <w:tc>
          <w:tcPr>
            <w:tcW w:w="3005" w:type="dxa"/>
          </w:tcPr>
          <w:p w14:paraId="04781AD9" w14:textId="77E87B6A" w:rsidR="00DF03C2" w:rsidRPr="00D36B85" w:rsidRDefault="00D36B85" w:rsidP="00387202">
            <w:pPr>
              <w:jc w:val="left"/>
              <w:rPr>
                <w:lang w:val="en-US"/>
              </w:rPr>
            </w:pPr>
            <w:r>
              <w:rPr>
                <w:lang w:val="en-US"/>
              </w:rPr>
              <w:t>10</w:t>
            </w:r>
          </w:p>
        </w:tc>
        <w:tc>
          <w:tcPr>
            <w:tcW w:w="3005" w:type="dxa"/>
          </w:tcPr>
          <w:p w14:paraId="0EAABACC" w14:textId="5438E04F" w:rsidR="00DF03C2" w:rsidRPr="00D36B85" w:rsidRDefault="003013F3" w:rsidP="00387202">
            <w:pPr>
              <w:jc w:val="left"/>
              <w:rPr>
                <w:lang w:val="en-US"/>
              </w:rPr>
            </w:pPr>
            <w:r>
              <w:rPr>
                <w:lang w:val="en-US"/>
              </w:rPr>
              <w:t>Giải thưởng cho người đứng đầu</w:t>
            </w:r>
          </w:p>
        </w:tc>
        <w:tc>
          <w:tcPr>
            <w:tcW w:w="3006" w:type="dxa"/>
          </w:tcPr>
          <w:p w14:paraId="46CCCDEB" w14:textId="77777777" w:rsidR="00DF03C2" w:rsidRPr="00D36B85" w:rsidRDefault="00DF03C2" w:rsidP="00387202">
            <w:pPr>
              <w:jc w:val="left"/>
              <w:rPr>
                <w:lang w:val="en-US"/>
              </w:rPr>
            </w:pPr>
          </w:p>
        </w:tc>
      </w:tr>
      <w:tr w:rsidR="00DF03C2" w14:paraId="79BDFBF0" w14:textId="77777777" w:rsidTr="00DF03C2">
        <w:tc>
          <w:tcPr>
            <w:tcW w:w="3005" w:type="dxa"/>
          </w:tcPr>
          <w:p w14:paraId="5D4233C0" w14:textId="5AA616C9" w:rsidR="00DF03C2" w:rsidRPr="00D36B85" w:rsidRDefault="003013F3" w:rsidP="00387202">
            <w:pPr>
              <w:jc w:val="left"/>
              <w:rPr>
                <w:lang w:val="en-US"/>
              </w:rPr>
            </w:pPr>
            <w:r>
              <w:rPr>
                <w:lang w:val="en-US"/>
              </w:rPr>
              <w:t>11</w:t>
            </w:r>
          </w:p>
        </w:tc>
        <w:tc>
          <w:tcPr>
            <w:tcW w:w="3005" w:type="dxa"/>
          </w:tcPr>
          <w:p w14:paraId="4FC8375F" w14:textId="147FCDD4" w:rsidR="00DF03C2" w:rsidRPr="00D36B85" w:rsidRDefault="003013F3" w:rsidP="00387202">
            <w:pPr>
              <w:jc w:val="left"/>
              <w:rPr>
                <w:lang w:val="en-US"/>
              </w:rPr>
            </w:pPr>
            <w:r>
              <w:rPr>
                <w:lang w:val="en-US"/>
              </w:rPr>
              <w:t>Khung đánh giá, tham vấn, bài học, kinh nghiệm</w:t>
            </w:r>
          </w:p>
        </w:tc>
        <w:tc>
          <w:tcPr>
            <w:tcW w:w="3006" w:type="dxa"/>
          </w:tcPr>
          <w:p w14:paraId="4F01238F" w14:textId="77777777" w:rsidR="00DF03C2" w:rsidRPr="00D36B85" w:rsidRDefault="00DF03C2" w:rsidP="00387202">
            <w:pPr>
              <w:jc w:val="left"/>
              <w:rPr>
                <w:lang w:val="en-US"/>
              </w:rPr>
            </w:pPr>
          </w:p>
        </w:tc>
      </w:tr>
      <w:tr w:rsidR="00DF03C2" w14:paraId="28549F98" w14:textId="77777777" w:rsidTr="00DF03C2">
        <w:tc>
          <w:tcPr>
            <w:tcW w:w="3005" w:type="dxa"/>
          </w:tcPr>
          <w:p w14:paraId="087721F9" w14:textId="77777777" w:rsidR="00DF03C2" w:rsidRPr="00D36B85" w:rsidRDefault="00DF03C2" w:rsidP="00387202">
            <w:pPr>
              <w:jc w:val="left"/>
              <w:rPr>
                <w:lang w:val="en-US"/>
              </w:rPr>
            </w:pPr>
          </w:p>
        </w:tc>
        <w:tc>
          <w:tcPr>
            <w:tcW w:w="3005" w:type="dxa"/>
          </w:tcPr>
          <w:p w14:paraId="5D5F03A1" w14:textId="77777777" w:rsidR="00DF03C2" w:rsidRPr="00D36B85" w:rsidRDefault="00DF03C2" w:rsidP="00387202">
            <w:pPr>
              <w:jc w:val="left"/>
              <w:rPr>
                <w:lang w:val="en-US"/>
              </w:rPr>
            </w:pPr>
          </w:p>
        </w:tc>
        <w:tc>
          <w:tcPr>
            <w:tcW w:w="3006" w:type="dxa"/>
          </w:tcPr>
          <w:p w14:paraId="211B1DD8" w14:textId="77777777" w:rsidR="00DF03C2" w:rsidRPr="00D36B85" w:rsidRDefault="00DF03C2" w:rsidP="00387202">
            <w:pPr>
              <w:jc w:val="left"/>
              <w:rPr>
                <w:lang w:val="en-US"/>
              </w:rPr>
            </w:pPr>
          </w:p>
        </w:tc>
      </w:tr>
    </w:tbl>
    <w:p w14:paraId="0CF87157" w14:textId="282CF7B9" w:rsidR="00FD2C79" w:rsidRDefault="00FD2C79" w:rsidP="00387202">
      <w:pPr>
        <w:jc w:val="left"/>
        <w:rPr>
          <w:b/>
          <w:bCs/>
          <w:lang w:val="en-US"/>
        </w:rPr>
      </w:pPr>
    </w:p>
    <w:tbl>
      <w:tblPr>
        <w:tblStyle w:val="TableGrid"/>
        <w:tblW w:w="0" w:type="auto"/>
        <w:tblLook w:val="04A0" w:firstRow="1" w:lastRow="0" w:firstColumn="1" w:lastColumn="0" w:noHBand="0" w:noVBand="1"/>
      </w:tblPr>
      <w:tblGrid>
        <w:gridCol w:w="2339"/>
        <w:gridCol w:w="6677"/>
      </w:tblGrid>
      <w:tr w:rsidR="00DD0F8F" w14:paraId="5CAE1347" w14:textId="77777777" w:rsidTr="00DD0F8F">
        <w:tc>
          <w:tcPr>
            <w:tcW w:w="9350" w:type="dxa"/>
            <w:gridSpan w:val="2"/>
            <w:tcBorders>
              <w:top w:val="single" w:sz="4" w:space="0" w:color="auto"/>
              <w:left w:val="single" w:sz="4" w:space="0" w:color="auto"/>
              <w:bottom w:val="single" w:sz="4" w:space="0" w:color="auto"/>
              <w:right w:val="single" w:sz="4" w:space="0" w:color="auto"/>
            </w:tcBorders>
            <w:hideMark/>
          </w:tcPr>
          <w:p w14:paraId="25F90128" w14:textId="77777777" w:rsidR="00DD0F8F" w:rsidRDefault="00DD0F8F">
            <w:pPr>
              <w:rPr>
                <w:rFonts w:cs="Times New Roman"/>
                <w:sz w:val="24"/>
                <w:szCs w:val="24"/>
              </w:rPr>
            </w:pPr>
            <w:r>
              <w:rPr>
                <w:rFonts w:cs="Times New Roman"/>
                <w:sz w:val="24"/>
                <w:szCs w:val="24"/>
              </w:rPr>
              <w:t>7.0 CÁC VẤN ĐỀ CHÍNH</w:t>
            </w:r>
          </w:p>
        </w:tc>
      </w:tr>
      <w:tr w:rsidR="00DD0F8F" w14:paraId="53F0F232" w14:textId="77777777" w:rsidTr="00DD0F8F">
        <w:tc>
          <w:tcPr>
            <w:tcW w:w="2405" w:type="dxa"/>
            <w:tcBorders>
              <w:top w:val="single" w:sz="4" w:space="0" w:color="auto"/>
              <w:left w:val="single" w:sz="4" w:space="0" w:color="auto"/>
              <w:bottom w:val="single" w:sz="4" w:space="0" w:color="auto"/>
              <w:right w:val="single" w:sz="4" w:space="0" w:color="auto"/>
            </w:tcBorders>
            <w:hideMark/>
          </w:tcPr>
          <w:p w14:paraId="1D266A07" w14:textId="77777777" w:rsidR="00DD0F8F" w:rsidRDefault="00DD0F8F">
            <w:pPr>
              <w:rPr>
                <w:rFonts w:cs="Times New Roman"/>
                <w:sz w:val="24"/>
                <w:szCs w:val="24"/>
              </w:rPr>
            </w:pPr>
            <w:r>
              <w:rPr>
                <w:rFonts w:cs="Times New Roman"/>
                <w:sz w:val="24"/>
                <w:szCs w:val="24"/>
              </w:rPr>
              <w:t>Mức độ nghiêm trọng</w:t>
            </w:r>
          </w:p>
        </w:tc>
        <w:tc>
          <w:tcPr>
            <w:tcW w:w="6945" w:type="dxa"/>
            <w:tcBorders>
              <w:top w:val="single" w:sz="4" w:space="0" w:color="auto"/>
              <w:left w:val="single" w:sz="4" w:space="0" w:color="auto"/>
              <w:bottom w:val="single" w:sz="4" w:space="0" w:color="auto"/>
              <w:right w:val="single" w:sz="4" w:space="0" w:color="auto"/>
            </w:tcBorders>
            <w:hideMark/>
          </w:tcPr>
          <w:p w14:paraId="65BE6336" w14:textId="77777777" w:rsidR="00DD0F8F" w:rsidRDefault="00DD0F8F">
            <w:pPr>
              <w:tabs>
                <w:tab w:val="left" w:pos="948"/>
              </w:tabs>
              <w:rPr>
                <w:rFonts w:cs="Times New Roman"/>
                <w:sz w:val="24"/>
                <w:szCs w:val="24"/>
              </w:rPr>
            </w:pPr>
            <w:r>
              <w:rPr>
                <w:rFonts w:cs="Times New Roman"/>
                <w:sz w:val="24"/>
                <w:szCs w:val="24"/>
              </w:rPr>
              <w:t>Mô tả</w:t>
            </w:r>
          </w:p>
        </w:tc>
      </w:tr>
      <w:tr w:rsidR="00DD0F8F" w14:paraId="70ACE83E" w14:textId="77777777" w:rsidTr="00DD0F8F">
        <w:tc>
          <w:tcPr>
            <w:tcW w:w="2405" w:type="dxa"/>
            <w:tcBorders>
              <w:top w:val="single" w:sz="4" w:space="0" w:color="auto"/>
              <w:left w:val="single" w:sz="4" w:space="0" w:color="auto"/>
              <w:bottom w:val="single" w:sz="4" w:space="0" w:color="auto"/>
              <w:right w:val="single" w:sz="4" w:space="0" w:color="auto"/>
            </w:tcBorders>
          </w:tcPr>
          <w:p w14:paraId="5D88515D" w14:textId="77777777" w:rsidR="00DD0F8F" w:rsidRDefault="00DD0F8F">
            <w:pPr>
              <w:rPr>
                <w:rFonts w:cs="Times New Roman"/>
                <w:sz w:val="24"/>
                <w:szCs w:val="24"/>
              </w:rPr>
            </w:pPr>
          </w:p>
        </w:tc>
        <w:tc>
          <w:tcPr>
            <w:tcW w:w="6945" w:type="dxa"/>
            <w:tcBorders>
              <w:top w:val="single" w:sz="4" w:space="0" w:color="auto"/>
              <w:left w:val="single" w:sz="4" w:space="0" w:color="auto"/>
              <w:bottom w:val="single" w:sz="4" w:space="0" w:color="auto"/>
              <w:right w:val="single" w:sz="4" w:space="0" w:color="auto"/>
            </w:tcBorders>
            <w:hideMark/>
          </w:tcPr>
          <w:p w14:paraId="51A63786" w14:textId="77777777" w:rsidR="00DD0F8F" w:rsidRDefault="00DD0F8F">
            <w:pPr>
              <w:rPr>
                <w:rFonts w:cs="Times New Roman"/>
                <w:sz w:val="24"/>
                <w:szCs w:val="24"/>
              </w:rPr>
            </w:pPr>
            <w:r>
              <w:rPr>
                <w:rFonts w:cs="Times New Roman"/>
                <w:sz w:val="24"/>
                <w:szCs w:val="24"/>
              </w:rPr>
              <w:t>Các cấp độ thực hiện và mua vào khác nhau; một số bộ phận có chương trình và những bộ khác thì không.</w:t>
            </w:r>
          </w:p>
        </w:tc>
      </w:tr>
      <w:tr w:rsidR="00DD0F8F" w14:paraId="1C8E3FA0" w14:textId="77777777" w:rsidTr="00DD0F8F">
        <w:tc>
          <w:tcPr>
            <w:tcW w:w="2405" w:type="dxa"/>
            <w:tcBorders>
              <w:top w:val="single" w:sz="4" w:space="0" w:color="auto"/>
              <w:left w:val="single" w:sz="4" w:space="0" w:color="auto"/>
              <w:bottom w:val="single" w:sz="4" w:space="0" w:color="auto"/>
              <w:right w:val="single" w:sz="4" w:space="0" w:color="auto"/>
            </w:tcBorders>
          </w:tcPr>
          <w:p w14:paraId="34568730" w14:textId="77777777" w:rsidR="00DD0F8F" w:rsidRDefault="00DD0F8F">
            <w:pPr>
              <w:rPr>
                <w:rFonts w:cs="Times New Roman"/>
                <w:sz w:val="24"/>
                <w:szCs w:val="24"/>
              </w:rPr>
            </w:pPr>
          </w:p>
        </w:tc>
        <w:tc>
          <w:tcPr>
            <w:tcW w:w="6945" w:type="dxa"/>
            <w:tcBorders>
              <w:top w:val="single" w:sz="4" w:space="0" w:color="auto"/>
              <w:left w:val="single" w:sz="4" w:space="0" w:color="auto"/>
              <w:bottom w:val="single" w:sz="4" w:space="0" w:color="auto"/>
              <w:right w:val="single" w:sz="4" w:space="0" w:color="auto"/>
            </w:tcBorders>
            <w:hideMark/>
          </w:tcPr>
          <w:p w14:paraId="768D0F3B" w14:textId="77777777" w:rsidR="00DD0F8F" w:rsidRDefault="00DD0F8F">
            <w:pPr>
              <w:rPr>
                <w:rFonts w:cs="Times New Roman"/>
                <w:sz w:val="24"/>
                <w:szCs w:val="24"/>
              </w:rPr>
            </w:pPr>
            <w:r>
              <w:rPr>
                <w:rFonts w:cs="Times New Roman"/>
                <w:sz w:val="24"/>
                <w:szCs w:val="24"/>
              </w:rPr>
              <w:t>Các hoạt động công nhận của bộ phận không phải là bắt buộc</w:t>
            </w:r>
          </w:p>
        </w:tc>
      </w:tr>
      <w:tr w:rsidR="00DD0F8F" w14:paraId="52CAFAFA" w14:textId="77777777" w:rsidTr="00DD0F8F">
        <w:tc>
          <w:tcPr>
            <w:tcW w:w="2405" w:type="dxa"/>
            <w:tcBorders>
              <w:top w:val="single" w:sz="4" w:space="0" w:color="auto"/>
              <w:left w:val="single" w:sz="4" w:space="0" w:color="auto"/>
              <w:bottom w:val="single" w:sz="4" w:space="0" w:color="auto"/>
              <w:right w:val="single" w:sz="4" w:space="0" w:color="auto"/>
            </w:tcBorders>
          </w:tcPr>
          <w:p w14:paraId="182B93E6" w14:textId="77777777" w:rsidR="00DD0F8F" w:rsidRDefault="00DD0F8F">
            <w:pPr>
              <w:rPr>
                <w:rFonts w:cs="Times New Roman"/>
                <w:sz w:val="24"/>
                <w:szCs w:val="24"/>
              </w:rPr>
            </w:pPr>
          </w:p>
        </w:tc>
        <w:tc>
          <w:tcPr>
            <w:tcW w:w="6945" w:type="dxa"/>
            <w:tcBorders>
              <w:top w:val="single" w:sz="4" w:space="0" w:color="auto"/>
              <w:left w:val="single" w:sz="4" w:space="0" w:color="auto"/>
              <w:bottom w:val="single" w:sz="4" w:space="0" w:color="auto"/>
              <w:right w:val="single" w:sz="4" w:space="0" w:color="auto"/>
            </w:tcBorders>
            <w:hideMark/>
          </w:tcPr>
          <w:p w14:paraId="5AD5AFED" w14:textId="77777777" w:rsidR="00DD0F8F" w:rsidRDefault="00DD0F8F">
            <w:pPr>
              <w:rPr>
                <w:rFonts w:cs="Times New Roman"/>
                <w:sz w:val="24"/>
                <w:szCs w:val="24"/>
              </w:rPr>
            </w:pPr>
            <w:r>
              <w:rPr>
                <w:rFonts w:cs="Times New Roman"/>
                <w:sz w:val="24"/>
                <w:szCs w:val="24"/>
              </w:rPr>
              <w:t>Mua từ bộ phận nhân sự và các nhà quản lý để nắm quyền sở hữu các hoạt động của bộ phận.</w:t>
            </w:r>
          </w:p>
        </w:tc>
      </w:tr>
      <w:tr w:rsidR="00DD0F8F" w14:paraId="10216B76" w14:textId="77777777" w:rsidTr="00DD0F8F">
        <w:tc>
          <w:tcPr>
            <w:tcW w:w="2405" w:type="dxa"/>
            <w:tcBorders>
              <w:top w:val="single" w:sz="4" w:space="0" w:color="auto"/>
              <w:left w:val="single" w:sz="4" w:space="0" w:color="auto"/>
              <w:bottom w:val="single" w:sz="4" w:space="0" w:color="auto"/>
              <w:right w:val="single" w:sz="4" w:space="0" w:color="auto"/>
            </w:tcBorders>
          </w:tcPr>
          <w:p w14:paraId="500B2787" w14:textId="77777777" w:rsidR="00DD0F8F" w:rsidRDefault="00DD0F8F">
            <w:pPr>
              <w:rPr>
                <w:rFonts w:cs="Times New Roman"/>
                <w:sz w:val="24"/>
                <w:szCs w:val="24"/>
              </w:rPr>
            </w:pPr>
          </w:p>
        </w:tc>
        <w:tc>
          <w:tcPr>
            <w:tcW w:w="6945" w:type="dxa"/>
            <w:tcBorders>
              <w:top w:val="single" w:sz="4" w:space="0" w:color="auto"/>
              <w:left w:val="single" w:sz="4" w:space="0" w:color="auto"/>
              <w:bottom w:val="single" w:sz="4" w:space="0" w:color="auto"/>
              <w:right w:val="single" w:sz="4" w:space="0" w:color="auto"/>
            </w:tcBorders>
            <w:hideMark/>
          </w:tcPr>
          <w:p w14:paraId="56F856A9" w14:textId="77777777" w:rsidR="00DD0F8F" w:rsidRDefault="00DD0F8F">
            <w:pPr>
              <w:rPr>
                <w:rFonts w:cs="Times New Roman"/>
                <w:sz w:val="24"/>
                <w:szCs w:val="24"/>
              </w:rPr>
            </w:pPr>
            <w:r>
              <w:rPr>
                <w:rFonts w:cs="Times New Roman"/>
                <w:sz w:val="24"/>
                <w:szCs w:val="24"/>
              </w:rPr>
              <w:t>Duy trì động lực và tính bền vững của các hoạt động.</w:t>
            </w:r>
          </w:p>
        </w:tc>
      </w:tr>
      <w:tr w:rsidR="00DD0F8F" w14:paraId="7EF42460" w14:textId="77777777" w:rsidTr="00DD0F8F">
        <w:tc>
          <w:tcPr>
            <w:tcW w:w="2405" w:type="dxa"/>
            <w:tcBorders>
              <w:top w:val="single" w:sz="4" w:space="0" w:color="auto"/>
              <w:left w:val="single" w:sz="4" w:space="0" w:color="auto"/>
              <w:bottom w:val="single" w:sz="4" w:space="0" w:color="auto"/>
              <w:right w:val="single" w:sz="4" w:space="0" w:color="auto"/>
            </w:tcBorders>
          </w:tcPr>
          <w:p w14:paraId="6D244E14" w14:textId="77777777" w:rsidR="00DD0F8F" w:rsidRDefault="00DD0F8F">
            <w:pPr>
              <w:rPr>
                <w:rFonts w:cs="Times New Roman"/>
                <w:sz w:val="24"/>
                <w:szCs w:val="24"/>
              </w:rPr>
            </w:pPr>
          </w:p>
        </w:tc>
        <w:tc>
          <w:tcPr>
            <w:tcW w:w="6945" w:type="dxa"/>
            <w:tcBorders>
              <w:top w:val="single" w:sz="4" w:space="0" w:color="auto"/>
              <w:left w:val="single" w:sz="4" w:space="0" w:color="auto"/>
              <w:bottom w:val="single" w:sz="4" w:space="0" w:color="auto"/>
              <w:right w:val="single" w:sz="4" w:space="0" w:color="auto"/>
            </w:tcBorders>
            <w:hideMark/>
          </w:tcPr>
          <w:p w14:paraId="24D448A8" w14:textId="77777777" w:rsidR="00DD0F8F" w:rsidRDefault="00DD0F8F">
            <w:pPr>
              <w:rPr>
                <w:rFonts w:cs="Times New Roman"/>
                <w:sz w:val="24"/>
                <w:szCs w:val="24"/>
              </w:rPr>
            </w:pPr>
            <w:r>
              <w:rPr>
                <w:rFonts w:cs="Times New Roman"/>
                <w:sz w:val="24"/>
                <w:szCs w:val="24"/>
              </w:rPr>
              <w:t>Các mốc thời gian xung quanh việc phối hợp xây dựng hướng dẫn với phát triển chính sách lành mạnh tại nơi làm việc.</w:t>
            </w:r>
          </w:p>
        </w:tc>
      </w:tr>
      <w:tr w:rsidR="00DD0F8F" w14:paraId="5DA74162" w14:textId="77777777" w:rsidTr="00DD0F8F">
        <w:tc>
          <w:tcPr>
            <w:tcW w:w="2405" w:type="dxa"/>
            <w:tcBorders>
              <w:top w:val="single" w:sz="4" w:space="0" w:color="auto"/>
              <w:left w:val="single" w:sz="4" w:space="0" w:color="auto"/>
              <w:bottom w:val="single" w:sz="4" w:space="0" w:color="auto"/>
              <w:right w:val="single" w:sz="4" w:space="0" w:color="auto"/>
            </w:tcBorders>
          </w:tcPr>
          <w:p w14:paraId="772484C9" w14:textId="77777777" w:rsidR="00DD0F8F" w:rsidRDefault="00DD0F8F">
            <w:pPr>
              <w:rPr>
                <w:rFonts w:cs="Times New Roman"/>
                <w:sz w:val="24"/>
                <w:szCs w:val="24"/>
              </w:rPr>
            </w:pPr>
          </w:p>
        </w:tc>
        <w:tc>
          <w:tcPr>
            <w:tcW w:w="6945" w:type="dxa"/>
            <w:tcBorders>
              <w:top w:val="single" w:sz="4" w:space="0" w:color="auto"/>
              <w:left w:val="single" w:sz="4" w:space="0" w:color="auto"/>
              <w:bottom w:val="single" w:sz="4" w:space="0" w:color="auto"/>
              <w:right w:val="single" w:sz="4" w:space="0" w:color="auto"/>
            </w:tcBorders>
            <w:hideMark/>
          </w:tcPr>
          <w:p w14:paraId="4F07146C" w14:textId="77777777" w:rsidR="00DD0F8F" w:rsidRDefault="00DD0F8F">
            <w:pPr>
              <w:rPr>
                <w:rFonts w:cs="Times New Roman"/>
                <w:sz w:val="24"/>
                <w:szCs w:val="24"/>
              </w:rPr>
            </w:pPr>
            <w:r>
              <w:rPr>
                <w:rFonts w:cs="Times New Roman"/>
                <w:sz w:val="24"/>
                <w:szCs w:val="24"/>
              </w:rPr>
              <w:t>Các mốc thời gian liên quan đến việc phối hợp thực hiện khung công nhận với việc thực hiện khung thu hút và duy trì.</w:t>
            </w:r>
          </w:p>
        </w:tc>
      </w:tr>
      <w:tr w:rsidR="00DD0F8F" w14:paraId="46D0B56A" w14:textId="77777777" w:rsidTr="00DD0F8F">
        <w:tc>
          <w:tcPr>
            <w:tcW w:w="2405" w:type="dxa"/>
            <w:tcBorders>
              <w:top w:val="single" w:sz="4" w:space="0" w:color="auto"/>
              <w:left w:val="single" w:sz="4" w:space="0" w:color="auto"/>
              <w:bottom w:val="single" w:sz="4" w:space="0" w:color="auto"/>
              <w:right w:val="single" w:sz="4" w:space="0" w:color="auto"/>
            </w:tcBorders>
          </w:tcPr>
          <w:p w14:paraId="748437BF" w14:textId="77777777" w:rsidR="00DD0F8F" w:rsidRDefault="00DD0F8F">
            <w:pPr>
              <w:rPr>
                <w:rFonts w:cs="Times New Roman"/>
                <w:sz w:val="24"/>
                <w:szCs w:val="24"/>
              </w:rPr>
            </w:pPr>
          </w:p>
        </w:tc>
        <w:tc>
          <w:tcPr>
            <w:tcW w:w="6945" w:type="dxa"/>
            <w:tcBorders>
              <w:top w:val="single" w:sz="4" w:space="0" w:color="auto"/>
              <w:left w:val="single" w:sz="4" w:space="0" w:color="auto"/>
              <w:bottom w:val="single" w:sz="4" w:space="0" w:color="auto"/>
              <w:right w:val="single" w:sz="4" w:space="0" w:color="auto"/>
            </w:tcBorders>
            <w:hideMark/>
          </w:tcPr>
          <w:p w14:paraId="0F5B90DA" w14:textId="77777777" w:rsidR="00DD0F8F" w:rsidRDefault="00DD0F8F">
            <w:pPr>
              <w:rPr>
                <w:rFonts w:cs="Times New Roman"/>
                <w:sz w:val="24"/>
                <w:szCs w:val="24"/>
              </w:rPr>
            </w:pPr>
            <w:r>
              <w:rPr>
                <w:rFonts w:cs="Times New Roman"/>
                <w:sz w:val="24"/>
                <w:szCs w:val="24"/>
              </w:rPr>
              <w:t>Nhận thức của nhân viên và người quản lý.</w:t>
            </w:r>
          </w:p>
        </w:tc>
      </w:tr>
      <w:tr w:rsidR="00DD0F8F" w14:paraId="714F3735" w14:textId="77777777" w:rsidTr="00DD0F8F">
        <w:tc>
          <w:tcPr>
            <w:tcW w:w="2405" w:type="dxa"/>
            <w:tcBorders>
              <w:top w:val="single" w:sz="4" w:space="0" w:color="auto"/>
              <w:left w:val="single" w:sz="4" w:space="0" w:color="auto"/>
              <w:bottom w:val="single" w:sz="4" w:space="0" w:color="auto"/>
              <w:right w:val="single" w:sz="4" w:space="0" w:color="auto"/>
            </w:tcBorders>
          </w:tcPr>
          <w:p w14:paraId="4FCC8284" w14:textId="77777777" w:rsidR="00DD0F8F" w:rsidRDefault="00DD0F8F">
            <w:pPr>
              <w:rPr>
                <w:rFonts w:cs="Times New Roman"/>
                <w:sz w:val="24"/>
                <w:szCs w:val="24"/>
              </w:rPr>
            </w:pPr>
          </w:p>
        </w:tc>
        <w:tc>
          <w:tcPr>
            <w:tcW w:w="6945" w:type="dxa"/>
            <w:tcBorders>
              <w:top w:val="single" w:sz="4" w:space="0" w:color="auto"/>
              <w:left w:val="single" w:sz="4" w:space="0" w:color="auto"/>
              <w:bottom w:val="single" w:sz="4" w:space="0" w:color="auto"/>
              <w:right w:val="single" w:sz="4" w:space="0" w:color="auto"/>
            </w:tcBorders>
            <w:hideMark/>
          </w:tcPr>
          <w:p w14:paraId="73B7E814" w14:textId="77777777" w:rsidR="00DD0F8F" w:rsidRDefault="00DD0F8F">
            <w:pPr>
              <w:rPr>
                <w:rFonts w:cs="Times New Roman"/>
                <w:sz w:val="24"/>
                <w:szCs w:val="24"/>
              </w:rPr>
            </w:pPr>
            <w:r>
              <w:rPr>
                <w:rFonts w:cs="Times New Roman"/>
                <w:sz w:val="24"/>
                <w:szCs w:val="24"/>
              </w:rPr>
              <w:t>Nhận thức của công chúng</w:t>
            </w:r>
          </w:p>
        </w:tc>
      </w:tr>
    </w:tbl>
    <w:p w14:paraId="0705D47C" w14:textId="77777777" w:rsidR="00DD0F8F" w:rsidRDefault="00DD0F8F" w:rsidP="00DD0F8F">
      <w:pPr>
        <w:rPr>
          <w:rFonts w:cs="Times New Roman"/>
          <w:sz w:val="26"/>
          <w:szCs w:val="26"/>
          <w:lang w:val="en-US"/>
        </w:rPr>
      </w:pPr>
    </w:p>
    <w:tbl>
      <w:tblPr>
        <w:tblStyle w:val="TableGrid"/>
        <w:tblW w:w="0" w:type="auto"/>
        <w:tblLook w:val="04A0" w:firstRow="1" w:lastRow="0" w:firstColumn="1" w:lastColumn="0" w:noHBand="0" w:noVBand="1"/>
      </w:tblPr>
      <w:tblGrid>
        <w:gridCol w:w="2340"/>
        <w:gridCol w:w="6676"/>
      </w:tblGrid>
      <w:tr w:rsidR="00DD0F8F" w14:paraId="15571899" w14:textId="77777777" w:rsidTr="00DD0F8F">
        <w:tc>
          <w:tcPr>
            <w:tcW w:w="9350" w:type="dxa"/>
            <w:gridSpan w:val="2"/>
            <w:tcBorders>
              <w:top w:val="single" w:sz="4" w:space="0" w:color="auto"/>
              <w:left w:val="single" w:sz="4" w:space="0" w:color="auto"/>
              <w:bottom w:val="single" w:sz="4" w:space="0" w:color="auto"/>
              <w:right w:val="single" w:sz="4" w:space="0" w:color="auto"/>
            </w:tcBorders>
            <w:hideMark/>
          </w:tcPr>
          <w:p w14:paraId="05B53FA4" w14:textId="77777777" w:rsidR="00DD0F8F" w:rsidRDefault="00DD0F8F">
            <w:pPr>
              <w:rPr>
                <w:rFonts w:cs="Times New Roman"/>
                <w:sz w:val="24"/>
                <w:szCs w:val="24"/>
              </w:rPr>
            </w:pPr>
            <w:r>
              <w:rPr>
                <w:rFonts w:cs="Times New Roman"/>
                <w:sz w:val="24"/>
                <w:szCs w:val="24"/>
              </w:rPr>
              <w:t>8.0 Rủi ro</w:t>
            </w:r>
          </w:p>
        </w:tc>
      </w:tr>
      <w:tr w:rsidR="00DD0F8F" w14:paraId="2AD0FEA1" w14:textId="77777777" w:rsidTr="00DD0F8F">
        <w:tc>
          <w:tcPr>
            <w:tcW w:w="2405" w:type="dxa"/>
            <w:tcBorders>
              <w:top w:val="single" w:sz="4" w:space="0" w:color="auto"/>
              <w:left w:val="single" w:sz="4" w:space="0" w:color="auto"/>
              <w:bottom w:val="single" w:sz="4" w:space="0" w:color="auto"/>
              <w:right w:val="single" w:sz="4" w:space="0" w:color="auto"/>
            </w:tcBorders>
            <w:hideMark/>
          </w:tcPr>
          <w:p w14:paraId="49576AE4" w14:textId="77777777" w:rsidR="00DD0F8F" w:rsidRDefault="00DD0F8F">
            <w:pPr>
              <w:rPr>
                <w:rFonts w:cs="Times New Roman"/>
                <w:sz w:val="24"/>
                <w:szCs w:val="24"/>
              </w:rPr>
            </w:pPr>
            <w:r>
              <w:rPr>
                <w:rFonts w:cs="Times New Roman"/>
                <w:sz w:val="24"/>
                <w:szCs w:val="24"/>
              </w:rPr>
              <w:t>Mức độ nghiêm trọng</w:t>
            </w:r>
          </w:p>
        </w:tc>
        <w:tc>
          <w:tcPr>
            <w:tcW w:w="6945" w:type="dxa"/>
            <w:tcBorders>
              <w:top w:val="single" w:sz="4" w:space="0" w:color="auto"/>
              <w:left w:val="single" w:sz="4" w:space="0" w:color="auto"/>
              <w:bottom w:val="single" w:sz="4" w:space="0" w:color="auto"/>
              <w:right w:val="single" w:sz="4" w:space="0" w:color="auto"/>
            </w:tcBorders>
            <w:hideMark/>
          </w:tcPr>
          <w:p w14:paraId="39AC8758" w14:textId="77777777" w:rsidR="00DD0F8F" w:rsidRDefault="00DD0F8F">
            <w:pPr>
              <w:tabs>
                <w:tab w:val="left" w:pos="948"/>
              </w:tabs>
              <w:rPr>
                <w:rFonts w:cs="Times New Roman"/>
                <w:sz w:val="24"/>
                <w:szCs w:val="24"/>
              </w:rPr>
            </w:pPr>
            <w:r>
              <w:rPr>
                <w:rFonts w:cs="Times New Roman"/>
                <w:sz w:val="24"/>
                <w:szCs w:val="24"/>
              </w:rPr>
              <w:t>Mô tả</w:t>
            </w:r>
          </w:p>
        </w:tc>
      </w:tr>
      <w:tr w:rsidR="00DD0F8F" w14:paraId="0EE49FA1" w14:textId="77777777" w:rsidTr="00DD0F8F">
        <w:tc>
          <w:tcPr>
            <w:tcW w:w="2405" w:type="dxa"/>
            <w:tcBorders>
              <w:top w:val="single" w:sz="4" w:space="0" w:color="auto"/>
              <w:left w:val="single" w:sz="4" w:space="0" w:color="auto"/>
              <w:bottom w:val="single" w:sz="4" w:space="0" w:color="auto"/>
              <w:right w:val="single" w:sz="4" w:space="0" w:color="auto"/>
            </w:tcBorders>
          </w:tcPr>
          <w:p w14:paraId="2EC54127" w14:textId="77777777" w:rsidR="00DD0F8F" w:rsidRDefault="00DD0F8F">
            <w:pPr>
              <w:rPr>
                <w:rFonts w:cs="Times New Roman"/>
                <w:sz w:val="24"/>
                <w:szCs w:val="24"/>
              </w:rPr>
            </w:pPr>
          </w:p>
        </w:tc>
        <w:tc>
          <w:tcPr>
            <w:tcW w:w="6945" w:type="dxa"/>
            <w:tcBorders>
              <w:top w:val="single" w:sz="4" w:space="0" w:color="auto"/>
              <w:left w:val="single" w:sz="4" w:space="0" w:color="auto"/>
              <w:bottom w:val="single" w:sz="4" w:space="0" w:color="auto"/>
              <w:right w:val="single" w:sz="4" w:space="0" w:color="auto"/>
            </w:tcBorders>
            <w:hideMark/>
          </w:tcPr>
          <w:p w14:paraId="606146C3" w14:textId="77777777" w:rsidR="00DD0F8F" w:rsidRDefault="00DD0F8F">
            <w:pPr>
              <w:rPr>
                <w:rFonts w:cs="Times New Roman"/>
                <w:sz w:val="24"/>
                <w:szCs w:val="24"/>
              </w:rPr>
            </w:pPr>
            <w:r>
              <w:rPr>
                <w:rFonts w:cs="Times New Roman"/>
                <w:sz w:val="24"/>
                <w:szCs w:val="24"/>
              </w:rPr>
              <w:t>Hỗ trợ và mua trong khuôn khổ, hướng dẫn và công cụ từ cộng đồng nhân sự</w:t>
            </w:r>
          </w:p>
        </w:tc>
      </w:tr>
      <w:tr w:rsidR="00DD0F8F" w14:paraId="2EB312E4" w14:textId="77777777" w:rsidTr="00DD0F8F">
        <w:tc>
          <w:tcPr>
            <w:tcW w:w="2405" w:type="dxa"/>
            <w:tcBorders>
              <w:top w:val="single" w:sz="4" w:space="0" w:color="auto"/>
              <w:left w:val="single" w:sz="4" w:space="0" w:color="auto"/>
              <w:bottom w:val="single" w:sz="4" w:space="0" w:color="auto"/>
              <w:right w:val="single" w:sz="4" w:space="0" w:color="auto"/>
            </w:tcBorders>
          </w:tcPr>
          <w:p w14:paraId="73CC8F78" w14:textId="77777777" w:rsidR="00DD0F8F" w:rsidRDefault="00DD0F8F">
            <w:pPr>
              <w:rPr>
                <w:rFonts w:cs="Times New Roman"/>
                <w:sz w:val="24"/>
                <w:szCs w:val="24"/>
              </w:rPr>
            </w:pPr>
          </w:p>
        </w:tc>
        <w:tc>
          <w:tcPr>
            <w:tcW w:w="6945" w:type="dxa"/>
            <w:tcBorders>
              <w:top w:val="single" w:sz="4" w:space="0" w:color="auto"/>
              <w:left w:val="single" w:sz="4" w:space="0" w:color="auto"/>
              <w:bottom w:val="single" w:sz="4" w:space="0" w:color="auto"/>
              <w:right w:val="single" w:sz="4" w:space="0" w:color="auto"/>
            </w:tcBorders>
          </w:tcPr>
          <w:p w14:paraId="09A8E057" w14:textId="77777777" w:rsidR="00DD0F8F" w:rsidRDefault="00DD0F8F">
            <w:pPr>
              <w:rPr>
                <w:rFonts w:cs="Times New Roman"/>
                <w:sz w:val="24"/>
                <w:szCs w:val="24"/>
              </w:rPr>
            </w:pPr>
          </w:p>
        </w:tc>
      </w:tr>
      <w:tr w:rsidR="00DD0F8F" w14:paraId="6229996F" w14:textId="77777777" w:rsidTr="00DD0F8F">
        <w:tc>
          <w:tcPr>
            <w:tcW w:w="2405" w:type="dxa"/>
            <w:tcBorders>
              <w:top w:val="single" w:sz="4" w:space="0" w:color="auto"/>
              <w:left w:val="single" w:sz="4" w:space="0" w:color="auto"/>
              <w:bottom w:val="single" w:sz="4" w:space="0" w:color="auto"/>
              <w:right w:val="single" w:sz="4" w:space="0" w:color="auto"/>
            </w:tcBorders>
          </w:tcPr>
          <w:p w14:paraId="26E891E4" w14:textId="77777777" w:rsidR="00DD0F8F" w:rsidRDefault="00DD0F8F">
            <w:pPr>
              <w:rPr>
                <w:rFonts w:cs="Times New Roman"/>
                <w:sz w:val="24"/>
                <w:szCs w:val="24"/>
              </w:rPr>
            </w:pPr>
          </w:p>
        </w:tc>
        <w:tc>
          <w:tcPr>
            <w:tcW w:w="6945" w:type="dxa"/>
            <w:tcBorders>
              <w:top w:val="single" w:sz="4" w:space="0" w:color="auto"/>
              <w:left w:val="single" w:sz="4" w:space="0" w:color="auto"/>
              <w:bottom w:val="single" w:sz="4" w:space="0" w:color="auto"/>
              <w:right w:val="single" w:sz="4" w:space="0" w:color="auto"/>
            </w:tcBorders>
          </w:tcPr>
          <w:p w14:paraId="4331A23B" w14:textId="77777777" w:rsidR="00DD0F8F" w:rsidRDefault="00DD0F8F">
            <w:pPr>
              <w:rPr>
                <w:rFonts w:cs="Times New Roman"/>
                <w:sz w:val="24"/>
                <w:szCs w:val="24"/>
              </w:rPr>
            </w:pPr>
          </w:p>
        </w:tc>
      </w:tr>
      <w:tr w:rsidR="00DD0F8F" w14:paraId="37D4DA71" w14:textId="77777777" w:rsidTr="00DD0F8F">
        <w:tc>
          <w:tcPr>
            <w:tcW w:w="2405" w:type="dxa"/>
            <w:tcBorders>
              <w:top w:val="single" w:sz="4" w:space="0" w:color="auto"/>
              <w:left w:val="single" w:sz="4" w:space="0" w:color="auto"/>
              <w:bottom w:val="single" w:sz="4" w:space="0" w:color="auto"/>
              <w:right w:val="single" w:sz="4" w:space="0" w:color="auto"/>
            </w:tcBorders>
          </w:tcPr>
          <w:p w14:paraId="70F015A8" w14:textId="77777777" w:rsidR="00DD0F8F" w:rsidRDefault="00DD0F8F">
            <w:pPr>
              <w:rPr>
                <w:rFonts w:cs="Times New Roman"/>
                <w:sz w:val="24"/>
                <w:szCs w:val="24"/>
              </w:rPr>
            </w:pPr>
          </w:p>
        </w:tc>
        <w:tc>
          <w:tcPr>
            <w:tcW w:w="6945" w:type="dxa"/>
            <w:tcBorders>
              <w:top w:val="single" w:sz="4" w:space="0" w:color="auto"/>
              <w:left w:val="single" w:sz="4" w:space="0" w:color="auto"/>
              <w:bottom w:val="single" w:sz="4" w:space="0" w:color="auto"/>
              <w:right w:val="single" w:sz="4" w:space="0" w:color="auto"/>
            </w:tcBorders>
            <w:hideMark/>
          </w:tcPr>
          <w:p w14:paraId="457BC22C" w14:textId="77777777" w:rsidR="00DD0F8F" w:rsidRDefault="00DD0F8F">
            <w:pPr>
              <w:rPr>
                <w:rFonts w:cs="Times New Roman"/>
                <w:sz w:val="24"/>
                <w:szCs w:val="24"/>
              </w:rPr>
            </w:pPr>
            <w:r>
              <w:rPr>
                <w:rFonts w:cs="Times New Roman"/>
                <w:sz w:val="24"/>
                <w:szCs w:val="24"/>
              </w:rPr>
              <w:t>Hỗ trợ và mua trong khuôn khổ, hướng dẫn và công cụ từ người quản lý</w:t>
            </w:r>
          </w:p>
        </w:tc>
      </w:tr>
      <w:tr w:rsidR="00DD0F8F" w14:paraId="0B52FFC2" w14:textId="77777777" w:rsidTr="00DD0F8F">
        <w:tc>
          <w:tcPr>
            <w:tcW w:w="2405" w:type="dxa"/>
            <w:tcBorders>
              <w:top w:val="single" w:sz="4" w:space="0" w:color="auto"/>
              <w:left w:val="single" w:sz="4" w:space="0" w:color="auto"/>
              <w:bottom w:val="single" w:sz="4" w:space="0" w:color="auto"/>
              <w:right w:val="single" w:sz="4" w:space="0" w:color="auto"/>
            </w:tcBorders>
          </w:tcPr>
          <w:p w14:paraId="7BCCED53" w14:textId="77777777" w:rsidR="00DD0F8F" w:rsidRDefault="00DD0F8F">
            <w:pPr>
              <w:rPr>
                <w:rFonts w:cs="Times New Roman"/>
                <w:sz w:val="24"/>
                <w:szCs w:val="24"/>
              </w:rPr>
            </w:pPr>
          </w:p>
        </w:tc>
        <w:tc>
          <w:tcPr>
            <w:tcW w:w="6945" w:type="dxa"/>
            <w:tcBorders>
              <w:top w:val="single" w:sz="4" w:space="0" w:color="auto"/>
              <w:left w:val="single" w:sz="4" w:space="0" w:color="auto"/>
              <w:bottom w:val="single" w:sz="4" w:space="0" w:color="auto"/>
              <w:right w:val="single" w:sz="4" w:space="0" w:color="auto"/>
            </w:tcBorders>
            <w:hideMark/>
          </w:tcPr>
          <w:p w14:paraId="7FB985E8" w14:textId="77777777" w:rsidR="00DD0F8F" w:rsidRDefault="00DD0F8F">
            <w:pPr>
              <w:rPr>
                <w:rFonts w:cs="Times New Roman"/>
                <w:sz w:val="24"/>
                <w:szCs w:val="24"/>
              </w:rPr>
            </w:pPr>
            <w:r>
              <w:rPr>
                <w:rFonts w:cs="Times New Roman"/>
                <w:sz w:val="24"/>
                <w:szCs w:val="24"/>
              </w:rPr>
              <w:t>Hỗ trợ và mua trong khuôn khổ, hướng dẫn và công cụ từ nhân viên</w:t>
            </w:r>
          </w:p>
        </w:tc>
      </w:tr>
      <w:tr w:rsidR="00DD0F8F" w14:paraId="2E9D161D" w14:textId="77777777" w:rsidTr="00DD0F8F">
        <w:tc>
          <w:tcPr>
            <w:tcW w:w="2405" w:type="dxa"/>
            <w:tcBorders>
              <w:top w:val="single" w:sz="4" w:space="0" w:color="auto"/>
              <w:left w:val="single" w:sz="4" w:space="0" w:color="auto"/>
              <w:bottom w:val="single" w:sz="4" w:space="0" w:color="auto"/>
              <w:right w:val="single" w:sz="4" w:space="0" w:color="auto"/>
            </w:tcBorders>
          </w:tcPr>
          <w:p w14:paraId="0A2A6D4D" w14:textId="77777777" w:rsidR="00DD0F8F" w:rsidRDefault="00DD0F8F">
            <w:pPr>
              <w:rPr>
                <w:rFonts w:cs="Times New Roman"/>
                <w:sz w:val="24"/>
                <w:szCs w:val="24"/>
              </w:rPr>
            </w:pPr>
          </w:p>
        </w:tc>
        <w:tc>
          <w:tcPr>
            <w:tcW w:w="6945" w:type="dxa"/>
            <w:tcBorders>
              <w:top w:val="single" w:sz="4" w:space="0" w:color="auto"/>
              <w:left w:val="single" w:sz="4" w:space="0" w:color="auto"/>
              <w:bottom w:val="single" w:sz="4" w:space="0" w:color="auto"/>
              <w:right w:val="single" w:sz="4" w:space="0" w:color="auto"/>
            </w:tcBorders>
            <w:hideMark/>
          </w:tcPr>
          <w:p w14:paraId="18AFE2D0" w14:textId="77777777" w:rsidR="00DD0F8F" w:rsidRDefault="00DD0F8F">
            <w:pPr>
              <w:rPr>
                <w:rFonts w:cs="Times New Roman"/>
                <w:sz w:val="24"/>
                <w:szCs w:val="24"/>
              </w:rPr>
            </w:pPr>
            <w:r>
              <w:rPr>
                <w:rFonts w:cs="Times New Roman"/>
                <w:sz w:val="24"/>
                <w:szCs w:val="24"/>
              </w:rPr>
              <w:t>Tiến trình thực hiện</w:t>
            </w:r>
          </w:p>
        </w:tc>
      </w:tr>
      <w:tr w:rsidR="00DD0F8F" w14:paraId="1CB57779" w14:textId="77777777" w:rsidTr="00DD0F8F">
        <w:tc>
          <w:tcPr>
            <w:tcW w:w="2405" w:type="dxa"/>
            <w:tcBorders>
              <w:top w:val="single" w:sz="4" w:space="0" w:color="auto"/>
              <w:left w:val="single" w:sz="4" w:space="0" w:color="auto"/>
              <w:bottom w:val="single" w:sz="4" w:space="0" w:color="auto"/>
              <w:right w:val="single" w:sz="4" w:space="0" w:color="auto"/>
            </w:tcBorders>
          </w:tcPr>
          <w:p w14:paraId="5B661420" w14:textId="77777777" w:rsidR="00DD0F8F" w:rsidRDefault="00DD0F8F">
            <w:pPr>
              <w:rPr>
                <w:rFonts w:cs="Times New Roman"/>
                <w:sz w:val="24"/>
                <w:szCs w:val="24"/>
              </w:rPr>
            </w:pPr>
          </w:p>
        </w:tc>
        <w:tc>
          <w:tcPr>
            <w:tcW w:w="6945" w:type="dxa"/>
            <w:tcBorders>
              <w:top w:val="single" w:sz="4" w:space="0" w:color="auto"/>
              <w:left w:val="single" w:sz="4" w:space="0" w:color="auto"/>
              <w:bottom w:val="single" w:sz="4" w:space="0" w:color="auto"/>
              <w:right w:val="single" w:sz="4" w:space="0" w:color="auto"/>
            </w:tcBorders>
            <w:hideMark/>
          </w:tcPr>
          <w:p w14:paraId="761EF54D" w14:textId="77777777" w:rsidR="00DD0F8F" w:rsidRDefault="00DD0F8F">
            <w:pPr>
              <w:rPr>
                <w:rFonts w:cs="Times New Roman"/>
                <w:sz w:val="24"/>
                <w:szCs w:val="24"/>
              </w:rPr>
            </w:pPr>
            <w:r>
              <w:rPr>
                <w:rFonts w:cs="Times New Roman"/>
                <w:sz w:val="24"/>
                <w:szCs w:val="24"/>
              </w:rPr>
              <w:t>Sự sẵn có của các nguồn lực hỗ trợ (tức là thông tin liên lạc, chính sách)</w:t>
            </w:r>
          </w:p>
        </w:tc>
      </w:tr>
      <w:tr w:rsidR="00DD0F8F" w14:paraId="2924B64E" w14:textId="77777777" w:rsidTr="00DD0F8F">
        <w:tc>
          <w:tcPr>
            <w:tcW w:w="2405" w:type="dxa"/>
            <w:tcBorders>
              <w:top w:val="single" w:sz="4" w:space="0" w:color="auto"/>
              <w:left w:val="single" w:sz="4" w:space="0" w:color="auto"/>
              <w:bottom w:val="single" w:sz="4" w:space="0" w:color="auto"/>
              <w:right w:val="single" w:sz="4" w:space="0" w:color="auto"/>
            </w:tcBorders>
          </w:tcPr>
          <w:p w14:paraId="78B51107" w14:textId="77777777" w:rsidR="00DD0F8F" w:rsidRDefault="00DD0F8F">
            <w:pPr>
              <w:rPr>
                <w:rFonts w:cs="Times New Roman"/>
                <w:sz w:val="24"/>
                <w:szCs w:val="24"/>
              </w:rPr>
            </w:pPr>
          </w:p>
        </w:tc>
        <w:tc>
          <w:tcPr>
            <w:tcW w:w="6945" w:type="dxa"/>
            <w:tcBorders>
              <w:top w:val="single" w:sz="4" w:space="0" w:color="auto"/>
              <w:left w:val="single" w:sz="4" w:space="0" w:color="auto"/>
              <w:bottom w:val="single" w:sz="4" w:space="0" w:color="auto"/>
              <w:right w:val="single" w:sz="4" w:space="0" w:color="auto"/>
            </w:tcBorders>
            <w:hideMark/>
          </w:tcPr>
          <w:p w14:paraId="555B42F6" w14:textId="77777777" w:rsidR="00DD0F8F" w:rsidRDefault="00DD0F8F">
            <w:pPr>
              <w:rPr>
                <w:rFonts w:cs="Times New Roman"/>
                <w:sz w:val="24"/>
                <w:szCs w:val="24"/>
              </w:rPr>
            </w:pPr>
            <w:r>
              <w:rPr>
                <w:rFonts w:cs="Times New Roman"/>
                <w:sz w:val="24"/>
                <w:szCs w:val="24"/>
              </w:rPr>
              <w:t>Kho bạc và Ban chính sách hỗ trợ các hướng dẫn</w:t>
            </w:r>
          </w:p>
        </w:tc>
      </w:tr>
    </w:tbl>
    <w:p w14:paraId="00728723" w14:textId="77777777" w:rsidR="00DD0F8F" w:rsidRDefault="00DD0F8F" w:rsidP="00DD0F8F">
      <w:pPr>
        <w:rPr>
          <w:rFonts w:cs="Times New Roman"/>
          <w:sz w:val="26"/>
          <w:szCs w:val="26"/>
          <w:lang w:val="en-US"/>
        </w:rPr>
      </w:pPr>
    </w:p>
    <w:tbl>
      <w:tblPr>
        <w:tblStyle w:val="TableGrid"/>
        <w:tblW w:w="0" w:type="auto"/>
        <w:tblLook w:val="04A0" w:firstRow="1" w:lastRow="0" w:firstColumn="1" w:lastColumn="0" w:noHBand="0" w:noVBand="1"/>
      </w:tblPr>
      <w:tblGrid>
        <w:gridCol w:w="9016"/>
      </w:tblGrid>
      <w:tr w:rsidR="00DD0F8F" w14:paraId="394A676D" w14:textId="77777777" w:rsidTr="00DD0F8F">
        <w:tc>
          <w:tcPr>
            <w:tcW w:w="9350" w:type="dxa"/>
            <w:tcBorders>
              <w:top w:val="single" w:sz="4" w:space="0" w:color="auto"/>
              <w:left w:val="single" w:sz="4" w:space="0" w:color="auto"/>
              <w:bottom w:val="single" w:sz="4" w:space="0" w:color="auto"/>
              <w:right w:val="single" w:sz="4" w:space="0" w:color="auto"/>
            </w:tcBorders>
            <w:hideMark/>
          </w:tcPr>
          <w:p w14:paraId="44B6F10D" w14:textId="77777777" w:rsidR="00DD0F8F" w:rsidRDefault="00DD0F8F">
            <w:pPr>
              <w:rPr>
                <w:rFonts w:cs="Times New Roman"/>
                <w:sz w:val="24"/>
                <w:szCs w:val="24"/>
              </w:rPr>
            </w:pPr>
            <w:r>
              <w:rPr>
                <w:rFonts w:cs="Times New Roman"/>
                <w:sz w:val="24"/>
                <w:szCs w:val="24"/>
              </w:rPr>
              <w:t>9.0 TIÊU CHÍ THÀNH CÔNG CỦA DỰ ÁN (PHẢI ĐO LƯỜNG)</w:t>
            </w:r>
          </w:p>
        </w:tc>
      </w:tr>
      <w:tr w:rsidR="00DD0F8F" w14:paraId="563A6B29" w14:textId="77777777" w:rsidTr="00DD0F8F">
        <w:tc>
          <w:tcPr>
            <w:tcW w:w="9350" w:type="dxa"/>
            <w:tcBorders>
              <w:top w:val="single" w:sz="4" w:space="0" w:color="auto"/>
              <w:left w:val="single" w:sz="4" w:space="0" w:color="auto"/>
              <w:bottom w:val="single" w:sz="4" w:space="0" w:color="auto"/>
              <w:right w:val="single" w:sz="4" w:space="0" w:color="auto"/>
            </w:tcBorders>
            <w:hideMark/>
          </w:tcPr>
          <w:p w14:paraId="766E8E85" w14:textId="77777777" w:rsidR="00DD0F8F" w:rsidRDefault="00DD0F8F" w:rsidP="00DD0F8F">
            <w:pPr>
              <w:pStyle w:val="ListParagraph"/>
              <w:numPr>
                <w:ilvl w:val="0"/>
                <w:numId w:val="4"/>
              </w:numPr>
              <w:jc w:val="left"/>
              <w:rPr>
                <w:rFonts w:cs="Times New Roman"/>
                <w:sz w:val="24"/>
                <w:szCs w:val="24"/>
              </w:rPr>
            </w:pPr>
            <w:r>
              <w:rPr>
                <w:rFonts w:cs="Times New Roman"/>
                <w:sz w:val="24"/>
                <w:szCs w:val="24"/>
              </w:rPr>
              <w:t>Nâng cao nhận thức và thực hành nhất quán về sự công nhận trong toàn tổ chức (đánh giá sau khi thuyết trình, kết quả khảo sát nhân viên)</w:t>
            </w:r>
          </w:p>
          <w:p w14:paraId="0A5E80ED" w14:textId="77777777" w:rsidR="00DD0F8F" w:rsidRDefault="00DD0F8F" w:rsidP="00DD0F8F">
            <w:pPr>
              <w:pStyle w:val="ListParagraph"/>
              <w:numPr>
                <w:ilvl w:val="0"/>
                <w:numId w:val="4"/>
              </w:numPr>
              <w:jc w:val="left"/>
              <w:rPr>
                <w:rFonts w:cs="Times New Roman"/>
                <w:sz w:val="24"/>
                <w:szCs w:val="24"/>
              </w:rPr>
            </w:pPr>
            <w:r>
              <w:rPr>
                <w:rFonts w:cs="Times New Roman"/>
                <w:sz w:val="24"/>
                <w:szCs w:val="24"/>
              </w:rPr>
              <w:lastRenderedPageBreak/>
              <w:t>Nâng cao vị thế nhà tuyển dụng ưa thích của Chính phủ Nova Scotia (nghiên cứu nhận thức của công chúng)</w:t>
            </w:r>
          </w:p>
          <w:p w14:paraId="6684BA45" w14:textId="77777777" w:rsidR="00DD0F8F" w:rsidRDefault="00DD0F8F" w:rsidP="00DD0F8F">
            <w:pPr>
              <w:pStyle w:val="ListParagraph"/>
              <w:numPr>
                <w:ilvl w:val="0"/>
                <w:numId w:val="4"/>
              </w:numPr>
              <w:jc w:val="left"/>
              <w:rPr>
                <w:rFonts w:cs="Times New Roman"/>
                <w:sz w:val="24"/>
                <w:szCs w:val="24"/>
              </w:rPr>
            </w:pPr>
            <w:r>
              <w:rPr>
                <w:rFonts w:cs="Times New Roman"/>
                <w:sz w:val="24"/>
                <w:szCs w:val="24"/>
              </w:rPr>
              <w:t>Tạo môi trường làm việc lành mạnh và hỗ trợ hơn (kết quả khảo sát nhân viên)</w:t>
            </w:r>
          </w:p>
          <w:p w14:paraId="0CEACF6C" w14:textId="77777777" w:rsidR="00DD0F8F" w:rsidRDefault="00DD0F8F" w:rsidP="00DD0F8F">
            <w:pPr>
              <w:pStyle w:val="ListParagraph"/>
              <w:numPr>
                <w:ilvl w:val="0"/>
                <w:numId w:val="4"/>
              </w:numPr>
              <w:jc w:val="left"/>
              <w:rPr>
                <w:rFonts w:cs="Times New Roman"/>
                <w:sz w:val="24"/>
                <w:szCs w:val="24"/>
              </w:rPr>
            </w:pPr>
            <w:r>
              <w:rPr>
                <w:rFonts w:cs="Times New Roman"/>
                <w:sz w:val="24"/>
                <w:szCs w:val="24"/>
              </w:rPr>
              <w:t>Cải thiện sự hài lòng trong công việc và mức độ gắn kết của nhân viên (kết quả khảo sát nhân viên)</w:t>
            </w:r>
          </w:p>
          <w:p w14:paraId="27241A5C" w14:textId="77777777" w:rsidR="00DD0F8F" w:rsidRDefault="00DD0F8F" w:rsidP="00DD0F8F">
            <w:pPr>
              <w:pStyle w:val="ListParagraph"/>
              <w:numPr>
                <w:ilvl w:val="0"/>
                <w:numId w:val="4"/>
              </w:numPr>
              <w:jc w:val="left"/>
              <w:rPr>
                <w:rFonts w:cs="Times New Roman"/>
                <w:sz w:val="24"/>
                <w:szCs w:val="24"/>
              </w:rPr>
            </w:pPr>
            <w:r>
              <w:rPr>
                <w:rFonts w:cs="Times New Roman"/>
                <w:sz w:val="24"/>
                <w:szCs w:val="24"/>
              </w:rPr>
              <w:t>Nâng cao nhận thức và mối liên hệ giữa các kế hoạch kinh doanh của bộ phận với hiệu suất của cá nhân và nhóm (kết quả khảo sát nhân viên)</w:t>
            </w:r>
          </w:p>
          <w:p w14:paraId="2F13F0C6" w14:textId="77777777" w:rsidR="00DD0F8F" w:rsidRDefault="00DD0F8F" w:rsidP="00DD0F8F">
            <w:pPr>
              <w:pStyle w:val="ListParagraph"/>
              <w:numPr>
                <w:ilvl w:val="0"/>
                <w:numId w:val="4"/>
              </w:numPr>
              <w:jc w:val="left"/>
              <w:rPr>
                <w:rFonts w:cs="Times New Roman"/>
                <w:sz w:val="24"/>
                <w:szCs w:val="24"/>
              </w:rPr>
            </w:pPr>
            <w:r>
              <w:rPr>
                <w:rFonts w:cs="Times New Roman"/>
                <w:sz w:val="24"/>
                <w:szCs w:val="24"/>
              </w:rPr>
              <w:t>Tăng cường tham gia vào các hoạt động công nhận của công ty (tham dự, số lượng đề cử nhận được)</w:t>
            </w:r>
          </w:p>
          <w:p w14:paraId="2B089BFF" w14:textId="77777777" w:rsidR="00DD0F8F" w:rsidRDefault="00DD0F8F" w:rsidP="00DD0F8F">
            <w:pPr>
              <w:pStyle w:val="ListParagraph"/>
              <w:numPr>
                <w:ilvl w:val="0"/>
                <w:numId w:val="4"/>
              </w:numPr>
              <w:jc w:val="left"/>
              <w:rPr>
                <w:rFonts w:cs="Times New Roman"/>
                <w:sz w:val="24"/>
                <w:szCs w:val="24"/>
              </w:rPr>
            </w:pPr>
            <w:r>
              <w:rPr>
                <w:rFonts w:cs="Times New Roman"/>
                <w:sz w:val="24"/>
                <w:szCs w:val="24"/>
              </w:rPr>
              <w:t>Nâng cao nhận thức thuận lợi của nhân viên về cảm giác được đánh giá cao đối với những đóng góp của họ (kết quả khảo sát nhân viên)</w:t>
            </w:r>
          </w:p>
          <w:p w14:paraId="045544BB" w14:textId="77777777" w:rsidR="00DD0F8F" w:rsidRDefault="00DD0F8F" w:rsidP="00DD0F8F">
            <w:pPr>
              <w:pStyle w:val="ListParagraph"/>
              <w:numPr>
                <w:ilvl w:val="0"/>
                <w:numId w:val="4"/>
              </w:numPr>
              <w:jc w:val="left"/>
              <w:rPr>
                <w:rFonts w:cs="Times New Roman"/>
                <w:sz w:val="24"/>
                <w:szCs w:val="24"/>
              </w:rPr>
            </w:pPr>
            <w:r>
              <w:rPr>
                <w:rFonts w:cs="Times New Roman"/>
                <w:sz w:val="24"/>
                <w:szCs w:val="24"/>
              </w:rPr>
              <w:t>Nâng cao nhận thức thuận lợi của nhân viên về việc được công nhận hoàn thành tốt công việc (kết quả khảo sát nhân viên)</w:t>
            </w:r>
          </w:p>
        </w:tc>
      </w:tr>
    </w:tbl>
    <w:p w14:paraId="1A2DEAB3" w14:textId="77777777" w:rsidR="00DD0F8F" w:rsidRDefault="00DD0F8F" w:rsidP="00DD0F8F">
      <w:pPr>
        <w:rPr>
          <w:rFonts w:cs="Times New Roman"/>
          <w:sz w:val="26"/>
          <w:szCs w:val="26"/>
          <w:lang w:val="en-US"/>
        </w:rPr>
      </w:pPr>
    </w:p>
    <w:tbl>
      <w:tblPr>
        <w:tblStyle w:val="TableGrid"/>
        <w:tblW w:w="0" w:type="auto"/>
        <w:tblLook w:val="04A0" w:firstRow="1" w:lastRow="0" w:firstColumn="1" w:lastColumn="0" w:noHBand="0" w:noVBand="1"/>
      </w:tblPr>
      <w:tblGrid>
        <w:gridCol w:w="9016"/>
      </w:tblGrid>
      <w:tr w:rsidR="00DD0F8F" w14:paraId="61650091" w14:textId="77777777" w:rsidTr="00DD0F8F">
        <w:tc>
          <w:tcPr>
            <w:tcW w:w="9350" w:type="dxa"/>
            <w:tcBorders>
              <w:top w:val="single" w:sz="4" w:space="0" w:color="auto"/>
              <w:left w:val="single" w:sz="4" w:space="0" w:color="auto"/>
              <w:bottom w:val="single" w:sz="4" w:space="0" w:color="auto"/>
              <w:right w:val="single" w:sz="4" w:space="0" w:color="auto"/>
            </w:tcBorders>
            <w:hideMark/>
          </w:tcPr>
          <w:p w14:paraId="6E919098" w14:textId="77777777" w:rsidR="00DD0F8F" w:rsidRDefault="00DD0F8F">
            <w:pPr>
              <w:tabs>
                <w:tab w:val="left" w:pos="948"/>
              </w:tabs>
              <w:rPr>
                <w:rFonts w:cs="Times New Roman"/>
                <w:sz w:val="24"/>
                <w:szCs w:val="24"/>
              </w:rPr>
            </w:pPr>
            <w:r>
              <w:rPr>
                <w:rFonts w:cs="Times New Roman"/>
                <w:sz w:val="24"/>
                <w:szCs w:val="24"/>
              </w:rPr>
              <w:t>10.0 CÁC YẾU TỐ THÀNH CÔNG TIÊU CHUẨN</w:t>
            </w:r>
          </w:p>
        </w:tc>
      </w:tr>
      <w:tr w:rsidR="00DD0F8F" w14:paraId="532BB6AB" w14:textId="77777777" w:rsidTr="00DD0F8F">
        <w:tc>
          <w:tcPr>
            <w:tcW w:w="9350" w:type="dxa"/>
            <w:tcBorders>
              <w:top w:val="single" w:sz="4" w:space="0" w:color="auto"/>
              <w:left w:val="single" w:sz="4" w:space="0" w:color="auto"/>
              <w:bottom w:val="single" w:sz="4" w:space="0" w:color="auto"/>
              <w:right w:val="single" w:sz="4" w:space="0" w:color="auto"/>
            </w:tcBorders>
            <w:hideMark/>
          </w:tcPr>
          <w:p w14:paraId="7AD3A37F" w14:textId="77777777" w:rsidR="00DD0F8F" w:rsidRDefault="00DD0F8F" w:rsidP="00DD0F8F">
            <w:pPr>
              <w:pStyle w:val="ListParagraph"/>
              <w:numPr>
                <w:ilvl w:val="0"/>
                <w:numId w:val="5"/>
              </w:numPr>
              <w:jc w:val="left"/>
              <w:rPr>
                <w:rFonts w:cs="Times New Roman"/>
                <w:sz w:val="24"/>
                <w:szCs w:val="24"/>
              </w:rPr>
            </w:pPr>
            <w:r>
              <w:rPr>
                <w:rFonts w:cs="Times New Roman"/>
                <w:sz w:val="24"/>
                <w:szCs w:val="24"/>
              </w:rPr>
              <w:t>Mua và hỗ trợ từ lãnh đạo cấp cao, cộng đồng nhân sự, quản lý, nhân viên</w:t>
            </w:r>
          </w:p>
          <w:p w14:paraId="243443C3" w14:textId="77777777" w:rsidR="00DD0F8F" w:rsidRDefault="00DD0F8F" w:rsidP="00DD0F8F">
            <w:pPr>
              <w:pStyle w:val="ListParagraph"/>
              <w:numPr>
                <w:ilvl w:val="0"/>
                <w:numId w:val="5"/>
              </w:numPr>
              <w:jc w:val="left"/>
              <w:rPr>
                <w:rFonts w:cs="Times New Roman"/>
                <w:sz w:val="24"/>
                <w:szCs w:val="24"/>
              </w:rPr>
            </w:pPr>
            <w:r>
              <w:rPr>
                <w:rFonts w:cs="Times New Roman"/>
                <w:sz w:val="24"/>
                <w:szCs w:val="24"/>
              </w:rPr>
              <w:t>Giao tiếp hiệu quả</w:t>
            </w:r>
          </w:p>
          <w:p w14:paraId="041856CD" w14:textId="77777777" w:rsidR="00DD0F8F" w:rsidRDefault="00DD0F8F" w:rsidP="00DD0F8F">
            <w:pPr>
              <w:pStyle w:val="ListParagraph"/>
              <w:numPr>
                <w:ilvl w:val="0"/>
                <w:numId w:val="5"/>
              </w:numPr>
              <w:jc w:val="left"/>
              <w:rPr>
                <w:rFonts w:cs="Times New Roman"/>
                <w:sz w:val="24"/>
                <w:szCs w:val="24"/>
              </w:rPr>
            </w:pPr>
            <w:r>
              <w:rPr>
                <w:rFonts w:cs="Times New Roman"/>
                <w:sz w:val="24"/>
                <w:szCs w:val="24"/>
              </w:rPr>
              <w:t>PSC và sự hợp tác của bộ phận</w:t>
            </w:r>
          </w:p>
          <w:p w14:paraId="34C6AA79" w14:textId="77777777" w:rsidR="00DD0F8F" w:rsidRDefault="00DD0F8F" w:rsidP="00DD0F8F">
            <w:pPr>
              <w:pStyle w:val="ListParagraph"/>
              <w:numPr>
                <w:ilvl w:val="0"/>
                <w:numId w:val="5"/>
              </w:numPr>
              <w:jc w:val="left"/>
              <w:rPr>
                <w:rFonts w:cs="Times New Roman"/>
                <w:sz w:val="24"/>
                <w:szCs w:val="24"/>
              </w:rPr>
            </w:pPr>
            <w:r>
              <w:rPr>
                <w:rFonts w:cs="Times New Roman"/>
                <w:sz w:val="24"/>
                <w:szCs w:val="24"/>
              </w:rPr>
              <w:t>Đầu vào của nhân viên trong việc phát triển và thực hiện các hoạt động ghi nhận</w:t>
            </w:r>
          </w:p>
          <w:p w14:paraId="4486C00B" w14:textId="77777777" w:rsidR="00DD0F8F" w:rsidRDefault="00DD0F8F" w:rsidP="00DD0F8F">
            <w:pPr>
              <w:pStyle w:val="ListParagraph"/>
              <w:numPr>
                <w:ilvl w:val="0"/>
                <w:numId w:val="5"/>
              </w:numPr>
              <w:jc w:val="left"/>
              <w:rPr>
                <w:rFonts w:cs="Times New Roman"/>
                <w:sz w:val="24"/>
                <w:szCs w:val="24"/>
              </w:rPr>
            </w:pPr>
            <w:r>
              <w:rPr>
                <w:rFonts w:cs="Times New Roman"/>
                <w:sz w:val="24"/>
                <w:szCs w:val="24"/>
              </w:rPr>
              <w:t>Nhận thức của nhân viên về mục đích, ưu tiên, mục tiêu, mục tiêu và giá trị của bộ phận</w:t>
            </w:r>
          </w:p>
          <w:p w14:paraId="008248E8" w14:textId="77777777" w:rsidR="00DD0F8F" w:rsidRDefault="00DD0F8F" w:rsidP="00DD0F8F">
            <w:pPr>
              <w:pStyle w:val="ListParagraph"/>
              <w:numPr>
                <w:ilvl w:val="0"/>
                <w:numId w:val="5"/>
              </w:numPr>
              <w:jc w:val="left"/>
              <w:rPr>
                <w:rFonts w:cs="Times New Roman"/>
                <w:sz w:val="24"/>
                <w:szCs w:val="24"/>
              </w:rPr>
            </w:pPr>
            <w:r>
              <w:rPr>
                <w:rFonts w:cs="Times New Roman"/>
                <w:sz w:val="24"/>
                <w:szCs w:val="24"/>
              </w:rPr>
              <w:t xml:space="preserve">Nỗ lực ghi nhận cần phải: kịp thời; có ý nghĩa; công bằng; </w:t>
            </w:r>
          </w:p>
          <w:p w14:paraId="213396C5" w14:textId="77777777" w:rsidR="00DD0F8F" w:rsidRDefault="00DD0F8F" w:rsidP="00DD0F8F">
            <w:pPr>
              <w:pStyle w:val="ListParagraph"/>
              <w:numPr>
                <w:ilvl w:val="0"/>
                <w:numId w:val="5"/>
              </w:numPr>
              <w:jc w:val="left"/>
              <w:rPr>
                <w:rFonts w:cs="Times New Roman"/>
                <w:sz w:val="24"/>
                <w:szCs w:val="24"/>
              </w:rPr>
            </w:pPr>
            <w:r>
              <w:rPr>
                <w:rFonts w:cs="Times New Roman"/>
                <w:sz w:val="24"/>
                <w:szCs w:val="24"/>
              </w:rPr>
              <w:t>Các hoạt động bao gồm hỗ trợ các giá trị của tổ chức</w:t>
            </w:r>
          </w:p>
        </w:tc>
      </w:tr>
    </w:tbl>
    <w:p w14:paraId="4F0B9ED1" w14:textId="77777777" w:rsidR="00DD0F8F" w:rsidRDefault="00DD0F8F" w:rsidP="00DD0F8F">
      <w:pPr>
        <w:rPr>
          <w:rFonts w:cs="Times New Roman"/>
          <w:sz w:val="26"/>
          <w:szCs w:val="26"/>
          <w:lang w:val="en-US"/>
        </w:rPr>
      </w:pPr>
    </w:p>
    <w:tbl>
      <w:tblPr>
        <w:tblStyle w:val="TableGrid"/>
        <w:tblW w:w="0" w:type="auto"/>
        <w:tblLook w:val="04A0" w:firstRow="1" w:lastRow="0" w:firstColumn="1" w:lastColumn="0" w:noHBand="0" w:noVBand="1"/>
      </w:tblPr>
      <w:tblGrid>
        <w:gridCol w:w="9016"/>
      </w:tblGrid>
      <w:tr w:rsidR="00DD0F8F" w14:paraId="0DD5C3F5" w14:textId="77777777" w:rsidTr="00DD0F8F">
        <w:tc>
          <w:tcPr>
            <w:tcW w:w="9350" w:type="dxa"/>
            <w:tcBorders>
              <w:top w:val="single" w:sz="4" w:space="0" w:color="auto"/>
              <w:left w:val="single" w:sz="4" w:space="0" w:color="auto"/>
              <w:bottom w:val="single" w:sz="4" w:space="0" w:color="auto"/>
              <w:right w:val="single" w:sz="4" w:space="0" w:color="auto"/>
            </w:tcBorders>
            <w:hideMark/>
          </w:tcPr>
          <w:p w14:paraId="0BD88E3F" w14:textId="77777777" w:rsidR="00DD0F8F" w:rsidRDefault="00DD0F8F">
            <w:pPr>
              <w:rPr>
                <w:rFonts w:cs="Times New Roman"/>
                <w:sz w:val="24"/>
                <w:szCs w:val="24"/>
              </w:rPr>
            </w:pPr>
            <w:r>
              <w:rPr>
                <w:rFonts w:cs="Times New Roman"/>
                <w:sz w:val="24"/>
                <w:szCs w:val="24"/>
              </w:rPr>
              <w:t>11.0 ĐĂNG KÝ</w:t>
            </w:r>
          </w:p>
        </w:tc>
      </w:tr>
      <w:tr w:rsidR="00DD0F8F" w14:paraId="6C588EDA" w14:textId="77777777" w:rsidTr="00DD0F8F">
        <w:tc>
          <w:tcPr>
            <w:tcW w:w="9350" w:type="dxa"/>
            <w:tcBorders>
              <w:top w:val="single" w:sz="4" w:space="0" w:color="auto"/>
              <w:left w:val="single" w:sz="4" w:space="0" w:color="auto"/>
              <w:bottom w:val="single" w:sz="4" w:space="0" w:color="auto"/>
              <w:right w:val="single" w:sz="4" w:space="0" w:color="auto"/>
            </w:tcBorders>
          </w:tcPr>
          <w:p w14:paraId="5CCB42E7" w14:textId="77777777" w:rsidR="00DD0F8F" w:rsidRDefault="00DD0F8F">
            <w:pPr>
              <w:rPr>
                <w:rFonts w:cs="Times New Roman"/>
                <w:sz w:val="24"/>
                <w:szCs w:val="24"/>
              </w:rPr>
            </w:pPr>
            <w:r>
              <w:rPr>
                <w:rFonts w:cs="Times New Roman"/>
                <w:sz w:val="24"/>
                <w:szCs w:val="24"/>
              </w:rPr>
              <w:t>Nhà tài trợ dự án:</w:t>
            </w:r>
          </w:p>
          <w:p w14:paraId="7CD27AE5" w14:textId="77777777" w:rsidR="00DD0F8F" w:rsidRDefault="00DD0F8F">
            <w:pPr>
              <w:rPr>
                <w:rFonts w:cs="Times New Roman"/>
                <w:sz w:val="24"/>
                <w:szCs w:val="24"/>
              </w:rPr>
            </w:pPr>
          </w:p>
          <w:p w14:paraId="31C1A15F" w14:textId="77777777" w:rsidR="00DD0F8F" w:rsidRDefault="00DD0F8F">
            <w:pPr>
              <w:rPr>
                <w:rFonts w:cs="Times New Roman"/>
                <w:sz w:val="24"/>
                <w:szCs w:val="24"/>
              </w:rPr>
            </w:pPr>
            <w:r>
              <w:rPr>
                <w:rFonts w:cs="Times New Roman"/>
                <w:sz w:val="24"/>
                <w:szCs w:val="24"/>
              </w:rPr>
              <w:t>Ngày:</w:t>
            </w:r>
          </w:p>
        </w:tc>
      </w:tr>
    </w:tbl>
    <w:p w14:paraId="60284128" w14:textId="4D643E7A" w:rsidR="00B72BD8" w:rsidRDefault="00B72BD8" w:rsidP="00387202">
      <w:pPr>
        <w:jc w:val="left"/>
        <w:rPr>
          <w:b/>
          <w:bCs/>
          <w:lang w:val="en-US"/>
        </w:rPr>
      </w:pPr>
    </w:p>
    <w:p w14:paraId="19BDA89D" w14:textId="2BAACBE5" w:rsidR="007005D5" w:rsidRDefault="007005D5" w:rsidP="00387202">
      <w:pPr>
        <w:jc w:val="left"/>
        <w:rPr>
          <w:b/>
          <w:bCs/>
          <w:lang w:val="en-US"/>
        </w:rPr>
      </w:pPr>
      <w:r>
        <w:rPr>
          <w:b/>
          <w:bCs/>
          <w:lang w:val="en-US"/>
        </w:rPr>
        <w:t xml:space="preserve">2. Các thành phần quan trọng của bản tôn chỉ </w:t>
      </w:r>
    </w:p>
    <w:p w14:paraId="525CD3B3" w14:textId="206F0781" w:rsidR="007005D5" w:rsidRPr="007005D5" w:rsidRDefault="007005D5" w:rsidP="00387202">
      <w:pPr>
        <w:jc w:val="left"/>
        <w:rPr>
          <w:lang w:val="en-US"/>
        </w:rPr>
      </w:pPr>
      <w:r w:rsidRPr="007005D5">
        <w:rPr>
          <w:lang w:val="en-US"/>
        </w:rPr>
        <w:t>- Lý do</w:t>
      </w:r>
    </w:p>
    <w:p w14:paraId="5E7FAFF6" w14:textId="7076F88F" w:rsidR="007005D5" w:rsidRPr="007005D5" w:rsidRDefault="007005D5" w:rsidP="00387202">
      <w:pPr>
        <w:jc w:val="left"/>
        <w:rPr>
          <w:lang w:val="en-US"/>
        </w:rPr>
      </w:pPr>
      <w:r w:rsidRPr="007005D5">
        <w:rPr>
          <w:lang w:val="en-US"/>
        </w:rPr>
        <w:t>- Mục tiêu dự án</w:t>
      </w:r>
    </w:p>
    <w:p w14:paraId="1F2A8C4C" w14:textId="40F44F3C" w:rsidR="007005D5" w:rsidRPr="007005D5" w:rsidRDefault="007005D5" w:rsidP="00387202">
      <w:pPr>
        <w:jc w:val="left"/>
        <w:rPr>
          <w:lang w:val="en-US"/>
        </w:rPr>
      </w:pPr>
      <w:r w:rsidRPr="007005D5">
        <w:rPr>
          <w:lang w:val="en-US"/>
        </w:rPr>
        <w:t>- Yêu cầu tổng thể</w:t>
      </w:r>
    </w:p>
    <w:p w14:paraId="466866AA" w14:textId="209DD3E4" w:rsidR="007005D5" w:rsidRPr="007005D5" w:rsidRDefault="007005D5" w:rsidP="007005D5">
      <w:pPr>
        <w:jc w:val="left"/>
        <w:rPr>
          <w:lang w:val="en-US"/>
        </w:rPr>
      </w:pPr>
      <w:r w:rsidRPr="007005D5">
        <w:rPr>
          <w:lang w:val="en-US"/>
        </w:rPr>
        <w:t>- Phạm vị dự án</w:t>
      </w:r>
    </w:p>
    <w:p w14:paraId="61D69DA7" w14:textId="2CF6D6D6" w:rsidR="007005D5" w:rsidRPr="007005D5" w:rsidRDefault="007005D5" w:rsidP="007005D5">
      <w:pPr>
        <w:jc w:val="left"/>
        <w:rPr>
          <w:lang w:val="en-US"/>
        </w:rPr>
      </w:pPr>
      <w:r w:rsidRPr="007005D5">
        <w:rPr>
          <w:lang w:val="en-US"/>
        </w:rPr>
        <w:t>- Cột mốc tiến độ</w:t>
      </w:r>
    </w:p>
    <w:p w14:paraId="149C89F7" w14:textId="4AAFD003" w:rsidR="007005D5" w:rsidRPr="007005D5" w:rsidRDefault="007005D5" w:rsidP="007005D5">
      <w:pPr>
        <w:jc w:val="left"/>
        <w:rPr>
          <w:lang w:val="en-US"/>
        </w:rPr>
      </w:pPr>
      <w:r w:rsidRPr="007005D5">
        <w:rPr>
          <w:lang w:val="en-US"/>
        </w:rPr>
        <w:t>- Rủi ro</w:t>
      </w:r>
    </w:p>
    <w:p w14:paraId="55CBE851" w14:textId="27E96094" w:rsidR="007005D5" w:rsidRPr="007005D5" w:rsidRDefault="007005D5" w:rsidP="007005D5">
      <w:pPr>
        <w:jc w:val="left"/>
        <w:rPr>
          <w:lang w:val="en-US"/>
        </w:rPr>
      </w:pPr>
      <w:r w:rsidRPr="007005D5">
        <w:rPr>
          <w:lang w:val="en-US"/>
        </w:rPr>
        <w:t>- Tiêu chí thoát khỏi dự án</w:t>
      </w:r>
    </w:p>
    <w:sectPr w:rsidR="007005D5" w:rsidRPr="007005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37E4"/>
    <w:multiLevelType w:val="hybridMultilevel"/>
    <w:tmpl w:val="A35CA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7E84B0A"/>
    <w:multiLevelType w:val="hybridMultilevel"/>
    <w:tmpl w:val="800E27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03848E8"/>
    <w:multiLevelType w:val="hybridMultilevel"/>
    <w:tmpl w:val="53F43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9C75236"/>
    <w:multiLevelType w:val="hybridMultilevel"/>
    <w:tmpl w:val="6664A0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F4371C3"/>
    <w:multiLevelType w:val="hybridMultilevel"/>
    <w:tmpl w:val="9282F62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76735F5A"/>
    <w:multiLevelType w:val="hybridMultilevel"/>
    <w:tmpl w:val="37B4481A"/>
    <w:lvl w:ilvl="0" w:tplc="682A85C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370955915">
    <w:abstractNumId w:val="4"/>
  </w:num>
  <w:num w:numId="2" w16cid:durableId="582494401">
    <w:abstractNumId w:val="3"/>
  </w:num>
  <w:num w:numId="3" w16cid:durableId="1816294037">
    <w:abstractNumId w:val="1"/>
  </w:num>
  <w:num w:numId="4" w16cid:durableId="918363693">
    <w:abstractNumId w:val="0"/>
  </w:num>
  <w:num w:numId="5" w16cid:durableId="289436556">
    <w:abstractNumId w:val="2"/>
  </w:num>
  <w:num w:numId="6" w16cid:durableId="11159789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202"/>
    <w:rsid w:val="00300050"/>
    <w:rsid w:val="003013F3"/>
    <w:rsid w:val="00387202"/>
    <w:rsid w:val="003D3E9E"/>
    <w:rsid w:val="007005D5"/>
    <w:rsid w:val="00A50F33"/>
    <w:rsid w:val="00A9107B"/>
    <w:rsid w:val="00AC168F"/>
    <w:rsid w:val="00AF7ADE"/>
    <w:rsid w:val="00B72BD8"/>
    <w:rsid w:val="00BD6C22"/>
    <w:rsid w:val="00C55EE9"/>
    <w:rsid w:val="00C713FF"/>
    <w:rsid w:val="00D36B85"/>
    <w:rsid w:val="00DD0F8F"/>
    <w:rsid w:val="00DF03C2"/>
    <w:rsid w:val="00F1428E"/>
    <w:rsid w:val="00FD2C7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22BEF"/>
  <w15:chartTrackingRefBased/>
  <w15:docId w15:val="{549E6589-793B-48A5-B7E1-CF15D1B65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7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3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381124">
      <w:bodyDiv w:val="1"/>
      <w:marLeft w:val="0"/>
      <w:marRight w:val="0"/>
      <w:marTop w:val="0"/>
      <w:marBottom w:val="0"/>
      <w:divBdr>
        <w:top w:val="none" w:sz="0" w:space="0" w:color="auto"/>
        <w:left w:val="none" w:sz="0" w:space="0" w:color="auto"/>
        <w:bottom w:val="none" w:sz="0" w:space="0" w:color="auto"/>
        <w:right w:val="none" w:sz="0" w:space="0" w:color="auto"/>
      </w:divBdr>
    </w:div>
    <w:div w:id="1691905486">
      <w:bodyDiv w:val="1"/>
      <w:marLeft w:val="0"/>
      <w:marRight w:val="0"/>
      <w:marTop w:val="0"/>
      <w:marBottom w:val="0"/>
      <w:divBdr>
        <w:top w:val="none" w:sz="0" w:space="0" w:color="auto"/>
        <w:left w:val="none" w:sz="0" w:space="0" w:color="auto"/>
        <w:bottom w:val="none" w:sz="0" w:space="0" w:color="auto"/>
        <w:right w:val="none" w:sz="0" w:space="0" w:color="auto"/>
      </w:divBdr>
      <w:divsChild>
        <w:div w:id="1817140944">
          <w:marLeft w:val="0"/>
          <w:marRight w:val="0"/>
          <w:marTop w:val="0"/>
          <w:marBottom w:val="0"/>
          <w:divBdr>
            <w:top w:val="none" w:sz="0" w:space="0" w:color="auto"/>
            <w:left w:val="none" w:sz="0" w:space="0" w:color="auto"/>
            <w:bottom w:val="none" w:sz="0" w:space="0" w:color="auto"/>
            <w:right w:val="none" w:sz="0" w:space="0" w:color="auto"/>
          </w:divBdr>
          <w:divsChild>
            <w:div w:id="103617036">
              <w:marLeft w:val="0"/>
              <w:marRight w:val="0"/>
              <w:marTop w:val="0"/>
              <w:marBottom w:val="150"/>
              <w:divBdr>
                <w:top w:val="single" w:sz="6" w:space="0" w:color="CFEFFF"/>
                <w:left w:val="single" w:sz="6" w:space="0" w:color="CFEFFF"/>
                <w:bottom w:val="single" w:sz="6" w:space="0" w:color="CFEFFF"/>
                <w:right w:val="single" w:sz="6" w:space="0" w:color="CFEFFF"/>
              </w:divBdr>
              <w:divsChild>
                <w:div w:id="152594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49084-AF6A-4014-A7E4-893F926D3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Trọng Đạt</dc:creator>
  <cp:keywords/>
  <dc:description/>
  <cp:lastModifiedBy>Đinh Trọng Đạt</cp:lastModifiedBy>
  <cp:revision>3</cp:revision>
  <dcterms:created xsi:type="dcterms:W3CDTF">2022-08-30T06:38:00Z</dcterms:created>
  <dcterms:modified xsi:type="dcterms:W3CDTF">2022-08-30T08:25:00Z</dcterms:modified>
</cp:coreProperties>
</file>