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tài khoản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Hiển thị list Account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View: Table_listAccount hiển thị danh sách các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get dữ liệu listAccount từ DB lên table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>
        <w:rPr>
          <w:rFonts w:ascii="Times New Roman" w:hAnsi="Times New Roman" w:cs="Times New Roman"/>
          <w:sz w:val="28"/>
          <w:szCs w:val="28"/>
        </w:rPr>
        <w:t xml:space="preserve"> và hiển thị ra danh sách các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Thêm Tài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trò: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Ảnh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đại diện</w:t>
      </w:r>
      <w:r>
        <w:rPr>
          <w:rFonts w:ascii="Times New Roman" w:hAnsi="Times New Roman" w:cs="Times New Roman"/>
          <w:sz w:val="28"/>
          <w:szCs w:val="28"/>
        </w:rPr>
        <w:t>: set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rỗng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khi click button Thêm mới, hiển thị giao diện Thêm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>
        <w:rPr>
          <w:rFonts w:ascii="Times New Roman" w:hAnsi="Times New Roman" w:cs="Times New Roman"/>
          <w:sz w:val="28"/>
          <w:szCs w:val="28"/>
        </w:rPr>
        <w:t>. Nhập các thông tin thuộc về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>
        <w:rPr>
          <w:rFonts w:ascii="Times New Roman" w:hAnsi="Times New Roman" w:cs="Times New Roman"/>
          <w:sz w:val="28"/>
          <w:szCs w:val="28"/>
        </w:rPr>
        <w:t>. Get field kiểm tra với DB xem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>
        <w:rPr>
          <w:rFonts w:ascii="Times New Roman" w:hAnsi="Times New Roman" w:cs="Times New Roman"/>
          <w:sz w:val="28"/>
          <w:szCs w:val="28"/>
        </w:rPr>
        <w:t xml:space="preserve"> có tồn tại hay chưa, nếu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>
        <w:rPr>
          <w:rFonts w:ascii="Times New Roman" w:hAnsi="Times New Roman" w:cs="Times New Roman"/>
          <w:sz w:val="28"/>
          <w:szCs w:val="28"/>
        </w:rPr>
        <w:t xml:space="preserve"> đã có sẽ hiện thông báo “Tài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>
        <w:rPr>
          <w:rFonts w:ascii="Times New Roman" w:hAnsi="Times New Roman" w:cs="Times New Roman"/>
          <w:sz w:val="28"/>
          <w:szCs w:val="28"/>
        </w:rPr>
        <w:t>đã tồn tại”, ngược lại sẽ Thêm một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>
        <w:rPr>
          <w:rFonts w:ascii="Times New Roman" w:hAnsi="Times New Roman" w:cs="Times New Roman"/>
          <w:sz w:val="28"/>
          <w:szCs w:val="28"/>
        </w:rPr>
        <w:t>vào DB.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mới thành công, reset listAccount và hiển thị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>
        <w:rPr>
          <w:rFonts w:ascii="Times New Roman" w:hAnsi="Times New Roman" w:cs="Times New Roman"/>
          <w:sz w:val="28"/>
          <w:szCs w:val="28"/>
        </w:rPr>
        <w:t>mới, ngược lại sẽ báo lỗi và yêu cầu nhập lại.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Thêm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Xóa tài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control: Button “Xóa”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chọn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>
        <w:rPr>
          <w:rFonts w:ascii="Times New Roman" w:hAnsi="Times New Roman" w:cs="Times New Roman"/>
          <w:sz w:val="28"/>
          <w:szCs w:val="28"/>
        </w:rPr>
        <w:t>và click button Xóa, hiển thị thông báo Yes No. Chọn No sẽ dừng xử lý và đóng hộp thoại, ngược lại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>
        <w:rPr>
          <w:rFonts w:ascii="Times New Roman" w:hAnsi="Times New Roman" w:cs="Times New Roman"/>
          <w:sz w:val="28"/>
          <w:szCs w:val="28"/>
        </w:rPr>
        <w:t xml:space="preserve"> sẽ bị xóa khỏi DB, reset lại listAccount.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Xóa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Sửa tài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khoản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pStyle w:val="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trò: có value</w:t>
      </w:r>
    </w:p>
    <w:p>
      <w:pPr>
        <w:pStyle w:val="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Tên: </w:t>
      </w:r>
      <w:r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>
      <w:pPr>
        <w:pStyle w:val="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>
      <w:pPr>
        <w:pStyle w:val="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 lại mật khẩu: set rỗng</w:t>
      </w:r>
    </w:p>
    <w:p>
      <w:pPr>
        <w:pStyle w:val="4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Ảnh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đại diện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click button Sửa, hiển thị giao diện chỉnh sửa. Người dùng thao tác sửa các thông tin muốn thay đổi. Check 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thay đổi đã tồn tại hay chưa, nếu name đã tồn tại sẽ hiển thị thông báo lỗi, ngược lại sẽ hiện tick xanh và cho phép chỉnh sửa.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thành công, reset listAccount và Account, hiển thị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</w:t>
      </w:r>
      <w:r>
        <w:rPr>
          <w:rFonts w:ascii="Times New Roman" w:hAnsi="Times New Roman" w:cs="Times New Roman"/>
          <w:sz w:val="28"/>
          <w:szCs w:val="28"/>
        </w:rPr>
        <w:t xml:space="preserve"> mới, ngược lại sẽ báo lỗi.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chỉnh sửa.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vận chuyển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Hiển thị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khu vực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vận chuyển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View: Table_listShipping hiển thị danh sách các phương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thức vận chuyển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get dữ liệu listShipping từ DB lên Table_listShipping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và hiển thị ra danh sách các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khu vực vận chuyển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khu vực giao hàng 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Khu vực: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Vị trí giao</w:t>
      </w:r>
      <w:r>
        <w:rPr>
          <w:rFonts w:ascii="Times New Roman" w:hAnsi="Times New Roman" w:cs="Times New Roman"/>
          <w:sz w:val="28"/>
          <w:szCs w:val="28"/>
        </w:rPr>
        <w:t>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Loại giao hàng </w:t>
      </w:r>
      <w:r>
        <w:rPr>
          <w:rFonts w:ascii="Times New Roman" w:hAnsi="Times New Roman" w:cs="Times New Roman"/>
          <w:sz w:val="28"/>
          <w:szCs w:val="28"/>
        </w:rPr>
        <w:t>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Mức tiền để được giao hàng miễn phí</w:t>
      </w:r>
      <w:r>
        <w:rPr>
          <w:rFonts w:ascii="Times New Roman" w:hAnsi="Times New Roman" w:cs="Times New Roman"/>
          <w:sz w:val="28"/>
          <w:szCs w:val="28"/>
        </w:rPr>
        <w:t>: set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rỗng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Xử lý: khi click button Thêm mới, hiển thị giao diện Thêm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khu vực</w:t>
      </w:r>
      <w:r>
        <w:rPr>
          <w:rFonts w:ascii="Times New Roman" w:hAnsi="Times New Roman" w:cs="Times New Roman"/>
          <w:sz w:val="28"/>
          <w:szCs w:val="28"/>
        </w:rPr>
        <w:t>. Nhập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tên khu vực, vị trí giao, set loại gioa hàng, và chọn mức tiền để được giao hàng miễn phí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Khi nhấn nút t</w:t>
      </w:r>
      <w:r>
        <w:rPr>
          <w:rFonts w:ascii="Times New Roman" w:hAnsi="Times New Roman" w:cs="Times New Roman"/>
          <w:sz w:val="28"/>
          <w:szCs w:val="28"/>
        </w:rPr>
        <w:t>hêm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thì sẽ thêm</w:t>
      </w:r>
      <w:r>
        <w:rPr>
          <w:rFonts w:ascii="Times New Roman" w:hAnsi="Times New Roman" w:cs="Times New Roman"/>
          <w:sz w:val="28"/>
          <w:szCs w:val="28"/>
        </w:rPr>
        <w:t xml:space="preserve"> một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khu vực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vào DB.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mới thành công, reset listShipping và hiển thị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khu vực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mới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Thêm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khu vực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control: Button “Xóa”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chọn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khoản </w:t>
      </w:r>
      <w:r>
        <w:rPr>
          <w:rFonts w:ascii="Times New Roman" w:hAnsi="Times New Roman" w:cs="Times New Roman"/>
          <w:sz w:val="28"/>
          <w:szCs w:val="28"/>
        </w:rPr>
        <w:t xml:space="preserve">và click button Xóa, hiển thị thông báo Yes No. Chọn No sẽ dừng xử lý và đóng hộp thoại, ngược lại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khu vực</w:t>
      </w:r>
      <w:r>
        <w:rPr>
          <w:rFonts w:ascii="Times New Roman" w:hAnsi="Times New Roman" w:cs="Times New Roman"/>
          <w:sz w:val="28"/>
          <w:szCs w:val="28"/>
        </w:rPr>
        <w:t xml:space="preserve"> sẽ bị xóa khỏi DB, reset lại listShipping 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Xóa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khu vực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Khu vực: có value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Vị trí giao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có value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Loại giao hàng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có value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Mức tiền để được giao hàng miễn phí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có value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Xử lý: click button Sửa, hiển thị giao diện chỉnh sửa. Người dùng thao tác sửa các thông tin muốn thay đổi. Check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khu vực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thay đổi đã tồn tại hay chưa, nếu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khu vực</w:t>
      </w:r>
      <w:r>
        <w:rPr>
          <w:rFonts w:ascii="Times New Roman" w:hAnsi="Times New Roman" w:cs="Times New Roman"/>
          <w:sz w:val="28"/>
          <w:szCs w:val="28"/>
        </w:rPr>
        <w:t xml:space="preserve"> đã tồn tại sẽ hiển thị thông báo lỗi, ngược lại sẽ hiện tick xanh và cho phép chỉnh sửa.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thành công, reset listShipping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hiển thị tài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khu vực đã sửa</w:t>
      </w:r>
      <w:r>
        <w:rPr>
          <w:rFonts w:ascii="Times New Roman" w:hAnsi="Times New Roman" w:cs="Times New Roman"/>
          <w:sz w:val="28"/>
          <w:szCs w:val="28"/>
        </w:rPr>
        <w:t>, ngược lại sẽ báo lỗi.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chỉnh sửa.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Quản lý nhà cung cấp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Hiển thị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listProvider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View: Table_listProvider hiển thị danh sách các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get dữ liệu listProvider từ DB lên table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 </w:t>
      </w:r>
      <w:r>
        <w:rPr>
          <w:rFonts w:ascii="Times New Roman" w:hAnsi="Times New Roman" w:cs="Times New Roman"/>
          <w:sz w:val="28"/>
          <w:szCs w:val="28"/>
        </w:rPr>
        <w:t>và hiển thị ra danh sách các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Thêm Nhà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cung 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  <w:r>
        <w:rPr>
          <w:rFonts w:ascii="Times New Roman" w:hAnsi="Times New Roman" w:cs="Times New Roman"/>
          <w:sz w:val="28"/>
          <w:szCs w:val="28"/>
          <w:lang w:val="vi-VN"/>
        </w:rPr>
        <w:t>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chỉ: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điện thoại: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mục nguyên liệu: set rỗng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khi click button Thêm mới, hiển thị giao diện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>
        <w:rPr>
          <w:rFonts w:ascii="Times New Roman" w:hAnsi="Times New Roman" w:cs="Times New Roman"/>
          <w:sz w:val="28"/>
          <w:szCs w:val="28"/>
        </w:rPr>
        <w:t>. Nhập các thông tin thuộc về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>
        <w:rPr>
          <w:rFonts w:ascii="Times New Roman" w:hAnsi="Times New Roman" w:cs="Times New Roman"/>
          <w:sz w:val="28"/>
          <w:szCs w:val="28"/>
        </w:rPr>
        <w:t>. Get field kiểm tra với DB xem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>
        <w:rPr>
          <w:rFonts w:ascii="Times New Roman" w:hAnsi="Times New Roman" w:cs="Times New Roman"/>
          <w:sz w:val="28"/>
          <w:szCs w:val="28"/>
        </w:rPr>
        <w:t xml:space="preserve"> có tồn tại hay chưa, nếu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>
        <w:rPr>
          <w:rFonts w:ascii="Times New Roman" w:hAnsi="Times New Roman" w:cs="Times New Roman"/>
          <w:sz w:val="28"/>
          <w:szCs w:val="28"/>
        </w:rPr>
        <w:t xml:space="preserve"> đã có sẽ hiện thông báo “Nhà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 </w:t>
      </w:r>
      <w:r>
        <w:rPr>
          <w:rFonts w:ascii="Times New Roman" w:hAnsi="Times New Roman" w:cs="Times New Roman"/>
          <w:sz w:val="28"/>
          <w:szCs w:val="28"/>
        </w:rPr>
        <w:t>đã tồn tại”, ngược lại sẽ Thêm một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 </w:t>
      </w:r>
      <w:r>
        <w:rPr>
          <w:rFonts w:ascii="Times New Roman" w:hAnsi="Times New Roman" w:cs="Times New Roman"/>
          <w:sz w:val="28"/>
          <w:szCs w:val="28"/>
        </w:rPr>
        <w:t>vào DB.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mới thành công, reset listProvider và hiển thị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 </w:t>
      </w:r>
      <w:r>
        <w:rPr>
          <w:rFonts w:ascii="Times New Roman" w:hAnsi="Times New Roman" w:cs="Times New Roman"/>
          <w:sz w:val="28"/>
          <w:szCs w:val="28"/>
        </w:rPr>
        <w:t>mới, ngược lại sẽ báo lỗi và yêu cầu nhập lại.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Thêm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nhà cung cấp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control: Button “Xóa”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chọn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 </w:t>
      </w:r>
      <w:r>
        <w:rPr>
          <w:rFonts w:ascii="Times New Roman" w:hAnsi="Times New Roman" w:cs="Times New Roman"/>
          <w:sz w:val="28"/>
          <w:szCs w:val="28"/>
        </w:rPr>
        <w:t>và click button Xóa, hiển thị thông báo Yes No. Chọn No sẽ dừng xử lý và đóng hộp thoại, ngược lại Id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</w:t>
      </w:r>
      <w:r>
        <w:rPr>
          <w:rFonts w:ascii="Times New Roman" w:hAnsi="Times New Roman" w:cs="Times New Roman"/>
          <w:sz w:val="28"/>
          <w:szCs w:val="28"/>
        </w:rPr>
        <w:t xml:space="preserve"> sẽ bị xóa khỏi DB, reset lại listProvider.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Xóa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Sửa Nhà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cung cấp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pStyle w:val="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</w:t>
      </w:r>
      <w:r>
        <w:rPr>
          <w:rFonts w:ascii="Times New Roman" w:hAnsi="Times New Roman" w:cs="Times New Roman"/>
          <w:sz w:val="28"/>
          <w:szCs w:val="28"/>
          <w:lang w:val="vi-VN"/>
        </w:rPr>
        <w:t>: có value</w:t>
      </w:r>
    </w:p>
    <w:p>
      <w:pPr>
        <w:pStyle w:val="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chỉ: có value</w:t>
      </w:r>
    </w:p>
    <w:p>
      <w:pPr>
        <w:pStyle w:val="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>
        <w:rPr>
          <w:rFonts w:ascii="Times New Roman" w:hAnsi="Times New Roman" w:cs="Times New Roman"/>
          <w:sz w:val="28"/>
          <w:szCs w:val="28"/>
          <w:lang w:val="vi-VN"/>
        </w:rPr>
        <w:t>có value</w:t>
      </w:r>
    </w:p>
    <w:p>
      <w:pPr>
        <w:pStyle w:val="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điện thoại: có value</w:t>
      </w:r>
    </w:p>
    <w:p>
      <w:pPr>
        <w:pStyle w:val="4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Danh mục nguyên liệu: có value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click button Sửa, hiển thị giao diện chỉnh sửa. Người dùng thao tác sửa các thông tin muốn thay đổi. Check 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thay đổi đã tồn tại hay chưa, nếu name đã tồn tại sẽ hiển thị thông báo lỗi, ngược lại sẽ hiện tick xanh và cho phép chỉnh sửa.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thành công, reset listProvider và Provider, hiển thị nhà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cung cấp mới</w:t>
      </w:r>
      <w:r>
        <w:rPr>
          <w:rFonts w:ascii="Times New Roman" w:hAnsi="Times New Roman" w:cs="Times New Roman"/>
          <w:sz w:val="28"/>
          <w:szCs w:val="28"/>
        </w:rPr>
        <w:t>, ngược lại sẽ báo lỗi.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chỉnh sửa.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Quản lý khuyến mãi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Hiển thị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listDiscount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View: Table_listDiscount hiển thị danh sách các mã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khuyến mãi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get dữ liệu listDiscount từ DB lên table Khuyến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>
        <w:rPr>
          <w:rFonts w:ascii="Times New Roman" w:hAnsi="Times New Roman" w:cs="Times New Roman"/>
          <w:sz w:val="28"/>
          <w:szCs w:val="28"/>
        </w:rPr>
        <w:t>và hiển thị ra danh sách các mã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khuyến mãi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công khai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Thêm khuyễn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mãi 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Name: set rỗng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Mức ưu đãi: set giá trị 0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phép giao hàng miễn phí: set giá trị 0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set rỗng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khi click button Thêm mới, hiển thị giao diện 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>
        <w:rPr>
          <w:rFonts w:ascii="Times New Roman" w:hAnsi="Times New Roman" w:cs="Times New Roman"/>
          <w:sz w:val="28"/>
          <w:szCs w:val="28"/>
        </w:rPr>
        <w:t>. Nhập các thông tin thuộc về 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>
        <w:rPr>
          <w:rFonts w:ascii="Times New Roman" w:hAnsi="Times New Roman" w:cs="Times New Roman"/>
          <w:sz w:val="28"/>
          <w:szCs w:val="28"/>
        </w:rPr>
        <w:t>. Get field kiểm tra với DB xem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>
        <w:rPr>
          <w:rFonts w:ascii="Times New Roman" w:hAnsi="Times New Roman" w:cs="Times New Roman"/>
          <w:sz w:val="28"/>
          <w:szCs w:val="28"/>
        </w:rPr>
        <w:t xml:space="preserve"> có tồn tại hay chưa, nếu 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>
        <w:rPr>
          <w:rFonts w:ascii="Times New Roman" w:hAnsi="Times New Roman" w:cs="Times New Roman"/>
          <w:sz w:val="28"/>
          <w:szCs w:val="28"/>
        </w:rPr>
        <w:t xml:space="preserve"> đã có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sẽ hiện thông báo “Khuyễn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>
        <w:rPr>
          <w:rFonts w:ascii="Times New Roman" w:hAnsi="Times New Roman" w:cs="Times New Roman"/>
          <w:sz w:val="28"/>
          <w:szCs w:val="28"/>
        </w:rPr>
        <w:t>đã tồn tại”, ngược lại sẽ Thêm một 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>
        <w:rPr>
          <w:rFonts w:ascii="Times New Roman" w:hAnsi="Times New Roman" w:cs="Times New Roman"/>
          <w:sz w:val="28"/>
          <w:szCs w:val="28"/>
        </w:rPr>
        <w:t>vào DB.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mới thành công, reset listDisccount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 hiển thị Khuyến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 </w:t>
      </w:r>
      <w:r>
        <w:rPr>
          <w:rFonts w:ascii="Times New Roman" w:hAnsi="Times New Roman" w:cs="Times New Roman"/>
          <w:sz w:val="28"/>
          <w:szCs w:val="28"/>
        </w:rPr>
        <w:t>mới, ngược lại sẽ báo lỗi và yêu cầu nhập lại.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Thêm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Xóa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mã khuyến mãi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control: Button “Xóa”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chọn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Khuyễn mãi </w:t>
      </w:r>
      <w:r>
        <w:rPr>
          <w:rFonts w:ascii="Times New Roman" w:hAnsi="Times New Roman" w:cs="Times New Roman"/>
          <w:sz w:val="28"/>
          <w:szCs w:val="28"/>
        </w:rPr>
        <w:t>và click button Xóa, hiển thị thông báo Yes No. Chọn No sẽ dừng xử lý và đóng hộp thoại, ngược lại 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</w:t>
      </w:r>
      <w:r>
        <w:rPr>
          <w:rFonts w:ascii="Times New Roman" w:hAnsi="Times New Roman" w:cs="Times New Roman"/>
          <w:sz w:val="28"/>
          <w:szCs w:val="28"/>
        </w:rPr>
        <w:t xml:space="preserve"> sẽ bị xóa khỏi DB, reset lại listDiscount.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Xóa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Sửa Khuyễn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mãi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pStyle w:val="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có value</w:t>
      </w:r>
    </w:p>
    <w:p>
      <w:pPr>
        <w:pStyle w:val="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Name: có value</w:t>
      </w:r>
    </w:p>
    <w:p>
      <w:pPr>
        <w:pStyle w:val="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Mức ưu đãi: có value</w:t>
      </w:r>
    </w:p>
    <w:p>
      <w:pPr>
        <w:pStyle w:val="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phép giao hàng miễn phí: có value</w:t>
      </w:r>
    </w:p>
    <w:p>
      <w:pPr>
        <w:pStyle w:val="4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ưu đãi: có value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click button Sửa, hiển thị giao diện chỉnh sửa. Người dùng thao tác sửa các thông tin muốn thay đổi. Check 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thay đổi đã tồn tại hay chưa, nếu name đã tồn tại sẽ hiển thị thông báo lỗi, ngược lại sẽ hiện tick xanh và cho phép chỉnh sửa.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thành công, reset listDiscount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 Discount, hiển thị Khuyễn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mãi mới</w:t>
      </w:r>
      <w:r>
        <w:rPr>
          <w:rFonts w:ascii="Times New Roman" w:hAnsi="Times New Roman" w:cs="Times New Roman"/>
          <w:sz w:val="28"/>
          <w:szCs w:val="28"/>
        </w:rPr>
        <w:t>, ngược lại sẽ báo lỗi.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chỉnh sửa.</w:t>
      </w:r>
    </w:p>
    <w:p>
      <w:pPr>
        <w:pStyle w:val="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Quản lý nhập xuất hàng hóa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Hiển thị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listImEx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View: Table_listImEx hiển thị danh sách các đơn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nhập xuất hàng hóa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lý: get dữ liệu listImEx từ DB lên table Nhập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xuất</w:t>
      </w:r>
      <w:r>
        <w:rPr>
          <w:rFonts w:ascii="Times New Roman" w:hAnsi="Times New Roman" w:cs="Times New Roman"/>
          <w:sz w:val="28"/>
          <w:szCs w:val="28"/>
        </w:rPr>
        <w:t>và hiển thị ra danh sách các đơn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nhập xuất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truy cập và chỉnh sửa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Hiển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thị công khai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Thêm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nguồn hàng nhập vào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Ngày/tháng/năm nhập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date now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phiếu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set rỗng 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hàng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set rỗng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sản phẩm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set rỗng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Đơn vị tính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set rỗng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lượng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set 0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Đơn giá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set rỗng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Thành tiền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set 0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Loại control: Button “Thêm mới”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Xử lý: khi click button Thêm mới, hiển thị giao diện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nguồn hàng nhập vào</w:t>
      </w:r>
      <w:r>
        <w:rPr>
          <w:rFonts w:ascii="Times New Roman" w:hAnsi="Times New Roman" w:cs="Times New Roman"/>
          <w:sz w:val="28"/>
          <w:szCs w:val="28"/>
        </w:rPr>
        <w:t>. Nhập các thông tin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nguồn hàng nhập vào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Kiểm tra nguồn hàng thuộc danh mục nguồn hàng nào và thêm nguồn hàng mới nhập vào danh mục đó.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Thêm mới thành công, reset listImEx và hiển thị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nguồn hàng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mới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được thêm trong danh mục.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Thêm</w:t>
      </w:r>
    </w:p>
    <w:p>
      <w:pPr>
        <w:pStyle w:val="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Sửa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nguồn hàng nhập vào 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Init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Ngày/tháng/năm nhập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date now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phiếu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có value 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Mã hàng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có value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sản phẩm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có value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Đơn vị tính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có value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lượng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có value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Đơn giá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có value</w:t>
      </w:r>
    </w:p>
    <w:p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Thành tiền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có value</w:t>
      </w:r>
    </w:p>
    <w:p>
      <w:pPr>
        <w:pStyle w:val="4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Xử lý chính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Loại control: Button “Sửa”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quyền: Admin có thể thao tác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Xử lý: click button Sửa, hiển thị giao diện chỉnh sửa. Người dùng thao tác sửa các thông tin muốn thay đổi. </w:t>
      </w:r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Chỉnh sửa thành công, reset listImEx , hiển thị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nguồn hàng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mới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chỉnh sửa.</w:t>
      </w:r>
      <w:bookmarkStart w:id="0" w:name="_GoBack"/>
      <w:bookmarkEnd w:id="0"/>
    </w:p>
    <w:p>
      <w:pPr>
        <w:pStyle w:val="4"/>
        <w:numPr>
          <w:ilvl w:val="0"/>
          <w:numId w:val="3"/>
        </w:numPr>
        <w:spacing w:after="0" w:line="360" w:lineRule="auto"/>
        <w:ind w:left="99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Ghi log lịch sử chỉnh sửa.</w:t>
      </w: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after="0"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after="0"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spacing w:after="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71C8C"/>
    <w:multiLevelType w:val="multilevel"/>
    <w:tmpl w:val="01471C8C"/>
    <w:lvl w:ilvl="0" w:tentative="0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03F5751F"/>
    <w:multiLevelType w:val="multilevel"/>
    <w:tmpl w:val="03F5751F"/>
    <w:lvl w:ilvl="0" w:tentative="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>
    <w:nsid w:val="08A55F6B"/>
    <w:multiLevelType w:val="multilevel"/>
    <w:tmpl w:val="08A55F6B"/>
    <w:lvl w:ilvl="0" w:tentative="0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entative="0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">
    <w:nsid w:val="234553F6"/>
    <w:multiLevelType w:val="multilevel"/>
    <w:tmpl w:val="234553F6"/>
    <w:lvl w:ilvl="0" w:tentative="0">
      <w:start w:val="1"/>
      <w:numFmt w:val="bullet"/>
      <w:lvlText w:val="-"/>
      <w:lvlJc w:val="left"/>
      <w:pPr>
        <w:ind w:left="25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4">
    <w:nsid w:val="275E7FFA"/>
    <w:multiLevelType w:val="multilevel"/>
    <w:tmpl w:val="275E7FFA"/>
    <w:lvl w:ilvl="0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>
    <w:nsid w:val="4A47480E"/>
    <w:multiLevelType w:val="multilevel"/>
    <w:tmpl w:val="4A47480E"/>
    <w:lvl w:ilvl="0" w:tentative="0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11A96"/>
    <w:multiLevelType w:val="multilevel"/>
    <w:tmpl w:val="5C711A96"/>
    <w:lvl w:ilvl="0" w:tentative="0">
      <w:start w:val="1"/>
      <w:numFmt w:val="bullet"/>
      <w:lvlText w:val="-"/>
      <w:lvlJc w:val="left"/>
      <w:pPr>
        <w:ind w:left="180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4A2"/>
    <w:rsid w:val="000349A8"/>
    <w:rsid w:val="00035BCB"/>
    <w:rsid w:val="00062FCE"/>
    <w:rsid w:val="0013539E"/>
    <w:rsid w:val="001515CE"/>
    <w:rsid w:val="00164DC2"/>
    <w:rsid w:val="0016571E"/>
    <w:rsid w:val="001A2315"/>
    <w:rsid w:val="001E0BB9"/>
    <w:rsid w:val="0023092C"/>
    <w:rsid w:val="00236341"/>
    <w:rsid w:val="00373800"/>
    <w:rsid w:val="003E4C60"/>
    <w:rsid w:val="0044536F"/>
    <w:rsid w:val="00456F8C"/>
    <w:rsid w:val="00480D03"/>
    <w:rsid w:val="004C3AC8"/>
    <w:rsid w:val="004E006C"/>
    <w:rsid w:val="004E2E91"/>
    <w:rsid w:val="00511F53"/>
    <w:rsid w:val="00543B2B"/>
    <w:rsid w:val="005828B0"/>
    <w:rsid w:val="0059038C"/>
    <w:rsid w:val="005E61FF"/>
    <w:rsid w:val="00697E4F"/>
    <w:rsid w:val="006B19FF"/>
    <w:rsid w:val="006D1039"/>
    <w:rsid w:val="00735A49"/>
    <w:rsid w:val="00743E1A"/>
    <w:rsid w:val="009226DC"/>
    <w:rsid w:val="00932F06"/>
    <w:rsid w:val="009551B4"/>
    <w:rsid w:val="009C398F"/>
    <w:rsid w:val="009D686F"/>
    <w:rsid w:val="00A47C68"/>
    <w:rsid w:val="00A617DC"/>
    <w:rsid w:val="00A748D5"/>
    <w:rsid w:val="00AA6268"/>
    <w:rsid w:val="00AA7787"/>
    <w:rsid w:val="00AC4637"/>
    <w:rsid w:val="00AF0D64"/>
    <w:rsid w:val="00B34531"/>
    <w:rsid w:val="00B472DD"/>
    <w:rsid w:val="00B6438B"/>
    <w:rsid w:val="00B94811"/>
    <w:rsid w:val="00BA0506"/>
    <w:rsid w:val="00BB374A"/>
    <w:rsid w:val="00BF7466"/>
    <w:rsid w:val="00C22F29"/>
    <w:rsid w:val="00C454A2"/>
    <w:rsid w:val="00C4622D"/>
    <w:rsid w:val="00CA1F26"/>
    <w:rsid w:val="00CA4855"/>
    <w:rsid w:val="00CB7475"/>
    <w:rsid w:val="00CD2993"/>
    <w:rsid w:val="00D138A3"/>
    <w:rsid w:val="00D2405D"/>
    <w:rsid w:val="00D81C24"/>
    <w:rsid w:val="00D83111"/>
    <w:rsid w:val="00D85600"/>
    <w:rsid w:val="00DD1EAB"/>
    <w:rsid w:val="00DF5301"/>
    <w:rsid w:val="00DF6940"/>
    <w:rsid w:val="00E14FC1"/>
    <w:rsid w:val="00E306DE"/>
    <w:rsid w:val="00E5795A"/>
    <w:rsid w:val="00E614D6"/>
    <w:rsid w:val="00EA09A6"/>
    <w:rsid w:val="00EC4BBD"/>
    <w:rsid w:val="00ED52DE"/>
    <w:rsid w:val="00FE0161"/>
    <w:rsid w:val="00FF4F42"/>
    <w:rsid w:val="027309DE"/>
    <w:rsid w:val="12311DC7"/>
    <w:rsid w:val="143B1371"/>
    <w:rsid w:val="158C5C66"/>
    <w:rsid w:val="1A1246F1"/>
    <w:rsid w:val="1AE0577B"/>
    <w:rsid w:val="1F591E6D"/>
    <w:rsid w:val="207F682A"/>
    <w:rsid w:val="2787434B"/>
    <w:rsid w:val="29191B8B"/>
    <w:rsid w:val="2ECF081F"/>
    <w:rsid w:val="2FFD14EE"/>
    <w:rsid w:val="33225AB7"/>
    <w:rsid w:val="337A3A8D"/>
    <w:rsid w:val="36B62D2B"/>
    <w:rsid w:val="3DB017B0"/>
    <w:rsid w:val="43080B71"/>
    <w:rsid w:val="478C16B6"/>
    <w:rsid w:val="496D33D4"/>
    <w:rsid w:val="51EB07EB"/>
    <w:rsid w:val="56A51CF3"/>
    <w:rsid w:val="56DB3D0C"/>
    <w:rsid w:val="5A833B8D"/>
    <w:rsid w:val="5E1C7F3B"/>
    <w:rsid w:val="5E6160E7"/>
    <w:rsid w:val="606048DE"/>
    <w:rsid w:val="60C5081B"/>
    <w:rsid w:val="630B3929"/>
    <w:rsid w:val="6595587D"/>
    <w:rsid w:val="66702762"/>
    <w:rsid w:val="69840A02"/>
    <w:rsid w:val="6AD42905"/>
    <w:rsid w:val="6C336698"/>
    <w:rsid w:val="793A3329"/>
    <w:rsid w:val="7DA8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1291</Words>
  <Characters>7365</Characters>
  <Lines>61</Lines>
  <Paragraphs>17</Paragraphs>
  <TotalTime>1</TotalTime>
  <ScaleCrop>false</ScaleCrop>
  <LinksUpToDate>false</LinksUpToDate>
  <CharactersWithSpaces>8639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2023-09-27T14:25:00Z</dcterms:created>
  <dc:creator>Ngoc Thang</dc:creator>
  <cp:lastModifiedBy>khanh</cp:lastModifiedBy>
  <dcterms:modified xsi:type="dcterms:W3CDTF">2023-09-29T17:04:08Z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DC5FB028FE784BE4A15B65A1FF090DF2</vt:lpwstr>
  </property>
</Properties>
</file>