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0" w:type="dxa"/>
        <w:tblBorders>
          <w:top w:val="thinThickSmallGap" w:color="auto" w:sz="24" w:space="0"/>
          <w:left w:val="thinThickSmallGap" w:color="auto" w:sz="24" w:space="0"/>
          <w:bottom w:val="thickThinSmallGap" w:color="auto" w:sz="24" w:space="0"/>
          <w:right w:val="thickThinSmallGap" w:color="auto" w:sz="24" w:space="0"/>
          <w:insideH w:val="none" w:color="auto" w:sz="0" w:space="0"/>
          <w:insideV w:val="none" w:color="auto" w:sz="0" w:space="0"/>
        </w:tblBorders>
        <w:tblLayout w:type="autofit"/>
        <w:tblCellMar>
          <w:top w:w="0" w:type="dxa"/>
          <w:left w:w="108" w:type="dxa"/>
          <w:bottom w:w="0" w:type="dxa"/>
          <w:right w:w="108" w:type="dxa"/>
        </w:tblCellMar>
      </w:tblPr>
      <w:tblGrid>
        <w:gridCol w:w="9287"/>
      </w:tblGrid>
      <w:tr w14:paraId="66D9765B">
        <w:tblPrEx>
          <w:tblBorders>
            <w:top w:val="thinThickSmallGap" w:color="auto" w:sz="24" w:space="0"/>
            <w:left w:val="thinThickSmallGap" w:color="auto" w:sz="24" w:space="0"/>
            <w:bottom w:val="thickThinSmallGap" w:color="auto" w:sz="24" w:space="0"/>
            <w:right w:val="thickThinSmallGap" w:color="auto" w:sz="24" w:space="0"/>
            <w:insideH w:val="none" w:color="auto" w:sz="0" w:space="0"/>
            <w:insideV w:val="none" w:color="auto" w:sz="0" w:space="0"/>
          </w:tblBorders>
          <w:tblCellMar>
            <w:top w:w="0" w:type="dxa"/>
            <w:left w:w="108" w:type="dxa"/>
            <w:bottom w:w="0" w:type="dxa"/>
            <w:right w:w="108" w:type="dxa"/>
          </w:tblCellMar>
        </w:tblPrEx>
        <w:trPr>
          <w:trHeight w:val="3485" w:hRule="atLeast"/>
        </w:trPr>
        <w:tc>
          <w:tcPr>
            <w:tcW w:w="9303" w:type="dxa"/>
          </w:tcPr>
          <w:p w14:paraId="0519AF20">
            <w:pPr>
              <w:pStyle w:val="19"/>
              <w:spacing w:before="120"/>
              <w:rPr>
                <w:rFonts w:cs="Times New Roman"/>
              </w:rPr>
            </w:pPr>
            <w:r>
              <w:rPr>
                <w:rFonts w:cs="Times New Roman"/>
              </w:rPr>
              <w:t>BAN CƠ YẾU CHÍNH PHỦ</w:t>
            </w:r>
          </w:p>
          <w:p w14:paraId="4AFD28E7">
            <w:pPr>
              <w:pStyle w:val="19"/>
              <w:rPr>
                <w:rFonts w:cs="Times New Roman"/>
                <w:b/>
              </w:rPr>
            </w:pPr>
            <w:r>
              <w:rPr>
                <w:rFonts w:cs="Times New Roman"/>
                <w:b/>
              </w:rPr>
              <w:t>HỌC VIỆN KỸ THUẬT MẬT MÃ</w:t>
            </w:r>
          </w:p>
          <w:p w14:paraId="0B1117DA">
            <w:pPr>
              <w:pStyle w:val="19"/>
              <w:rPr>
                <w:rFonts w:cs="Times New Roman"/>
              </w:rPr>
            </w:pPr>
            <w:r>
              <w:rPr>
                <w:rFonts w:cs="Times New Roman"/>
              </w:rPr>
              <w:t>¯¯¯¯¯¯¯¯¯¯¯¯¯¯¯¯</w:t>
            </w:r>
          </w:p>
          <w:p w14:paraId="29CCCF41">
            <w:pPr>
              <w:pStyle w:val="19"/>
              <w:rPr>
                <w:rFonts w:cs="Times New Roman"/>
              </w:rPr>
            </w:pPr>
            <w:r>
              <w:drawing>
                <wp:inline distT="0" distB="0" distL="0" distR="0">
                  <wp:extent cx="1428115" cy="1501775"/>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28393" cy="1502302"/>
                          </a:xfrm>
                          <a:prstGeom prst="rect">
                            <a:avLst/>
                          </a:prstGeom>
                        </pic:spPr>
                      </pic:pic>
                    </a:graphicData>
                  </a:graphic>
                </wp:inline>
              </w:drawing>
            </w:r>
          </w:p>
          <w:p w14:paraId="3137A7E9">
            <w:pPr>
              <w:pStyle w:val="19"/>
              <w:rPr>
                <w:rFonts w:cs="Times New Roman"/>
              </w:rPr>
            </w:pPr>
          </w:p>
          <w:p w14:paraId="3F31716F">
            <w:pPr>
              <w:pStyle w:val="19"/>
              <w:rPr>
                <w:rFonts w:cs="Times New Roman"/>
              </w:rPr>
            </w:pPr>
          </w:p>
        </w:tc>
      </w:tr>
      <w:tr w14:paraId="3DC32F5F">
        <w:tblPrEx>
          <w:tblBorders>
            <w:top w:val="thinThickSmallGap" w:color="auto" w:sz="24" w:space="0"/>
            <w:left w:val="thinThickSmallGap" w:color="auto" w:sz="24" w:space="0"/>
            <w:bottom w:val="thickThinSmallGap" w:color="auto" w:sz="24" w:space="0"/>
            <w:right w:val="thickThinSmallGap" w:color="auto" w:sz="24" w:space="0"/>
            <w:insideH w:val="none" w:color="auto" w:sz="0" w:space="0"/>
            <w:insideV w:val="none" w:color="auto" w:sz="0" w:space="0"/>
          </w:tblBorders>
          <w:tblCellMar>
            <w:top w:w="0" w:type="dxa"/>
            <w:left w:w="108" w:type="dxa"/>
            <w:bottom w:w="0" w:type="dxa"/>
            <w:right w:w="108" w:type="dxa"/>
          </w:tblCellMar>
        </w:tblPrEx>
        <w:trPr>
          <w:trHeight w:val="2202" w:hRule="atLeast"/>
        </w:trPr>
        <w:tc>
          <w:tcPr>
            <w:tcW w:w="9303" w:type="dxa"/>
          </w:tcPr>
          <w:p w14:paraId="3F9E6264">
            <w:pPr>
              <w:pStyle w:val="19"/>
              <w:rPr>
                <w:rFonts w:cs="Times New Roman"/>
              </w:rPr>
            </w:pPr>
            <w:r>
              <w:rPr>
                <w:rFonts w:cs="Times New Roman"/>
              </w:rPr>
              <w:t>ĐỀ CƯƠNG THỰC TẬP CƠ SỞ</w:t>
            </w:r>
          </w:p>
          <w:p w14:paraId="3CE1C9E3">
            <w:pPr>
              <w:pStyle w:val="19"/>
              <w:rPr>
                <w:rFonts w:cs="Times New Roman"/>
                <w:sz w:val="36"/>
                <w:szCs w:val="36"/>
              </w:rPr>
            </w:pPr>
          </w:p>
          <w:p w14:paraId="48AA065E">
            <w:pPr>
              <w:spacing w:after="400"/>
              <w:jc w:val="center"/>
            </w:pPr>
            <w:r>
              <w:rPr>
                <w:rFonts w:hint="default" w:ascii="Times New Roman" w:hAnsi="Times New Roman" w:eastAsia="SimSun" w:cs="Times New Roman"/>
                <w:b/>
                <w:bCs/>
                <w:i w:val="0"/>
                <w:iCs w:val="0"/>
                <w:color w:val="000000"/>
                <w:sz w:val="36"/>
                <w:szCs w:val="36"/>
                <w:u w:val="none"/>
                <w:vertAlign w:val="baseline"/>
              </w:rPr>
              <w:t>Nghiên cứu, phát triển mô hình ngôn ngữ lớn cục bộ phục vụ ATTT</w:t>
            </w:r>
          </w:p>
        </w:tc>
      </w:tr>
      <w:tr w14:paraId="1FF6B842">
        <w:tblPrEx>
          <w:tblBorders>
            <w:top w:val="thinThickSmallGap" w:color="auto" w:sz="24" w:space="0"/>
            <w:left w:val="thinThickSmallGap" w:color="auto" w:sz="24" w:space="0"/>
            <w:bottom w:val="thickThinSmallGap" w:color="auto" w:sz="24" w:space="0"/>
            <w:right w:val="thickThinSmallGap" w:color="auto" w:sz="24" w:space="0"/>
            <w:insideH w:val="none" w:color="auto" w:sz="0" w:space="0"/>
            <w:insideV w:val="none" w:color="auto" w:sz="0" w:space="0"/>
          </w:tblBorders>
          <w:tblCellMar>
            <w:top w:w="0" w:type="dxa"/>
            <w:left w:w="108" w:type="dxa"/>
            <w:bottom w:w="0" w:type="dxa"/>
            <w:right w:w="108" w:type="dxa"/>
          </w:tblCellMar>
        </w:tblPrEx>
        <w:trPr>
          <w:trHeight w:val="5571" w:hRule="atLeast"/>
        </w:trPr>
        <w:tc>
          <w:tcPr>
            <w:tcW w:w="9303" w:type="dxa"/>
          </w:tcPr>
          <w:p w14:paraId="03FD2695">
            <w:pPr>
              <w:pStyle w:val="19"/>
              <w:jc w:val="left"/>
              <w:rPr>
                <w:rFonts w:cs="Times New Roman"/>
                <w:lang w:val="en-US"/>
              </w:rPr>
            </w:pPr>
            <w:r>
              <w:rPr>
                <w:rFonts w:cs="Times New Roman"/>
                <w:lang w:val="vi-VN"/>
              </w:rPr>
              <w:t xml:space="preserve">                                          </w:t>
            </w:r>
            <w:r>
              <w:rPr>
                <w:rFonts w:cs="Times New Roman"/>
                <w:lang w:val="en-US"/>
              </w:rPr>
              <w:t>Khoa</w:t>
            </w:r>
            <w:r>
              <w:rPr>
                <w:rFonts w:cs="Times New Roman"/>
                <w:lang w:val="vi-VN"/>
              </w:rPr>
              <w:t xml:space="preserve">: </w:t>
            </w:r>
            <w:r>
              <w:rPr>
                <w:rFonts w:cs="Times New Roman"/>
                <w:lang w:val="en-US"/>
              </w:rPr>
              <w:t>An toàn thông tin</w:t>
            </w:r>
          </w:p>
          <w:p w14:paraId="21BDD828">
            <w:pPr>
              <w:pStyle w:val="19"/>
              <w:jc w:val="left"/>
              <w:rPr>
                <w:rFonts w:cs="Times New Roman"/>
                <w:lang w:val="vi-VN"/>
              </w:rPr>
            </w:pPr>
            <w:r>
              <w:rPr>
                <w:rFonts w:cs="Times New Roman"/>
                <w:lang w:val="vi-VN"/>
              </w:rPr>
              <w:t xml:space="preserve">                                             </w:t>
            </w:r>
          </w:p>
          <w:p w14:paraId="0B1A2896">
            <w:pPr>
              <w:pStyle w:val="19"/>
              <w:tabs>
                <w:tab w:val="left" w:pos="4005"/>
                <w:tab w:val="left" w:pos="4820"/>
              </w:tabs>
              <w:jc w:val="left"/>
              <w:rPr>
                <w:rFonts w:cs="Times New Roman"/>
                <w:lang w:val="vi-VN"/>
              </w:rPr>
            </w:pPr>
          </w:p>
          <w:p w14:paraId="0593C2DC">
            <w:pPr>
              <w:pStyle w:val="19"/>
              <w:tabs>
                <w:tab w:val="left" w:pos="4005"/>
                <w:tab w:val="left" w:pos="4820"/>
              </w:tabs>
              <w:jc w:val="left"/>
              <w:rPr>
                <w:rFonts w:cs="Times New Roman"/>
                <w:lang w:val="vi-VN"/>
              </w:rPr>
            </w:pPr>
          </w:p>
          <w:p w14:paraId="10A72686">
            <w:pPr>
              <w:pStyle w:val="19"/>
              <w:tabs>
                <w:tab w:val="left" w:pos="1134"/>
                <w:tab w:val="left" w:pos="1701"/>
              </w:tabs>
              <w:jc w:val="left"/>
              <w:rPr>
                <w:rFonts w:cs="Times New Roman"/>
                <w:lang w:val="vi-VN"/>
              </w:rPr>
            </w:pPr>
            <w:r>
              <w:rPr>
                <w:rFonts w:cs="Times New Roman"/>
                <w:lang w:val="vi-VN"/>
              </w:rPr>
              <w:tab/>
            </w:r>
            <w:r>
              <w:rPr>
                <w:rFonts w:cs="Times New Roman"/>
                <w:i/>
                <w:lang w:val="vi-VN"/>
              </w:rPr>
              <w:t>Sinh viên thực hiện</w:t>
            </w:r>
            <w:r>
              <w:rPr>
                <w:rFonts w:cs="Times New Roman"/>
                <w:lang w:val="vi-VN"/>
              </w:rPr>
              <w:t>:</w:t>
            </w:r>
          </w:p>
          <w:p w14:paraId="777DA9C9">
            <w:pPr>
              <w:pStyle w:val="19"/>
              <w:tabs>
                <w:tab w:val="left" w:pos="1134"/>
                <w:tab w:val="left" w:pos="1701"/>
              </w:tabs>
              <w:jc w:val="left"/>
              <w:rPr>
                <w:rFonts w:hint="default" w:cs="Times New Roman"/>
                <w:lang w:val="en-US"/>
              </w:rPr>
            </w:pPr>
            <w:r>
              <w:rPr>
                <w:rFonts w:cs="Times New Roman"/>
                <w:b/>
                <w:lang w:val="vi-VN"/>
              </w:rPr>
              <w:tab/>
            </w:r>
            <w:r>
              <w:rPr>
                <w:rFonts w:cs="Times New Roman"/>
                <w:b/>
                <w:lang w:val="vi-VN"/>
              </w:rPr>
              <w:tab/>
            </w:r>
            <w:r>
              <w:rPr>
                <w:rFonts w:hint="default" w:cs="Times New Roman"/>
                <w:b/>
                <w:lang w:val="en-US"/>
              </w:rPr>
              <w:t xml:space="preserve">Phạm Minh Quân </w:t>
            </w:r>
            <w:r>
              <w:rPr>
                <w:rFonts w:cs="Times New Roman"/>
                <w:lang w:val="en-US"/>
              </w:rPr>
              <w:t>– AT2</w:t>
            </w:r>
            <w:r>
              <w:rPr>
                <w:rFonts w:hint="default" w:cs="Times New Roman"/>
                <w:lang w:val="en-US"/>
              </w:rPr>
              <w:t>10542</w:t>
            </w:r>
          </w:p>
          <w:p w14:paraId="2AE76C52">
            <w:pPr>
              <w:pStyle w:val="19"/>
              <w:tabs>
                <w:tab w:val="left" w:pos="1134"/>
                <w:tab w:val="left" w:pos="1701"/>
              </w:tabs>
              <w:jc w:val="left"/>
              <w:rPr>
                <w:rFonts w:hint="default" w:cs="Times New Roman"/>
                <w:b/>
                <w:lang w:val="en-US"/>
              </w:rPr>
            </w:pPr>
            <w:r>
              <w:rPr>
                <w:rFonts w:cs="Times New Roman"/>
                <w:b/>
                <w:lang w:val="vi-VN"/>
              </w:rPr>
              <w:tab/>
            </w:r>
            <w:r>
              <w:rPr>
                <w:rFonts w:hint="default" w:cs="Times New Roman"/>
                <w:b/>
                <w:lang w:val="en-US"/>
              </w:rPr>
              <w:t xml:space="preserve">        Hoàng Hữu Phong</w:t>
            </w:r>
            <w:r>
              <w:rPr>
                <w:rFonts w:cs="Times New Roman"/>
                <w:bCs/>
                <w:lang w:val="vi-VN"/>
              </w:rPr>
              <w:t xml:space="preserve"> – </w:t>
            </w:r>
            <w:r>
              <w:rPr>
                <w:rFonts w:hint="default" w:cs="Times New Roman"/>
                <w:bCs/>
                <w:lang w:val="en-US"/>
              </w:rPr>
              <w:t>AT210539</w:t>
            </w:r>
          </w:p>
          <w:p w14:paraId="0B3359A3">
            <w:pPr>
              <w:pStyle w:val="19"/>
              <w:tabs>
                <w:tab w:val="left" w:pos="1134"/>
                <w:tab w:val="left" w:pos="1701"/>
              </w:tabs>
              <w:jc w:val="left"/>
              <w:rPr>
                <w:rFonts w:cs="Times New Roman"/>
                <w:b/>
                <w:lang w:val="en-US"/>
              </w:rPr>
            </w:pPr>
            <w:r>
              <w:rPr>
                <w:rFonts w:cs="Times New Roman"/>
                <w:b/>
                <w:lang w:val="vi-VN"/>
              </w:rPr>
              <w:tab/>
            </w:r>
            <w:r>
              <w:rPr>
                <w:rFonts w:cs="Times New Roman"/>
                <w:b/>
                <w:lang w:val="vi-VN"/>
              </w:rPr>
              <w:tab/>
            </w:r>
            <w:r>
              <w:rPr>
                <w:rFonts w:hint="default" w:cs="Times New Roman"/>
                <w:b/>
                <w:lang w:val="en-US"/>
              </w:rPr>
              <w:t xml:space="preserve">Vũ Đình Hưng </w:t>
            </w:r>
            <w:r>
              <w:rPr>
                <w:rFonts w:cs="Times New Roman"/>
                <w:bCs/>
                <w:lang w:val="vi-VN"/>
              </w:rPr>
              <w:t xml:space="preserve">– </w:t>
            </w:r>
            <w:r>
              <w:rPr>
                <w:rFonts w:hint="default" w:cs="Times New Roman"/>
                <w:bCs/>
                <w:lang w:val="en-US"/>
              </w:rPr>
              <w:t>AT210523</w:t>
            </w:r>
          </w:p>
          <w:p w14:paraId="4C027F81">
            <w:pPr>
              <w:pStyle w:val="19"/>
              <w:tabs>
                <w:tab w:val="left" w:pos="1134"/>
                <w:tab w:val="left" w:pos="1701"/>
              </w:tabs>
              <w:jc w:val="left"/>
              <w:rPr>
                <w:rFonts w:cs="Times New Roman"/>
                <w:b/>
                <w:lang w:val="vi-VN"/>
              </w:rPr>
            </w:pPr>
          </w:p>
          <w:p w14:paraId="16E26809">
            <w:pPr>
              <w:pStyle w:val="19"/>
              <w:tabs>
                <w:tab w:val="left" w:pos="1134"/>
                <w:tab w:val="left" w:pos="1701"/>
              </w:tabs>
              <w:jc w:val="left"/>
              <w:rPr>
                <w:rFonts w:cs="Times New Roman"/>
                <w:b/>
                <w:lang w:val="en-US"/>
              </w:rPr>
            </w:pPr>
          </w:p>
          <w:p w14:paraId="06BDD187">
            <w:pPr>
              <w:pStyle w:val="19"/>
              <w:tabs>
                <w:tab w:val="left" w:pos="1134"/>
                <w:tab w:val="left" w:pos="1701"/>
              </w:tabs>
              <w:jc w:val="left"/>
              <w:rPr>
                <w:rFonts w:cs="Times New Roman"/>
                <w:lang w:val="vi-VN"/>
              </w:rPr>
            </w:pPr>
          </w:p>
          <w:p w14:paraId="3B1BDA9F">
            <w:pPr>
              <w:pStyle w:val="19"/>
              <w:tabs>
                <w:tab w:val="left" w:pos="1134"/>
                <w:tab w:val="left" w:pos="1701"/>
              </w:tabs>
              <w:jc w:val="left"/>
              <w:rPr>
                <w:rFonts w:cs="Times New Roman"/>
                <w:lang w:val="vi-VN"/>
              </w:rPr>
            </w:pPr>
            <w:r>
              <w:rPr>
                <w:rFonts w:cs="Times New Roman"/>
                <w:lang w:val="vi-VN"/>
              </w:rPr>
              <w:tab/>
            </w:r>
            <w:r>
              <w:rPr>
                <w:rFonts w:cs="Times New Roman"/>
                <w:i/>
                <w:lang w:val="vi-VN"/>
              </w:rPr>
              <w:t>Người hướng dẫn</w:t>
            </w:r>
            <w:r>
              <w:rPr>
                <w:rFonts w:cs="Times New Roman"/>
                <w:lang w:val="vi-VN"/>
              </w:rPr>
              <w:t>:</w:t>
            </w:r>
          </w:p>
          <w:p w14:paraId="369ED08B">
            <w:pPr>
              <w:pStyle w:val="19"/>
              <w:tabs>
                <w:tab w:val="left" w:pos="1134"/>
                <w:tab w:val="left" w:pos="1701"/>
              </w:tabs>
              <w:jc w:val="left"/>
              <w:rPr>
                <w:rFonts w:cs="Times New Roman"/>
                <w:b/>
                <w:lang w:val="en-US"/>
              </w:rPr>
            </w:pPr>
            <w:r>
              <w:rPr>
                <w:rFonts w:cs="Times New Roman"/>
                <w:b/>
                <w:lang w:val="vi-VN"/>
              </w:rPr>
              <w:tab/>
            </w:r>
            <w:r>
              <w:rPr>
                <w:rFonts w:cs="Times New Roman"/>
                <w:b/>
                <w:lang w:val="vi-VN"/>
              </w:rPr>
              <w:tab/>
            </w:r>
            <w:r>
              <w:rPr>
                <w:rFonts w:cs="Times New Roman"/>
                <w:b/>
                <w:lang w:val="vi-VN"/>
              </w:rPr>
              <w:t>T</w:t>
            </w:r>
            <w:r>
              <w:rPr>
                <w:rFonts w:cs="Times New Roman"/>
                <w:b/>
                <w:lang w:val="en-US"/>
              </w:rPr>
              <w:t>S. Phạm Văn Hưởng</w:t>
            </w:r>
          </w:p>
          <w:p w14:paraId="72FAF0D9">
            <w:pPr>
              <w:pStyle w:val="19"/>
              <w:tabs>
                <w:tab w:val="left" w:pos="1134"/>
                <w:tab w:val="left" w:pos="1701"/>
              </w:tabs>
              <w:jc w:val="left"/>
              <w:rPr>
                <w:rFonts w:cs="Times New Roman"/>
                <w:lang w:val="en-US"/>
              </w:rPr>
            </w:pPr>
            <w:r>
              <w:rPr>
                <w:rFonts w:cs="Times New Roman"/>
                <w:lang w:val="vi-VN"/>
              </w:rPr>
              <w:tab/>
            </w:r>
            <w:r>
              <w:rPr>
                <w:rFonts w:cs="Times New Roman"/>
                <w:lang w:val="vi-VN"/>
              </w:rPr>
              <w:tab/>
            </w:r>
            <w:r>
              <w:rPr>
                <w:rFonts w:cs="Times New Roman"/>
                <w:lang w:val="vi-VN"/>
              </w:rPr>
              <w:t>Khoa công nghệ thông tin – Học viện Kỹ thuật mật mã</w:t>
            </w:r>
          </w:p>
        </w:tc>
      </w:tr>
      <w:tr w14:paraId="56C0DEFB">
        <w:tblPrEx>
          <w:tblBorders>
            <w:top w:val="thinThickSmallGap" w:color="auto" w:sz="24" w:space="0"/>
            <w:left w:val="thinThickSmallGap" w:color="auto" w:sz="24" w:space="0"/>
            <w:bottom w:val="thickThinSmallGap" w:color="auto" w:sz="24" w:space="0"/>
            <w:right w:val="thickThinSmallGap" w:color="auto" w:sz="24" w:space="0"/>
            <w:insideH w:val="none" w:color="auto" w:sz="0" w:space="0"/>
            <w:insideV w:val="none" w:color="auto" w:sz="0" w:space="0"/>
          </w:tblBorders>
          <w:tblCellMar>
            <w:top w:w="0" w:type="dxa"/>
            <w:left w:w="108" w:type="dxa"/>
            <w:bottom w:w="0" w:type="dxa"/>
            <w:right w:w="108" w:type="dxa"/>
          </w:tblCellMar>
        </w:tblPrEx>
        <w:trPr>
          <w:trHeight w:val="859" w:hRule="atLeast"/>
        </w:trPr>
        <w:tc>
          <w:tcPr>
            <w:tcW w:w="9303" w:type="dxa"/>
            <w:vAlign w:val="bottom"/>
          </w:tcPr>
          <w:p w14:paraId="57078687">
            <w:pPr>
              <w:pStyle w:val="19"/>
              <w:spacing w:after="120"/>
              <w:rPr>
                <w:rFonts w:cs="Times New Roman"/>
                <w:b/>
                <w:lang w:val="en-US"/>
              </w:rPr>
            </w:pPr>
            <w:r>
              <w:rPr>
                <w:rFonts w:cs="Times New Roman"/>
                <w:b/>
              </w:rPr>
              <w:t>Hà Nội - 202</w:t>
            </w:r>
            <w:r>
              <w:rPr>
                <w:rFonts w:cs="Times New Roman"/>
                <w:b/>
                <w:lang w:val="en-US"/>
              </w:rPr>
              <w:t>6</w:t>
            </w:r>
          </w:p>
        </w:tc>
      </w:tr>
    </w:tbl>
    <w:p w14:paraId="1953BA32">
      <w:pPr>
        <w:pStyle w:val="2"/>
        <w:spacing w:before="300" w:after="200"/>
        <w:rPr>
          <w:rFonts w:ascii="Times New Roman" w:hAnsi="Times New Roman" w:eastAsia="Times New Roman" w:cs="Times New Roman"/>
          <w:b/>
          <w:bCs/>
          <w:color w:val="000000" w:themeColor="text1"/>
          <w:sz w:val="28"/>
          <w:szCs w:val="28"/>
          <w14:textFill>
            <w14:solidFill>
              <w14:schemeClr w14:val="tx1"/>
            </w14:solidFill>
          </w14:textFill>
        </w:rPr>
      </w:pPr>
    </w:p>
    <w:p w14:paraId="41A1A592">
      <w:pPr>
        <w:pStyle w:val="2"/>
        <w:spacing w:before="300" w:after="20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I. MỞ ĐẦU</w:t>
      </w:r>
    </w:p>
    <w:p w14:paraId="76E519B5">
      <w:pPr>
        <w:pStyle w:val="3"/>
        <w:spacing w:before="200" w:after="15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1. Tính cấp thiết của đề tài</w:t>
      </w:r>
    </w:p>
    <w:p w14:paraId="7D845A82">
      <w:pPr>
        <w:spacing w:after="160" w:line="300" w:lineRule="auto"/>
        <w:jc w:val="both"/>
        <w:rPr>
          <w:sz w:val="28"/>
          <w:szCs w:val="28"/>
        </w:rPr>
      </w:pPr>
      <w:r>
        <w:rPr>
          <w:rFonts w:ascii="Times New Roman" w:hAnsi="Times New Roman" w:eastAsia="Times New Roman" w:cs="Times New Roman"/>
          <w:sz w:val="28"/>
          <w:szCs w:val="28"/>
        </w:rPr>
        <w:t>Trong bối cảnh chuyển đổi số mạnh mẽ hiện nay, các hệ thống thông tin ngày càng trở thành mục tiêu của nhiều hình thức tấn công mạng như brute force, malware, botnet, phishing và khai thác lỗ hổng bảo mật. Số lượng cảnh báo an ninh (security alert) được sinh ra từ các hệ thống giám sát như SIEM, EDR, NDR tại các trung tâm điều hành an ninh mạng (SOC) tăng nhanh, gây quá tải cho chuyên viên phân tích, đặc biệt ở cấp độ L1/L2.</w:t>
      </w:r>
    </w:p>
    <w:p w14:paraId="28BB5143">
      <w:pPr>
        <w:spacing w:after="160" w:line="300" w:lineRule="auto"/>
        <w:jc w:val="both"/>
        <w:rPr>
          <w:sz w:val="28"/>
          <w:szCs w:val="28"/>
        </w:rPr>
      </w:pPr>
      <w:r>
        <w:rPr>
          <w:rFonts w:ascii="Times New Roman" w:hAnsi="Times New Roman" w:eastAsia="Times New Roman" w:cs="Times New Roman"/>
          <w:sz w:val="28"/>
          <w:szCs w:val="28"/>
        </w:rPr>
        <w:t>Bên cạnh khối lượng cảnh báo lớn, một khó khăn thực tế khác của chuyên viên SOC là thời gian viết câu lệnh truy vấn (query) trên các nền tảng SIEM/EDR/NDR (KQL, SPL, Wazuh rule, Sigma...) để tra cứu, xác minh hoặc mở rộng phạm vi điều tra một cảnh báo. Việc này đòi hỏi vừa hiểu ngữ cảnh log, vừa thành thạo cú pháp truy vấn riêng của từng nền tảng, dẫn đến tốn thời gian và phụ thuộc kinh nghiệm cá nhân.</w:t>
      </w:r>
    </w:p>
    <w:p w14:paraId="78A548DB">
      <w:pPr>
        <w:spacing w:after="160" w:line="300" w:lineRule="auto"/>
        <w:jc w:val="both"/>
        <w:rPr>
          <w:sz w:val="28"/>
          <w:szCs w:val="28"/>
        </w:rPr>
      </w:pPr>
      <w:r>
        <w:rPr>
          <w:rFonts w:ascii="Times New Roman" w:hAnsi="Times New Roman" w:eastAsia="Times New Roman" w:cs="Times New Roman"/>
          <w:sz w:val="28"/>
          <w:szCs w:val="28"/>
        </w:rPr>
        <w:t>Các mô hình ngôn ngữ lớn (LLM) thông qua API đám mây (cloud) đã cho thấy tiềm năng hỗ trợ tóm tắt, giải thích và sinh nội dung. Tuy nhiên, dữ liệu vận hành SOC thực tế — bao gồm alert, playbook, SOP (Standard Operating Procedure) và báo cáo sự cố nội bộ — thường mang tính nhạy cảm cao, không được phép gửi ra hệ thống bên ngoài do yêu cầu bảo mật và tuân thủ (compliance). Ngoài ra, các mô hình LLM tổng quát chưa nắm được thuật ngữ, quy trình và tiêu chí vận hành đặc thù của từng SOC.</w:t>
      </w:r>
    </w:p>
    <w:p w14:paraId="52035F1C">
      <w:pPr>
        <w:spacing w:after="160" w:line="300" w:lineRule="auto"/>
        <w:jc w:val="both"/>
        <w:rPr>
          <w:sz w:val="28"/>
          <w:szCs w:val="28"/>
        </w:rPr>
      </w:pPr>
      <w:r>
        <w:rPr>
          <w:rFonts w:ascii="Times New Roman" w:hAnsi="Times New Roman" w:eastAsia="Times New Roman" w:cs="Times New Roman"/>
          <w:sz w:val="28"/>
          <w:szCs w:val="28"/>
        </w:rPr>
        <w:t>Kỹ thuật truy xuất tăng cường tri thức (RAG – Retrieval-Augmented Generation) cho phép bổ sung ngữ cảnh riêng (playbook, SOP, báo cáo sự cố, tri thức về SIEM/EDR/NDR) cho mô hình LLM thông qua việc truy xuất tài liệu liên quan từ cơ sở dữ liệu vector (vector database), mà không cần huấn luyện lại mô hình. Đây là hướng tiếp cận phù hợp với nguồn lực và thời gian của đồ án môn học, đồng thời vẫn đảm bảo dữ liệu nội bộ không rời khỏi hệ thống do mô hình được triển khai cục bộ.</w:t>
      </w:r>
    </w:p>
    <w:p w14:paraId="49EA61A2">
      <w:pPr>
        <w:spacing w:after="160" w:line="300" w:lineRule="auto"/>
        <w:jc w:val="both"/>
        <w:rPr>
          <w:sz w:val="28"/>
          <w:szCs w:val="28"/>
        </w:rPr>
      </w:pPr>
      <w:r>
        <w:rPr>
          <w:rFonts w:ascii="Times New Roman" w:hAnsi="Times New Roman" w:eastAsia="Times New Roman" w:cs="Times New Roman"/>
          <w:sz w:val="28"/>
          <w:szCs w:val="28"/>
        </w:rPr>
        <w:t>Xuất phát từ nhu cầu thực tiễn đó, đề tài tập trung nghiên cứu và xây dựng một hệ thống LLM cục bộ (local) kết hợp kỹ thuật RAG, sử dụng embedding và vector database để lưu trữ và truy xuất tri thức từ playbook, SOP, báo cáo sự cố, nhằm hỗ trợ tóm tắt cảnh báo, giải thích nguyên nhân, đề xuất bước điều tra và sinh câu lệnh truy vấn SIEM/EDR/NDR dựa trên ngữ cảnh log/case thực tế.</w:t>
      </w:r>
    </w:p>
    <w:p w14:paraId="3F781D60">
      <w:pPr>
        <w:pStyle w:val="3"/>
        <w:spacing w:before="200" w:after="15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2. Mục tiêu của đề tài</w:t>
      </w:r>
    </w:p>
    <w:p w14:paraId="0E663221">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mô hình LLM cục bộ (không phụ thuộc API cloud) phục vụ phân tích cảnh báo an ninh mạng.</w:t>
      </w:r>
    </w:p>
    <w:p w14:paraId="71169193">
      <w:pPr>
        <w:pStyle w:val="16"/>
        <w:numPr>
          <w:ilvl w:val="0"/>
          <w:numId w:val="1"/>
        </w:numPr>
        <w:spacing w:after="100" w:line="300" w:lineRule="auto"/>
        <w:rPr>
          <w:sz w:val="28"/>
          <w:szCs w:val="28"/>
        </w:rPr>
      </w:pPr>
      <w:r>
        <w:rPr>
          <w:rFonts w:ascii="Times New Roman" w:hAnsi="Times New Roman" w:eastAsia="Times New Roman" w:cs="Times New Roman"/>
          <w:sz w:val="28"/>
          <w:szCs w:val="28"/>
        </w:rPr>
        <w:t>Tóm tắt cảnh báo (alert) tự động dựa trên dữ liệu log/case đầu vào.</w:t>
      </w:r>
    </w:p>
    <w:p w14:paraId="28A39DD4">
      <w:pPr>
        <w:pStyle w:val="16"/>
        <w:numPr>
          <w:ilvl w:val="0"/>
          <w:numId w:val="1"/>
        </w:numPr>
        <w:spacing w:after="100" w:line="300" w:lineRule="auto"/>
        <w:rPr>
          <w:sz w:val="28"/>
          <w:szCs w:val="28"/>
        </w:rPr>
      </w:pPr>
      <w:r>
        <w:rPr>
          <w:rFonts w:ascii="Times New Roman" w:hAnsi="Times New Roman" w:eastAsia="Times New Roman" w:cs="Times New Roman"/>
          <w:sz w:val="28"/>
          <w:szCs w:val="28"/>
        </w:rPr>
        <w:t>Giải thích nguyên nhân (root cause) của cảnh báo dựa trên ngữ cảnh thu thập được.</w:t>
      </w:r>
    </w:p>
    <w:p w14:paraId="35584C16">
      <w:pPr>
        <w:pStyle w:val="16"/>
        <w:numPr>
          <w:ilvl w:val="0"/>
          <w:numId w:val="1"/>
        </w:numPr>
        <w:spacing w:after="100" w:line="300" w:lineRule="auto"/>
        <w:rPr>
          <w:sz w:val="28"/>
          <w:szCs w:val="28"/>
        </w:rPr>
      </w:pPr>
      <w:r>
        <w:rPr>
          <w:rFonts w:ascii="Times New Roman" w:hAnsi="Times New Roman" w:eastAsia="Times New Roman" w:cs="Times New Roman"/>
          <w:sz w:val="28"/>
          <w:szCs w:val="28"/>
        </w:rPr>
        <w:t>Đề xuất các bước điều tra tiếp theo theo đúng quy trình vận hành SOC.</w:t>
      </w:r>
    </w:p>
    <w:p w14:paraId="10A772BF">
      <w:pPr>
        <w:pStyle w:val="16"/>
        <w:numPr>
          <w:ilvl w:val="0"/>
          <w:numId w:val="1"/>
        </w:numPr>
        <w:spacing w:after="100" w:line="300" w:lineRule="auto"/>
        <w:rPr>
          <w:sz w:val="28"/>
          <w:szCs w:val="28"/>
        </w:rPr>
      </w:pPr>
      <w:r>
        <w:rPr>
          <w:rFonts w:ascii="Times New Roman" w:hAnsi="Times New Roman" w:eastAsia="Times New Roman" w:cs="Times New Roman"/>
          <w:sz w:val="28"/>
          <w:szCs w:val="28"/>
        </w:rPr>
        <w:t>Sinh câu lệnh truy vấn tương ứng trên các nền tảng SIEM/EDR/NDR (KQL, SPL, Wazuh query...) phục vụ tra cứu/mở rộng điều tra.</w:t>
      </w:r>
    </w:p>
    <w:p w14:paraId="73799E3D">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cơ sở tri thức (knowledge base) từ dữ liệu nội bộ: alert, playbook, SOP, báo cáo sự cố, sử dụng embedding và vector database.</w:t>
      </w:r>
    </w:p>
    <w:p w14:paraId="2C3910AE">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pipeline RAG để truy xuất ngữ cảnh liên quan, phục vụ mô hình sinh câu trả lời đúng quy trình vận hành SOC.</w:t>
      </w:r>
    </w:p>
    <w:p w14:paraId="36140BE6">
      <w:pPr>
        <w:pStyle w:val="16"/>
        <w:numPr>
          <w:ilvl w:val="0"/>
          <w:numId w:val="1"/>
        </w:numPr>
        <w:spacing w:after="100" w:line="300" w:lineRule="auto"/>
        <w:rPr>
          <w:sz w:val="28"/>
          <w:szCs w:val="28"/>
        </w:rPr>
      </w:pPr>
      <w:r>
        <w:rPr>
          <w:rFonts w:ascii="Times New Roman" w:hAnsi="Times New Roman" w:eastAsia="Times New Roman" w:cs="Times New Roman"/>
          <w:sz w:val="28"/>
          <w:szCs w:val="28"/>
        </w:rPr>
        <w:t>Đánh giá hiệu quả của hệ thống khi có và không có RAG (mức độ chính xác, độ liên quan của ngữ cảnh được truy xuất).</w:t>
      </w:r>
    </w:p>
    <w:p w14:paraId="0F12392F">
      <w:pPr>
        <w:pStyle w:val="3"/>
        <w:spacing w:before="200" w:after="15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3. Đối tượng và phạm vi của đề tài</w:t>
      </w:r>
    </w:p>
    <w:p w14:paraId="447D97D3">
      <w:pPr>
        <w:pStyle w:val="4"/>
        <w:spacing w:before="150" w:after="120"/>
        <w:rPr>
          <w:color w:val="000000" w:themeColor="text1"/>
          <w:sz w:val="28"/>
          <w:szCs w:val="28"/>
          <w14:textFill>
            <w14:solidFill>
              <w14:schemeClr w14:val="tx1"/>
            </w14:solidFill>
          </w14:textFill>
        </w:rPr>
      </w:pPr>
      <w:r>
        <w:rPr>
          <w:rFonts w:ascii="Times New Roman" w:hAnsi="Times New Roman" w:eastAsia="Times New Roman" w:cs="Times New Roman"/>
          <w:b/>
          <w:bCs/>
          <w:i/>
          <w:iCs/>
          <w:color w:val="000000" w:themeColor="text1"/>
          <w:sz w:val="28"/>
          <w:szCs w:val="28"/>
          <w14:textFill>
            <w14:solidFill>
              <w14:schemeClr w14:val="tx1"/>
            </w14:solidFill>
          </w14:textFill>
        </w:rPr>
        <w:t>a. Đối tượng nghiên cứu</w:t>
      </w:r>
    </w:p>
    <w:p w14:paraId="6CC801C9">
      <w:pPr>
        <w:pStyle w:val="16"/>
        <w:numPr>
          <w:ilvl w:val="0"/>
          <w:numId w:val="1"/>
        </w:numPr>
        <w:spacing w:after="100" w:line="300" w:lineRule="auto"/>
        <w:rPr>
          <w:sz w:val="28"/>
          <w:szCs w:val="28"/>
        </w:rPr>
      </w:pPr>
      <w:r>
        <w:rPr>
          <w:rFonts w:ascii="Times New Roman" w:hAnsi="Times New Roman" w:eastAsia="Times New Roman" w:cs="Times New Roman"/>
          <w:sz w:val="28"/>
          <w:szCs w:val="28"/>
        </w:rPr>
        <w:t>Dữ liệu cảnh báo an ninh mạng (alert, log) phát sinh từ hệ thống giám sát.</w:t>
      </w:r>
    </w:p>
    <w:p w14:paraId="0D04BE7D">
      <w:pPr>
        <w:pStyle w:val="16"/>
        <w:numPr>
          <w:ilvl w:val="0"/>
          <w:numId w:val="1"/>
        </w:numPr>
        <w:spacing w:after="100" w:line="300" w:lineRule="auto"/>
        <w:rPr>
          <w:sz w:val="28"/>
          <w:szCs w:val="28"/>
        </w:rPr>
      </w:pPr>
      <w:r>
        <w:rPr>
          <w:rFonts w:ascii="Times New Roman" w:hAnsi="Times New Roman" w:eastAsia="Times New Roman" w:cs="Times New Roman"/>
          <w:sz w:val="28"/>
          <w:szCs w:val="28"/>
        </w:rPr>
        <w:t>Dữ liệu vận hành nội bộ SOC: playbook, SOP, báo cáo sự cố.</w:t>
      </w:r>
    </w:p>
    <w:p w14:paraId="05276B4E">
      <w:pPr>
        <w:pStyle w:val="16"/>
        <w:numPr>
          <w:ilvl w:val="0"/>
          <w:numId w:val="1"/>
        </w:numPr>
        <w:spacing w:after="100" w:line="300" w:lineRule="auto"/>
        <w:rPr>
          <w:rFonts w:hint="default" w:ascii="Times New Roman" w:hAnsi="Times New Roman" w:eastAsia="SimSun" w:cs="Times New Roman"/>
          <w:color w:val="000000" w:themeColor="text1"/>
          <w:sz w:val="28"/>
          <w:szCs w:val="28"/>
          <w14:textFill>
            <w14:solidFill>
              <w14:schemeClr w14:val="tx1"/>
            </w14:solidFill>
          </w14:textFill>
        </w:rPr>
      </w:pPr>
      <w:r>
        <w:rPr>
          <w:rFonts w:ascii="Times New Roman" w:hAnsi="Times New Roman" w:eastAsia="Times New Roman" w:cs="Times New Roman"/>
          <w:sz w:val="28"/>
          <w:szCs w:val="28"/>
        </w:rPr>
        <w:t>Mô hình ngôn ngữ lớn mã nguồn mở (Qwen2.5, Llama 3.1...) và kỹ thuật RAG (embedding, vector database).</w:t>
      </w:r>
    </w:p>
    <w:p w14:paraId="6013F3A2">
      <w:pPr>
        <w:pStyle w:val="16"/>
        <w:numPr>
          <w:ilvl w:val="0"/>
          <w:numId w:val="1"/>
        </w:numPr>
        <w:spacing w:after="100" w:line="300" w:lineRule="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Tập trung vào ngôn ngữ truy vấn của một số nền tảng phổ biến, tiêu biểu như Wazuh query/rule hoặc Elastic KQL</w:t>
      </w:r>
      <w:r>
        <w:rPr>
          <w:rFonts w:hint="default" w:ascii="Times New Roman" w:hAnsi="Times New Roman" w:eastAsia="SimSun" w:cs="Times New Roman"/>
          <w:color w:val="000000" w:themeColor="text1"/>
          <w:sz w:val="28"/>
          <w:szCs w:val="28"/>
          <w:lang w:val="en-US"/>
          <w14:textFill>
            <w14:solidFill>
              <w14:schemeClr w14:val="tx1"/>
            </w14:solidFill>
          </w14:textFill>
        </w:rPr>
        <w:t>.</w:t>
      </w:r>
    </w:p>
    <w:p w14:paraId="1454B8AE">
      <w:pPr>
        <w:pStyle w:val="4"/>
        <w:spacing w:before="150" w:after="120"/>
        <w:rPr>
          <w:color w:val="000000" w:themeColor="text1"/>
          <w:sz w:val="28"/>
          <w:szCs w:val="28"/>
          <w14:textFill>
            <w14:solidFill>
              <w14:schemeClr w14:val="tx1"/>
            </w14:solidFill>
          </w14:textFill>
        </w:rPr>
      </w:pPr>
      <w:r>
        <w:rPr>
          <w:rFonts w:ascii="Times New Roman" w:hAnsi="Times New Roman" w:eastAsia="Times New Roman" w:cs="Times New Roman"/>
          <w:b/>
          <w:bCs/>
          <w:i/>
          <w:iCs/>
          <w:color w:val="000000" w:themeColor="text1"/>
          <w:sz w:val="28"/>
          <w:szCs w:val="28"/>
          <w14:textFill>
            <w14:solidFill>
              <w14:schemeClr w14:val="tx1"/>
            </w14:solidFill>
          </w14:textFill>
        </w:rPr>
        <w:t>b. Phạm vi nghiên cứu</w:t>
      </w:r>
    </w:p>
    <w:p w14:paraId="57FE5C62">
      <w:pPr>
        <w:spacing w:after="100"/>
        <w:rPr>
          <w:sz w:val="28"/>
          <w:szCs w:val="28"/>
        </w:rPr>
      </w:pPr>
      <w:r>
        <w:rPr>
          <w:rFonts w:ascii="Times New Roman" w:hAnsi="Times New Roman" w:eastAsia="Times New Roman" w:cs="Times New Roman"/>
          <w:b/>
          <w:bCs/>
          <w:sz w:val="28"/>
          <w:szCs w:val="28"/>
        </w:rPr>
        <w:t>Phạm vi chức năng</w:t>
      </w:r>
    </w:p>
    <w:p w14:paraId="56E2244A">
      <w:pPr>
        <w:pStyle w:val="16"/>
        <w:numPr>
          <w:ilvl w:val="0"/>
          <w:numId w:val="1"/>
        </w:numPr>
        <w:spacing w:after="100" w:line="300" w:lineRule="auto"/>
        <w:rPr>
          <w:sz w:val="28"/>
          <w:szCs w:val="28"/>
        </w:rPr>
      </w:pPr>
      <w:r>
        <w:rPr>
          <w:rFonts w:ascii="Times New Roman" w:hAnsi="Times New Roman" w:eastAsia="Times New Roman" w:cs="Times New Roman"/>
          <w:sz w:val="28"/>
          <w:szCs w:val="28"/>
        </w:rPr>
        <w:t>Tiếp nhận dữ liệu cảnh báo/case đầu vào.</w:t>
      </w:r>
    </w:p>
    <w:p w14:paraId="7D7CD428">
      <w:pPr>
        <w:pStyle w:val="16"/>
        <w:numPr>
          <w:ilvl w:val="0"/>
          <w:numId w:val="1"/>
        </w:numPr>
        <w:spacing w:after="100" w:line="300" w:lineRule="auto"/>
        <w:rPr>
          <w:sz w:val="28"/>
          <w:szCs w:val="28"/>
        </w:rPr>
      </w:pPr>
      <w:r>
        <w:rPr>
          <w:rFonts w:ascii="Times New Roman" w:hAnsi="Times New Roman" w:eastAsia="Times New Roman" w:cs="Times New Roman"/>
          <w:sz w:val="28"/>
          <w:szCs w:val="28"/>
        </w:rPr>
        <w:t>Tóm tắt cảnh báo.</w:t>
      </w:r>
    </w:p>
    <w:p w14:paraId="5EC6A159">
      <w:pPr>
        <w:pStyle w:val="16"/>
        <w:numPr>
          <w:ilvl w:val="0"/>
          <w:numId w:val="1"/>
        </w:numPr>
        <w:spacing w:after="100" w:line="300" w:lineRule="auto"/>
        <w:rPr>
          <w:sz w:val="28"/>
          <w:szCs w:val="28"/>
        </w:rPr>
      </w:pPr>
      <w:r>
        <w:rPr>
          <w:rFonts w:ascii="Times New Roman" w:hAnsi="Times New Roman" w:eastAsia="Times New Roman" w:cs="Times New Roman"/>
          <w:sz w:val="28"/>
          <w:szCs w:val="28"/>
        </w:rPr>
        <w:t>Giải thích nguyên nhân dựa trên ngữ cảnh log/case.</w:t>
      </w:r>
    </w:p>
    <w:p w14:paraId="1ECD4E1B">
      <w:pPr>
        <w:pStyle w:val="16"/>
        <w:numPr>
          <w:ilvl w:val="0"/>
          <w:numId w:val="1"/>
        </w:numPr>
        <w:spacing w:after="100" w:line="300" w:lineRule="auto"/>
        <w:rPr>
          <w:sz w:val="28"/>
          <w:szCs w:val="28"/>
        </w:rPr>
      </w:pPr>
      <w:r>
        <w:rPr>
          <w:rFonts w:ascii="Times New Roman" w:hAnsi="Times New Roman" w:eastAsia="Times New Roman" w:cs="Times New Roman"/>
          <w:sz w:val="28"/>
          <w:szCs w:val="28"/>
        </w:rPr>
        <w:t>Đề xuất các bước điều tra tiếp theo.</w:t>
      </w:r>
    </w:p>
    <w:p w14:paraId="25755576">
      <w:pPr>
        <w:pStyle w:val="16"/>
        <w:numPr>
          <w:ilvl w:val="0"/>
          <w:numId w:val="1"/>
        </w:numPr>
        <w:spacing w:after="100" w:line="300" w:lineRule="auto"/>
        <w:rPr>
          <w:sz w:val="28"/>
          <w:szCs w:val="28"/>
        </w:rPr>
      </w:pPr>
      <w:r>
        <w:rPr>
          <w:rFonts w:ascii="Times New Roman" w:hAnsi="Times New Roman" w:eastAsia="Times New Roman" w:cs="Times New Roman"/>
          <w:sz w:val="28"/>
          <w:szCs w:val="28"/>
        </w:rPr>
        <w:t>Sinh câu lệnh truy vấn SIEM/EDR/NDR tương ứng ngữ cảnh.</w:t>
      </w:r>
    </w:p>
    <w:p w14:paraId="370FD0FA">
      <w:pPr>
        <w:pStyle w:val="16"/>
        <w:numPr>
          <w:ilvl w:val="0"/>
          <w:numId w:val="1"/>
        </w:numPr>
        <w:spacing w:after="100" w:line="300" w:lineRule="auto"/>
        <w:rPr>
          <w:sz w:val="28"/>
          <w:szCs w:val="28"/>
        </w:rPr>
      </w:pPr>
      <w:r>
        <w:rPr>
          <w:rFonts w:ascii="Times New Roman" w:hAnsi="Times New Roman" w:eastAsia="Times New Roman" w:cs="Times New Roman"/>
          <w:sz w:val="28"/>
          <w:szCs w:val="28"/>
        </w:rPr>
        <w:t>Hiển thị kết quả trên giao diện demo.</w:t>
      </w:r>
    </w:p>
    <w:p w14:paraId="1DAE47B7">
      <w:pPr>
        <w:spacing w:after="100"/>
        <w:rPr>
          <w:sz w:val="28"/>
          <w:szCs w:val="28"/>
        </w:rPr>
      </w:pPr>
      <w:r>
        <w:rPr>
          <w:rFonts w:ascii="Times New Roman" w:hAnsi="Times New Roman" w:eastAsia="Times New Roman" w:cs="Times New Roman"/>
          <w:b/>
          <w:bCs/>
          <w:sz w:val="28"/>
          <w:szCs w:val="28"/>
        </w:rPr>
        <w:t>Phạm vi công nghệ</w:t>
      </w:r>
    </w:p>
    <w:p w14:paraId="57CE9522">
      <w:pPr>
        <w:pStyle w:val="16"/>
        <w:numPr>
          <w:ilvl w:val="0"/>
          <w:numId w:val="1"/>
        </w:numPr>
        <w:spacing w:after="100" w:line="300" w:lineRule="auto"/>
        <w:rPr>
          <w:sz w:val="28"/>
          <w:szCs w:val="28"/>
        </w:rPr>
      </w:pPr>
      <w:r>
        <w:rPr>
          <w:rFonts w:ascii="Times New Roman" w:hAnsi="Times New Roman" w:eastAsia="Times New Roman" w:cs="Times New Roman"/>
          <w:sz w:val="28"/>
          <w:szCs w:val="28"/>
        </w:rPr>
        <w:t>Sử dụng Python để xây dựng hệ thống.</w:t>
      </w:r>
    </w:p>
    <w:p w14:paraId="4E71121E">
      <w:pPr>
        <w:pStyle w:val="16"/>
        <w:numPr>
          <w:ilvl w:val="0"/>
          <w:numId w:val="1"/>
        </w:numPr>
        <w:spacing w:after="100" w:line="300" w:lineRule="auto"/>
        <w:rPr>
          <w:sz w:val="28"/>
          <w:szCs w:val="28"/>
        </w:rPr>
      </w:pPr>
      <w:r>
        <w:rPr>
          <w:rFonts w:ascii="Times New Roman" w:hAnsi="Times New Roman" w:eastAsia="Times New Roman" w:cs="Times New Roman"/>
          <w:sz w:val="28"/>
          <w:szCs w:val="28"/>
        </w:rPr>
        <w:t>Sử dụng mô hình LLM mã nguồn mở, triển khai cục bộ (Ollama/llama.cpp).</w:t>
      </w:r>
    </w:p>
    <w:p w14:paraId="112D6403">
      <w:pPr>
        <w:pStyle w:val="16"/>
        <w:numPr>
          <w:ilvl w:val="0"/>
          <w:numId w:val="1"/>
        </w:numPr>
        <w:spacing w:after="100" w:line="300" w:lineRule="auto"/>
        <w:rPr>
          <w:sz w:val="28"/>
          <w:szCs w:val="28"/>
        </w:rPr>
      </w:pPr>
      <w:r>
        <w:rPr>
          <w:rFonts w:ascii="Times New Roman" w:hAnsi="Times New Roman" w:eastAsia="Times New Roman" w:cs="Times New Roman"/>
          <w:sz w:val="28"/>
          <w:szCs w:val="28"/>
        </w:rPr>
        <w:t>Sử dụng mô hình embedding để chuyển tài liệu (playbook, SOP, báo cáo sự cố) thành vector.</w:t>
      </w:r>
    </w:p>
    <w:p w14:paraId="016A521F">
      <w:pPr>
        <w:pStyle w:val="16"/>
        <w:numPr>
          <w:ilvl w:val="0"/>
          <w:numId w:val="1"/>
        </w:numPr>
        <w:spacing w:after="100" w:line="300" w:lineRule="auto"/>
        <w:rPr>
          <w:sz w:val="28"/>
          <w:szCs w:val="28"/>
        </w:rPr>
      </w:pPr>
      <w:r>
        <w:rPr>
          <w:rFonts w:ascii="Times New Roman" w:hAnsi="Times New Roman" w:eastAsia="Times New Roman" w:cs="Times New Roman"/>
          <w:sz w:val="28"/>
          <w:szCs w:val="28"/>
        </w:rPr>
        <w:t>Sử dụng cơ sở dữ liệu vector (vector database như Chroma/FAISS/Qdrant) để lưu trữ và truy xuất ngữ cảnh.</w:t>
      </w:r>
    </w:p>
    <w:p w14:paraId="225F17F1">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pipeline RAG kết hợp truy xuất và sinh câu trả lời (retrieval + generation).</w:t>
      </w:r>
    </w:p>
    <w:p w14:paraId="0E214EE9">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giao diện web đơn giản phục vụ demo.</w:t>
      </w:r>
    </w:p>
    <w:p w14:paraId="2AAF46B8">
      <w:pPr>
        <w:spacing w:after="100"/>
        <w:rPr>
          <w:sz w:val="28"/>
          <w:szCs w:val="28"/>
        </w:rPr>
      </w:pPr>
      <w:r>
        <w:rPr>
          <w:rFonts w:ascii="Times New Roman" w:hAnsi="Times New Roman" w:eastAsia="Times New Roman" w:cs="Times New Roman"/>
          <w:b/>
          <w:bCs/>
          <w:sz w:val="28"/>
          <w:szCs w:val="28"/>
        </w:rPr>
        <w:t>Phạm vi dữ liệu</w:t>
      </w:r>
    </w:p>
    <w:p w14:paraId="0A7F4B69">
      <w:pPr>
        <w:pStyle w:val="16"/>
        <w:numPr>
          <w:ilvl w:val="0"/>
          <w:numId w:val="1"/>
        </w:numPr>
        <w:spacing w:after="100" w:line="300" w:lineRule="auto"/>
        <w:rPr>
          <w:sz w:val="28"/>
          <w:szCs w:val="28"/>
        </w:rPr>
      </w:pPr>
      <w:r>
        <w:rPr>
          <w:rFonts w:ascii="Times New Roman" w:hAnsi="Times New Roman" w:eastAsia="Times New Roman" w:cs="Times New Roman"/>
          <w:sz w:val="28"/>
          <w:szCs w:val="28"/>
        </w:rPr>
        <w:t>Dữ liệu alert/log mô phỏng, thu thập từ lab SOC cá nhân (Wazuh, Sysmon).</w:t>
      </w:r>
    </w:p>
    <w:p w14:paraId="6913EB85">
      <w:pPr>
        <w:pStyle w:val="16"/>
        <w:numPr>
          <w:ilvl w:val="0"/>
          <w:numId w:val="1"/>
        </w:numPr>
        <w:spacing w:after="100" w:line="300" w:lineRule="auto"/>
        <w:rPr>
          <w:sz w:val="28"/>
          <w:szCs w:val="28"/>
        </w:rPr>
      </w:pPr>
      <w:r>
        <w:rPr>
          <w:rFonts w:ascii="Times New Roman" w:hAnsi="Times New Roman" w:eastAsia="Times New Roman" w:cs="Times New Roman"/>
          <w:sz w:val="28"/>
          <w:szCs w:val="28"/>
        </w:rPr>
        <w:t>Playbook, SOP mẫu tự xây dựng hoặc tổng hợp từ tài liệu công khai.</w:t>
      </w:r>
    </w:p>
    <w:p w14:paraId="34A5820E">
      <w:pPr>
        <w:pStyle w:val="16"/>
        <w:numPr>
          <w:ilvl w:val="0"/>
          <w:numId w:val="1"/>
        </w:numPr>
        <w:spacing w:after="100" w:line="300" w:lineRule="auto"/>
        <w:rPr>
          <w:sz w:val="28"/>
          <w:szCs w:val="28"/>
        </w:rPr>
      </w:pPr>
      <w:r>
        <w:rPr>
          <w:rFonts w:ascii="Times New Roman" w:hAnsi="Times New Roman" w:eastAsia="Times New Roman" w:cs="Times New Roman"/>
          <w:sz w:val="28"/>
          <w:szCs w:val="28"/>
        </w:rPr>
        <w:t>Báo cáo sự cố mẫu (tự soạn hoặc từ case study công khai).</w:t>
      </w:r>
    </w:p>
    <w:p w14:paraId="2948A0A7">
      <w:pPr>
        <w:pStyle w:val="16"/>
        <w:numPr>
          <w:ilvl w:val="0"/>
          <w:numId w:val="1"/>
        </w:numPr>
        <w:spacing w:after="100" w:line="300" w:lineRule="auto"/>
        <w:rPr>
          <w:sz w:val="28"/>
          <w:szCs w:val="28"/>
        </w:rPr>
      </w:pPr>
      <w:r>
        <w:rPr>
          <w:rFonts w:ascii="Times New Roman" w:hAnsi="Times New Roman" w:eastAsia="Times New Roman" w:cs="Times New Roman"/>
          <w:sz w:val="28"/>
          <w:szCs w:val="28"/>
        </w:rPr>
        <w:t xml:space="preserve">Các tập dữ liệu công khai liên quan </w:t>
      </w:r>
      <w:r>
        <w:rPr>
          <w:rFonts w:hint="default" w:ascii="Times New Roman" w:hAnsi="Times New Roman" w:eastAsia="Times New Roman" w:cs="Times New Roman"/>
          <w:sz w:val="28"/>
          <w:szCs w:val="28"/>
          <w:lang w:val="en-US"/>
        </w:rPr>
        <w:t>web vulnerability</w:t>
      </w:r>
      <w:r>
        <w:rPr>
          <w:rFonts w:ascii="Times New Roman" w:hAnsi="Times New Roman" w:eastAsia="Times New Roman" w:cs="Times New Roman"/>
          <w:sz w:val="28"/>
          <w:szCs w:val="28"/>
        </w:rPr>
        <w:t xml:space="preserve"> và các hành vi tấn công phổ biến.</w:t>
      </w:r>
    </w:p>
    <w:p w14:paraId="6F764A55">
      <w:pPr>
        <w:pStyle w:val="3"/>
        <w:spacing w:before="200" w:after="15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4. Các nhiệm vụ chính cần thực hiện</w:t>
      </w:r>
    </w:p>
    <w:p w14:paraId="0F1009A0">
      <w:pPr>
        <w:pStyle w:val="16"/>
        <w:numPr>
          <w:ilvl w:val="0"/>
          <w:numId w:val="1"/>
        </w:numPr>
        <w:spacing w:after="100" w:line="300" w:lineRule="auto"/>
        <w:rPr>
          <w:sz w:val="28"/>
          <w:szCs w:val="28"/>
        </w:rPr>
      </w:pPr>
      <w:r>
        <w:rPr>
          <w:rFonts w:ascii="Times New Roman" w:hAnsi="Times New Roman" w:eastAsia="Times New Roman" w:cs="Times New Roman"/>
          <w:sz w:val="28"/>
          <w:szCs w:val="28"/>
        </w:rPr>
        <w:t>Nghiên cứu tổng quan về:</w:t>
      </w:r>
    </w:p>
    <w:p w14:paraId="732FBD91">
      <w:pPr>
        <w:pStyle w:val="16"/>
        <w:numPr>
          <w:ilvl w:val="1"/>
          <w:numId w:val="1"/>
        </w:numPr>
        <w:spacing w:after="100" w:line="300" w:lineRule="auto"/>
        <w:rPr>
          <w:sz w:val="28"/>
          <w:szCs w:val="28"/>
        </w:rPr>
      </w:pPr>
      <w:r>
        <w:rPr>
          <w:rFonts w:ascii="Times New Roman" w:hAnsi="Times New Roman" w:eastAsia="Times New Roman" w:cs="Times New Roman"/>
          <w:sz w:val="28"/>
          <w:szCs w:val="28"/>
        </w:rPr>
        <w:t>SOC và quy trình xử lý cảnh báo,</w:t>
      </w:r>
    </w:p>
    <w:p w14:paraId="5A161FF2">
      <w:pPr>
        <w:pStyle w:val="16"/>
        <w:numPr>
          <w:ilvl w:val="1"/>
          <w:numId w:val="1"/>
        </w:numPr>
        <w:spacing w:after="100" w:line="300" w:lineRule="auto"/>
        <w:rPr>
          <w:sz w:val="28"/>
          <w:szCs w:val="28"/>
        </w:rPr>
      </w:pPr>
      <w:r>
        <w:rPr>
          <w:rFonts w:ascii="Times New Roman" w:hAnsi="Times New Roman" w:eastAsia="Times New Roman" w:cs="Times New Roman"/>
          <w:sz w:val="28"/>
          <w:szCs w:val="28"/>
        </w:rPr>
        <w:t>SIEM/EDR/NDR và ngôn ngữ truy vấn,</w:t>
      </w:r>
    </w:p>
    <w:p w14:paraId="70D7EE40">
      <w:pPr>
        <w:pStyle w:val="16"/>
        <w:numPr>
          <w:ilvl w:val="1"/>
          <w:numId w:val="1"/>
        </w:numPr>
        <w:spacing w:after="100" w:line="300" w:lineRule="auto"/>
        <w:rPr>
          <w:sz w:val="28"/>
          <w:szCs w:val="28"/>
        </w:rPr>
      </w:pPr>
      <w:r>
        <w:rPr>
          <w:rFonts w:ascii="Times New Roman" w:hAnsi="Times New Roman" w:eastAsia="Times New Roman" w:cs="Times New Roman"/>
          <w:sz w:val="28"/>
          <w:szCs w:val="28"/>
        </w:rPr>
        <w:t>LLM và mô hình mã nguồn mở,</w:t>
      </w:r>
    </w:p>
    <w:p w14:paraId="2EBBD707">
      <w:pPr>
        <w:pStyle w:val="16"/>
        <w:numPr>
          <w:ilvl w:val="1"/>
          <w:numId w:val="1"/>
        </w:numPr>
        <w:spacing w:after="100" w:line="300" w:lineRule="auto"/>
        <w:rPr>
          <w:sz w:val="28"/>
          <w:szCs w:val="28"/>
        </w:rPr>
      </w:pPr>
      <w:r>
        <w:rPr>
          <w:rFonts w:ascii="Times New Roman" w:hAnsi="Times New Roman" w:eastAsia="Times New Roman" w:cs="Times New Roman"/>
          <w:sz w:val="28"/>
          <w:szCs w:val="28"/>
        </w:rPr>
        <w:t>Kỹ thuật RAG, embedding và vector database.</w:t>
      </w:r>
    </w:p>
    <w:p w14:paraId="771506DA">
      <w:pPr>
        <w:pStyle w:val="16"/>
        <w:numPr>
          <w:ilvl w:val="0"/>
          <w:numId w:val="1"/>
        </w:numPr>
        <w:spacing w:after="100" w:line="300" w:lineRule="auto"/>
        <w:rPr>
          <w:sz w:val="28"/>
          <w:szCs w:val="28"/>
        </w:rPr>
      </w:pPr>
      <w:r>
        <w:rPr>
          <w:rFonts w:ascii="Times New Roman" w:hAnsi="Times New Roman" w:eastAsia="Times New Roman" w:cs="Times New Roman"/>
          <w:sz w:val="28"/>
          <w:szCs w:val="28"/>
        </w:rPr>
        <w:t>Thu thập và xây dựng tập tài liệu tri thức: alert mẫu, playbook, SOP, báo cáo sự cố.</w:t>
      </w:r>
    </w:p>
    <w:p w14:paraId="6C5884C1">
      <w:pPr>
        <w:pStyle w:val="16"/>
        <w:numPr>
          <w:ilvl w:val="0"/>
          <w:numId w:val="1"/>
        </w:numPr>
        <w:spacing w:after="100" w:line="300" w:lineRule="auto"/>
        <w:rPr>
          <w:sz w:val="28"/>
          <w:szCs w:val="28"/>
        </w:rPr>
      </w:pPr>
      <w:r>
        <w:rPr>
          <w:rFonts w:ascii="Times New Roman" w:hAnsi="Times New Roman" w:eastAsia="Times New Roman" w:cs="Times New Roman"/>
          <w:sz w:val="28"/>
          <w:szCs w:val="28"/>
        </w:rPr>
        <w:t>Tiền xử lý, chia nhỏ (chunking) và chuẩn hóa tài liệu phục vụ embedding.</w:t>
      </w:r>
    </w:p>
    <w:p w14:paraId="018AACAE">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cơ sở dữ liệu vector (embedding + vector database) lưu trữ tri thức nội bộ.</w:t>
      </w:r>
    </w:p>
    <w:p w14:paraId="0243942F">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pipeline RAG: truy xuất ngữ cảnh liên quan và kết hợp với mô hình LLM cục bộ để sinh câu trả lời.</w:t>
      </w:r>
    </w:p>
    <w:p w14:paraId="1DD6D7C3">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các module chức năng: tóm tắt cảnh báo, giải thích nguyên nhân, đề xuất điều tra, sinh câu truy vấn.</w:t>
      </w:r>
    </w:p>
    <w:p w14:paraId="01795E0C">
      <w:pPr>
        <w:pStyle w:val="16"/>
        <w:numPr>
          <w:ilvl w:val="0"/>
          <w:numId w:val="1"/>
        </w:numPr>
        <w:spacing w:after="100" w:line="300" w:lineRule="auto"/>
        <w:rPr>
          <w:sz w:val="28"/>
          <w:szCs w:val="28"/>
        </w:rPr>
      </w:pPr>
      <w:r>
        <w:rPr>
          <w:rFonts w:ascii="Times New Roman" w:hAnsi="Times New Roman" w:eastAsia="Times New Roman" w:cs="Times New Roman"/>
          <w:sz w:val="28"/>
          <w:szCs w:val="28"/>
        </w:rPr>
        <w:t>Xây dựng giao diện hiển thị kết quả.</w:t>
      </w:r>
    </w:p>
    <w:p w14:paraId="492FB3E6">
      <w:pPr>
        <w:pStyle w:val="16"/>
        <w:numPr>
          <w:ilvl w:val="0"/>
          <w:numId w:val="1"/>
        </w:numPr>
        <w:spacing w:after="100" w:line="300" w:lineRule="auto"/>
        <w:rPr>
          <w:rFonts w:hint="default" w:ascii="Times New Roman" w:hAnsi="Times New Roman" w:cs="Times New Roman"/>
          <w:sz w:val="28"/>
          <w:szCs w:val="28"/>
        </w:rPr>
      </w:pPr>
      <w:r>
        <w:rPr>
          <w:rFonts w:hint="default" w:ascii="Times New Roman" w:hAnsi="Times New Roman" w:eastAsia="SimSun" w:cs="Times New Roman"/>
          <w:sz w:val="28"/>
          <w:szCs w:val="28"/>
        </w:rPr>
        <w:t>Thử nghiệm và đánh giá hiệu quả hệ thống (khi có và không có RAG)</w:t>
      </w:r>
      <w:r>
        <w:rPr>
          <w:rFonts w:hint="default" w:ascii="Times New Roman" w:hAnsi="Times New Roman" w:eastAsia="SimSun" w:cs="Times New Roman"/>
          <w:sz w:val="28"/>
          <w:szCs w:val="28"/>
          <w:lang w:val="en-US"/>
        </w:rPr>
        <w:t>.</w:t>
      </w:r>
    </w:p>
    <w:p w14:paraId="528B4280">
      <w:pPr>
        <w:pStyle w:val="16"/>
        <w:numPr>
          <w:ilvl w:val="0"/>
          <w:numId w:val="1"/>
        </w:numPr>
        <w:spacing w:after="100" w:line="300" w:lineRule="auto"/>
        <w:rPr>
          <w:sz w:val="28"/>
          <w:szCs w:val="28"/>
        </w:rPr>
      </w:pPr>
      <w:r>
        <w:rPr>
          <w:rFonts w:ascii="Times New Roman" w:hAnsi="Times New Roman" w:eastAsia="Times New Roman" w:cs="Times New Roman"/>
          <w:sz w:val="28"/>
          <w:szCs w:val="28"/>
        </w:rPr>
        <w:t>Hoàn thiện báo cáo và tài liệu đồ án.</w:t>
      </w:r>
    </w:p>
    <w:p w14:paraId="36BD3892">
      <w:pPr>
        <w:pStyle w:val="3"/>
        <w:spacing w:before="200" w:after="15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5. Kết quả dự kiến</w:t>
      </w:r>
    </w:p>
    <w:p w14:paraId="551AFB90">
      <w:pPr>
        <w:pStyle w:val="4"/>
        <w:spacing w:before="150" w:after="120"/>
        <w:rPr>
          <w:color w:val="000000" w:themeColor="text1"/>
          <w:sz w:val="28"/>
          <w:szCs w:val="28"/>
          <w14:textFill>
            <w14:solidFill>
              <w14:schemeClr w14:val="tx1"/>
            </w14:solidFill>
          </w14:textFill>
        </w:rPr>
      </w:pPr>
      <w:r>
        <w:rPr>
          <w:rFonts w:ascii="Times New Roman" w:hAnsi="Times New Roman" w:eastAsia="Times New Roman" w:cs="Times New Roman"/>
          <w:b/>
          <w:bCs/>
          <w:i/>
          <w:iCs/>
          <w:color w:val="000000" w:themeColor="text1"/>
          <w:sz w:val="28"/>
          <w:szCs w:val="28"/>
          <w14:textFill>
            <w14:solidFill>
              <w14:schemeClr w14:val="tx1"/>
            </w14:solidFill>
          </w14:textFill>
        </w:rPr>
        <w:t>a. Về lý thuyết</w:t>
      </w:r>
    </w:p>
    <w:p w14:paraId="12E3E60A">
      <w:pPr>
        <w:pStyle w:val="16"/>
        <w:numPr>
          <w:ilvl w:val="0"/>
          <w:numId w:val="1"/>
        </w:numPr>
        <w:spacing w:after="100" w:line="300" w:lineRule="auto"/>
        <w:rPr>
          <w:sz w:val="28"/>
          <w:szCs w:val="28"/>
        </w:rPr>
      </w:pPr>
      <w:r>
        <w:rPr>
          <w:rFonts w:ascii="Times New Roman" w:hAnsi="Times New Roman" w:eastAsia="Times New Roman" w:cs="Times New Roman"/>
          <w:sz w:val="28"/>
          <w:szCs w:val="28"/>
        </w:rPr>
        <w:t>Tổng quan về SOC và quy trình xử lý cảnh báo an ninh mạng.</w:t>
      </w:r>
    </w:p>
    <w:p w14:paraId="36A02EEF">
      <w:pPr>
        <w:pStyle w:val="16"/>
        <w:numPr>
          <w:ilvl w:val="0"/>
          <w:numId w:val="1"/>
        </w:numPr>
        <w:spacing w:after="100" w:line="300" w:lineRule="auto"/>
        <w:rPr>
          <w:sz w:val="28"/>
          <w:szCs w:val="28"/>
        </w:rPr>
      </w:pPr>
      <w:r>
        <w:rPr>
          <w:rFonts w:ascii="Times New Roman" w:hAnsi="Times New Roman" w:eastAsia="Times New Roman" w:cs="Times New Roman"/>
          <w:sz w:val="28"/>
          <w:szCs w:val="28"/>
        </w:rPr>
        <w:t>Tổng quan về LLM và kỹ thuật RAG, embedding, vector database.</w:t>
      </w:r>
    </w:p>
    <w:p w14:paraId="1A75497C">
      <w:pPr>
        <w:pStyle w:val="16"/>
        <w:numPr>
          <w:ilvl w:val="0"/>
          <w:numId w:val="1"/>
        </w:numPr>
        <w:spacing w:after="100" w:line="300" w:lineRule="auto"/>
        <w:rPr>
          <w:sz w:val="28"/>
          <w:szCs w:val="28"/>
        </w:rPr>
      </w:pPr>
      <w:r>
        <w:rPr>
          <w:rFonts w:ascii="Times New Roman" w:hAnsi="Times New Roman" w:eastAsia="Times New Roman" w:cs="Times New Roman"/>
          <w:sz w:val="28"/>
          <w:szCs w:val="28"/>
        </w:rPr>
        <w:t>Tổng quan về SIEM/EDR/NDR và ngôn ngữ truy vấn tương ứng.</w:t>
      </w:r>
    </w:p>
    <w:p w14:paraId="1B4C169F">
      <w:pPr>
        <w:pStyle w:val="4"/>
        <w:spacing w:before="150" w:after="120"/>
        <w:rPr>
          <w:color w:val="000000" w:themeColor="text1"/>
          <w:sz w:val="28"/>
          <w:szCs w:val="28"/>
          <w14:textFill>
            <w14:solidFill>
              <w14:schemeClr w14:val="tx1"/>
            </w14:solidFill>
          </w14:textFill>
        </w:rPr>
      </w:pPr>
      <w:r>
        <w:rPr>
          <w:rFonts w:ascii="Times New Roman" w:hAnsi="Times New Roman" w:eastAsia="Times New Roman" w:cs="Times New Roman"/>
          <w:b/>
          <w:bCs/>
          <w:i/>
          <w:iCs/>
          <w:color w:val="000000" w:themeColor="text1"/>
          <w:sz w:val="28"/>
          <w:szCs w:val="28"/>
          <w14:textFill>
            <w14:solidFill>
              <w14:schemeClr w14:val="tx1"/>
            </w14:solidFill>
          </w14:textFill>
        </w:rPr>
        <w:t>b. Về thực nghiệm</w:t>
      </w:r>
    </w:p>
    <w:p w14:paraId="2F65B1B1">
      <w:pPr>
        <w:spacing w:after="100"/>
        <w:rPr>
          <w:sz w:val="28"/>
          <w:szCs w:val="28"/>
        </w:rPr>
      </w:pPr>
      <w:r>
        <w:rPr>
          <w:rFonts w:ascii="Times New Roman" w:hAnsi="Times New Roman" w:eastAsia="Times New Roman" w:cs="Times New Roman"/>
          <w:b w:val="0"/>
          <w:bCs w:val="0"/>
          <w:sz w:val="28"/>
          <w:szCs w:val="28"/>
        </w:rPr>
        <w:t>Xây dựng hệ thống hỗ trợ:</w:t>
      </w:r>
    </w:p>
    <w:p w14:paraId="4EF25F72">
      <w:pPr>
        <w:pStyle w:val="16"/>
        <w:numPr>
          <w:ilvl w:val="0"/>
          <w:numId w:val="1"/>
        </w:numPr>
        <w:spacing w:after="100" w:line="300" w:lineRule="auto"/>
        <w:rPr>
          <w:sz w:val="28"/>
          <w:szCs w:val="28"/>
        </w:rPr>
      </w:pPr>
      <w:r>
        <w:rPr>
          <w:rFonts w:ascii="Times New Roman" w:hAnsi="Times New Roman" w:eastAsia="Times New Roman" w:cs="Times New Roman"/>
          <w:sz w:val="28"/>
          <w:szCs w:val="28"/>
        </w:rPr>
        <w:t>Tiếp nhận cảnh báo/case an ninh mạng.</w:t>
      </w:r>
    </w:p>
    <w:p w14:paraId="4A374FC3">
      <w:pPr>
        <w:pStyle w:val="16"/>
        <w:numPr>
          <w:ilvl w:val="0"/>
          <w:numId w:val="1"/>
        </w:numPr>
        <w:spacing w:after="100" w:line="300" w:lineRule="auto"/>
        <w:rPr>
          <w:sz w:val="28"/>
          <w:szCs w:val="28"/>
        </w:rPr>
      </w:pPr>
      <w:r>
        <w:rPr>
          <w:rFonts w:ascii="Times New Roman" w:hAnsi="Times New Roman" w:eastAsia="Times New Roman" w:cs="Times New Roman"/>
          <w:sz w:val="28"/>
          <w:szCs w:val="28"/>
        </w:rPr>
        <w:t>Tóm tắt cảnh báo.</w:t>
      </w:r>
    </w:p>
    <w:p w14:paraId="22E37386">
      <w:pPr>
        <w:pStyle w:val="16"/>
        <w:numPr>
          <w:ilvl w:val="0"/>
          <w:numId w:val="1"/>
        </w:numPr>
        <w:spacing w:after="100" w:line="300" w:lineRule="auto"/>
        <w:rPr>
          <w:sz w:val="28"/>
          <w:szCs w:val="28"/>
        </w:rPr>
      </w:pPr>
      <w:r>
        <w:rPr>
          <w:rFonts w:ascii="Times New Roman" w:hAnsi="Times New Roman" w:eastAsia="Times New Roman" w:cs="Times New Roman"/>
          <w:sz w:val="28"/>
          <w:szCs w:val="28"/>
        </w:rPr>
        <w:t>Giải thích nguyên nhân dựa trên ngữ cảnh.</w:t>
      </w:r>
    </w:p>
    <w:p w14:paraId="781E70A8">
      <w:pPr>
        <w:pStyle w:val="16"/>
        <w:numPr>
          <w:ilvl w:val="0"/>
          <w:numId w:val="1"/>
        </w:numPr>
        <w:spacing w:after="100" w:line="300" w:lineRule="auto"/>
        <w:rPr>
          <w:sz w:val="28"/>
          <w:szCs w:val="28"/>
        </w:rPr>
      </w:pPr>
      <w:r>
        <w:rPr>
          <w:rFonts w:ascii="Times New Roman" w:hAnsi="Times New Roman" w:eastAsia="Times New Roman" w:cs="Times New Roman"/>
          <w:sz w:val="28"/>
          <w:szCs w:val="28"/>
        </w:rPr>
        <w:t>Đề xuất bước điều tra tiếp theo.</w:t>
      </w:r>
    </w:p>
    <w:p w14:paraId="500D7884">
      <w:pPr>
        <w:pStyle w:val="16"/>
        <w:numPr>
          <w:ilvl w:val="0"/>
          <w:numId w:val="1"/>
        </w:numPr>
        <w:spacing w:after="100" w:line="300" w:lineRule="auto"/>
        <w:rPr>
          <w:sz w:val="28"/>
          <w:szCs w:val="28"/>
        </w:rPr>
      </w:pPr>
      <w:r>
        <w:rPr>
          <w:rFonts w:ascii="Times New Roman" w:hAnsi="Times New Roman" w:eastAsia="Times New Roman" w:cs="Times New Roman"/>
          <w:sz w:val="28"/>
          <w:szCs w:val="28"/>
        </w:rPr>
        <w:t>Sinh câu lệnh truy vấn SIEM/EDR/NDR.</w:t>
      </w:r>
    </w:p>
    <w:p w14:paraId="1D4AD447">
      <w:pPr>
        <w:spacing w:after="100"/>
        <w:rPr>
          <w:sz w:val="28"/>
          <w:szCs w:val="28"/>
        </w:rPr>
      </w:pPr>
      <w:r>
        <w:rPr>
          <w:rFonts w:ascii="Times New Roman" w:hAnsi="Times New Roman" w:eastAsia="Times New Roman" w:cs="Times New Roman"/>
          <w:b w:val="0"/>
          <w:bCs w:val="0"/>
          <w:sz w:val="28"/>
          <w:szCs w:val="28"/>
        </w:rPr>
        <w:t>Hệ thống dự kiến có các chức năng:</w:t>
      </w:r>
    </w:p>
    <w:p w14:paraId="1685F580">
      <w:pPr>
        <w:pStyle w:val="16"/>
        <w:numPr>
          <w:ilvl w:val="0"/>
          <w:numId w:val="1"/>
        </w:numPr>
        <w:spacing w:after="100" w:line="300" w:lineRule="auto"/>
        <w:rPr>
          <w:sz w:val="28"/>
          <w:szCs w:val="28"/>
        </w:rPr>
      </w:pPr>
      <w:r>
        <w:rPr>
          <w:rFonts w:ascii="Times New Roman" w:hAnsi="Times New Roman" w:eastAsia="Times New Roman" w:cs="Times New Roman"/>
          <w:sz w:val="28"/>
          <w:szCs w:val="28"/>
        </w:rPr>
        <w:t>Tóm tắt và giải thích cảnh báo bằng ngôn ngữ tự nhiên.</w:t>
      </w:r>
    </w:p>
    <w:p w14:paraId="54E40DAF">
      <w:pPr>
        <w:pStyle w:val="16"/>
        <w:numPr>
          <w:ilvl w:val="0"/>
          <w:numId w:val="1"/>
        </w:numPr>
        <w:spacing w:after="100" w:line="300" w:lineRule="auto"/>
        <w:rPr>
          <w:sz w:val="28"/>
          <w:szCs w:val="28"/>
        </w:rPr>
      </w:pPr>
      <w:r>
        <w:rPr>
          <w:rFonts w:ascii="Times New Roman" w:hAnsi="Times New Roman" w:eastAsia="Times New Roman" w:cs="Times New Roman"/>
          <w:sz w:val="28"/>
          <w:szCs w:val="28"/>
        </w:rPr>
        <w:t>Đề xuất hướng điều tra theo playbook/SOP nội bộ (truy xuất qua RAG).</w:t>
      </w:r>
    </w:p>
    <w:p w14:paraId="00FE4684">
      <w:pPr>
        <w:pStyle w:val="16"/>
        <w:numPr>
          <w:ilvl w:val="0"/>
          <w:numId w:val="1"/>
        </w:numPr>
        <w:spacing w:after="100" w:line="300" w:lineRule="auto"/>
        <w:rPr>
          <w:sz w:val="28"/>
          <w:szCs w:val="28"/>
        </w:rPr>
      </w:pPr>
      <w:r>
        <w:rPr>
          <w:rFonts w:ascii="Times New Roman" w:hAnsi="Times New Roman" w:eastAsia="Times New Roman" w:cs="Times New Roman"/>
          <w:sz w:val="28"/>
          <w:szCs w:val="28"/>
        </w:rPr>
        <w:t>Sinh truy vấn SIEM/EDR/NDR tương ứng ngữ cảnh log/case.</w:t>
      </w:r>
    </w:p>
    <w:p w14:paraId="2C71A2AD">
      <w:pPr>
        <w:pStyle w:val="16"/>
        <w:numPr>
          <w:ilvl w:val="0"/>
          <w:numId w:val="1"/>
        </w:numPr>
        <w:spacing w:after="100" w:line="300" w:lineRule="auto"/>
        <w:rPr>
          <w:sz w:val="28"/>
          <w:szCs w:val="28"/>
        </w:rPr>
      </w:pPr>
      <w:r>
        <w:rPr>
          <w:rFonts w:ascii="Times New Roman" w:hAnsi="Times New Roman" w:eastAsia="Times New Roman" w:cs="Times New Roman"/>
          <w:sz w:val="28"/>
          <w:szCs w:val="28"/>
        </w:rPr>
        <w:t>So sánh chất lượng kết quả khi có và không có RAG.</w:t>
      </w:r>
    </w:p>
    <w:p w14:paraId="454F221C">
      <w:pPr>
        <w:pStyle w:val="4"/>
        <w:spacing w:before="150" w:after="120"/>
        <w:rPr>
          <w:color w:val="000000" w:themeColor="text1"/>
          <w:sz w:val="28"/>
          <w:szCs w:val="28"/>
          <w14:textFill>
            <w14:solidFill>
              <w14:schemeClr w14:val="tx1"/>
            </w14:solidFill>
          </w14:textFill>
        </w:rPr>
      </w:pPr>
      <w:r>
        <w:rPr>
          <w:rFonts w:ascii="Times New Roman" w:hAnsi="Times New Roman" w:eastAsia="Times New Roman" w:cs="Times New Roman"/>
          <w:b/>
          <w:bCs/>
          <w:i/>
          <w:iCs/>
          <w:color w:val="000000" w:themeColor="text1"/>
          <w:sz w:val="28"/>
          <w:szCs w:val="28"/>
          <w14:textFill>
            <w14:solidFill>
              <w14:schemeClr w14:val="tx1"/>
            </w14:solidFill>
          </w14:textFill>
        </w:rPr>
        <w:t>c. Hiệu quả dự kiến</w:t>
      </w:r>
    </w:p>
    <w:p w14:paraId="1EF60E05">
      <w:pPr>
        <w:pStyle w:val="16"/>
        <w:numPr>
          <w:ilvl w:val="0"/>
          <w:numId w:val="1"/>
        </w:numPr>
        <w:spacing w:after="100" w:line="300" w:lineRule="auto"/>
        <w:rPr>
          <w:sz w:val="28"/>
          <w:szCs w:val="28"/>
        </w:rPr>
      </w:pPr>
      <w:r>
        <w:rPr>
          <w:rFonts w:ascii="Times New Roman" w:hAnsi="Times New Roman" w:eastAsia="Times New Roman" w:cs="Times New Roman"/>
          <w:sz w:val="28"/>
          <w:szCs w:val="28"/>
        </w:rPr>
        <w:t>Giảm thời gian phân tích và viết truy vấn thủ công cho chuyên viên SOC.</w:t>
      </w:r>
    </w:p>
    <w:p w14:paraId="5D782D83">
      <w:pPr>
        <w:pStyle w:val="16"/>
        <w:numPr>
          <w:ilvl w:val="0"/>
          <w:numId w:val="1"/>
        </w:numPr>
        <w:spacing w:after="100" w:line="300" w:lineRule="auto"/>
        <w:rPr>
          <w:sz w:val="28"/>
          <w:szCs w:val="28"/>
        </w:rPr>
      </w:pPr>
      <w:r>
        <w:rPr>
          <w:rFonts w:ascii="Times New Roman" w:hAnsi="Times New Roman" w:eastAsia="Times New Roman" w:cs="Times New Roman"/>
          <w:sz w:val="28"/>
          <w:szCs w:val="28"/>
        </w:rPr>
        <w:t>Hỗ trợ chuẩn hóa đầu ra theo đúng quy trình vận hành (SOP).</w:t>
      </w:r>
    </w:p>
    <w:p w14:paraId="4EAA0992">
      <w:pPr>
        <w:pStyle w:val="16"/>
        <w:numPr>
          <w:ilvl w:val="0"/>
          <w:numId w:val="1"/>
        </w:numPr>
        <w:spacing w:after="100" w:line="300" w:lineRule="auto"/>
        <w:rPr>
          <w:sz w:val="28"/>
          <w:szCs w:val="28"/>
        </w:rPr>
      </w:pPr>
      <w:r>
        <w:rPr>
          <w:rFonts w:ascii="Times New Roman" w:hAnsi="Times New Roman" w:eastAsia="Times New Roman" w:cs="Times New Roman"/>
          <w:sz w:val="28"/>
          <w:szCs w:val="28"/>
        </w:rPr>
        <w:t>Đảm bảo dữ liệu nội bộ nhạy cảm không rời khỏi hệ thống (do mô hình chạy cục bộ).</w:t>
      </w:r>
    </w:p>
    <w:p w14:paraId="07C25841">
      <w:pPr>
        <w:pStyle w:val="2"/>
        <w:spacing w:before="300" w:after="20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II. DỰ KIẾN CÁC CHƯƠNG MỤC</w:t>
      </w:r>
    </w:p>
    <w:p w14:paraId="571B57A5">
      <w:pPr>
        <w:spacing w:after="100"/>
        <w:rPr>
          <w:sz w:val="28"/>
          <w:szCs w:val="28"/>
        </w:rPr>
      </w:pPr>
      <w:r>
        <w:rPr>
          <w:rFonts w:ascii="Times New Roman" w:hAnsi="Times New Roman" w:eastAsia="Times New Roman" w:cs="Times New Roman"/>
          <w:b w:val="0"/>
          <w:bCs w:val="0"/>
          <w:sz w:val="28"/>
          <w:szCs w:val="28"/>
        </w:rPr>
        <w:t>MỤC LỤC</w:t>
      </w:r>
    </w:p>
    <w:p w14:paraId="7B0CDF55">
      <w:pPr>
        <w:spacing w:after="100"/>
        <w:rPr>
          <w:sz w:val="28"/>
          <w:szCs w:val="28"/>
        </w:rPr>
      </w:pPr>
      <w:r>
        <w:rPr>
          <w:rFonts w:ascii="Times New Roman" w:hAnsi="Times New Roman" w:eastAsia="Times New Roman" w:cs="Times New Roman"/>
          <w:b w:val="0"/>
          <w:bCs w:val="0"/>
          <w:sz w:val="28"/>
          <w:szCs w:val="28"/>
        </w:rPr>
        <w:t>DANH MỤC CÁC TỪ VIẾT TẮT</w:t>
      </w:r>
    </w:p>
    <w:p w14:paraId="4F66C845">
      <w:pPr>
        <w:spacing w:after="100"/>
        <w:rPr>
          <w:sz w:val="28"/>
          <w:szCs w:val="28"/>
        </w:rPr>
      </w:pPr>
      <w:r>
        <w:rPr>
          <w:rFonts w:ascii="Times New Roman" w:hAnsi="Times New Roman" w:eastAsia="Times New Roman" w:cs="Times New Roman"/>
          <w:b w:val="0"/>
          <w:bCs w:val="0"/>
          <w:sz w:val="28"/>
          <w:szCs w:val="28"/>
        </w:rPr>
        <w:t>DANH MỤC CÁC BẢNG BIỂU</w:t>
      </w:r>
    </w:p>
    <w:p w14:paraId="0CA0A24F">
      <w:pPr>
        <w:spacing w:after="100"/>
        <w:rPr>
          <w:sz w:val="28"/>
          <w:szCs w:val="28"/>
        </w:rPr>
      </w:pPr>
      <w:r>
        <w:rPr>
          <w:rFonts w:ascii="Times New Roman" w:hAnsi="Times New Roman" w:eastAsia="Times New Roman" w:cs="Times New Roman"/>
          <w:b w:val="0"/>
          <w:bCs w:val="0"/>
          <w:sz w:val="28"/>
          <w:szCs w:val="28"/>
        </w:rPr>
        <w:t>DANH MỤC CÁC HÌNH VẼ</w:t>
      </w:r>
    </w:p>
    <w:p w14:paraId="72596049">
      <w:pPr>
        <w:spacing w:after="100"/>
        <w:rPr>
          <w:sz w:val="28"/>
          <w:szCs w:val="28"/>
        </w:rPr>
      </w:pPr>
      <w:r>
        <w:rPr>
          <w:rFonts w:ascii="Times New Roman" w:hAnsi="Times New Roman" w:eastAsia="Times New Roman" w:cs="Times New Roman"/>
          <w:b w:val="0"/>
          <w:bCs w:val="0"/>
          <w:sz w:val="28"/>
          <w:szCs w:val="28"/>
        </w:rPr>
        <w:t>LỜI CẢM ƠN</w:t>
      </w:r>
    </w:p>
    <w:p w14:paraId="53280D76">
      <w:pPr>
        <w:spacing w:after="100"/>
        <w:rPr>
          <w:sz w:val="28"/>
          <w:szCs w:val="28"/>
        </w:rPr>
      </w:pPr>
      <w:r>
        <w:rPr>
          <w:rFonts w:ascii="Times New Roman" w:hAnsi="Times New Roman" w:eastAsia="Times New Roman" w:cs="Times New Roman"/>
          <w:b w:val="0"/>
          <w:bCs w:val="0"/>
          <w:sz w:val="28"/>
          <w:szCs w:val="28"/>
        </w:rPr>
        <w:t>MỞ ĐẦU</w:t>
      </w:r>
    </w:p>
    <w:p w14:paraId="1FFC0CC8">
      <w:pPr>
        <w:spacing w:after="100"/>
        <w:rPr>
          <w:sz w:val="28"/>
          <w:szCs w:val="28"/>
        </w:rPr>
      </w:pPr>
      <w:r>
        <w:rPr>
          <w:rFonts w:ascii="Times New Roman" w:hAnsi="Times New Roman" w:eastAsia="Times New Roman" w:cs="Times New Roman"/>
          <w:b/>
          <w:bCs/>
          <w:sz w:val="28"/>
          <w:szCs w:val="28"/>
        </w:rPr>
        <w:t>CHƯƠNG 1: TỔNG QUAN VỀ SOC VÀ MÔ HÌNH NGÔN NGỮ LỚN CỤC BỘ TRONG ATTT</w:t>
      </w:r>
    </w:p>
    <w:p w14:paraId="62E4D2F0">
      <w:pPr>
        <w:spacing w:after="100"/>
        <w:rPr>
          <w:sz w:val="28"/>
          <w:szCs w:val="28"/>
        </w:rPr>
      </w:pPr>
      <w:r>
        <w:rPr>
          <w:rFonts w:ascii="Times New Roman" w:hAnsi="Times New Roman" w:eastAsia="Times New Roman" w:cs="Times New Roman"/>
          <w:b w:val="0"/>
          <w:bCs w:val="0"/>
          <w:sz w:val="28"/>
          <w:szCs w:val="28"/>
        </w:rPr>
        <w:t>1.1. Tổng quan về SOC và quy trình xử lý cảnh báo</w:t>
      </w:r>
    </w:p>
    <w:p w14:paraId="1D014E2A">
      <w:pPr>
        <w:spacing w:after="100"/>
        <w:rPr>
          <w:sz w:val="28"/>
          <w:szCs w:val="28"/>
        </w:rPr>
      </w:pPr>
      <w:r>
        <w:rPr>
          <w:rFonts w:ascii="Times New Roman" w:hAnsi="Times New Roman" w:eastAsia="Times New Roman" w:cs="Times New Roman"/>
          <w:b w:val="0"/>
          <w:bCs w:val="0"/>
          <w:sz w:val="28"/>
          <w:szCs w:val="28"/>
        </w:rPr>
        <w:t>1.2. Tổng quan về SIEM/EDR/NDR và ngôn ngữ truy vấn</w:t>
      </w:r>
    </w:p>
    <w:p w14:paraId="267AF0EA">
      <w:pPr>
        <w:spacing w:after="100"/>
        <w:rPr>
          <w:sz w:val="28"/>
          <w:szCs w:val="28"/>
        </w:rPr>
      </w:pPr>
      <w:r>
        <w:rPr>
          <w:rFonts w:ascii="Times New Roman" w:hAnsi="Times New Roman" w:eastAsia="Times New Roman" w:cs="Times New Roman"/>
          <w:b w:val="0"/>
          <w:bCs w:val="0"/>
          <w:sz w:val="28"/>
          <w:szCs w:val="28"/>
        </w:rPr>
        <w:t>1.3. Tổng quan về LLM và mô hình mã nguồn mở</w:t>
      </w:r>
    </w:p>
    <w:p w14:paraId="33A53D25">
      <w:pPr>
        <w:spacing w:after="100"/>
        <w:rPr>
          <w:sz w:val="28"/>
          <w:szCs w:val="28"/>
        </w:rPr>
      </w:pPr>
      <w:r>
        <w:rPr>
          <w:rFonts w:ascii="Times New Roman" w:hAnsi="Times New Roman" w:eastAsia="Times New Roman" w:cs="Times New Roman"/>
          <w:b w:val="0"/>
          <w:bCs w:val="0"/>
          <w:sz w:val="28"/>
          <w:szCs w:val="28"/>
        </w:rPr>
        <w:t>1.4. Tổng quan về RAG (Retrieval-Augmented Generation)</w:t>
      </w:r>
    </w:p>
    <w:p w14:paraId="47351EB2">
      <w:pPr>
        <w:spacing w:after="100"/>
        <w:rPr>
          <w:sz w:val="28"/>
          <w:szCs w:val="28"/>
        </w:rPr>
      </w:pPr>
      <w:r>
        <w:rPr>
          <w:rFonts w:ascii="Times New Roman" w:hAnsi="Times New Roman" w:eastAsia="Times New Roman" w:cs="Times New Roman"/>
          <w:b w:val="0"/>
          <w:bCs w:val="0"/>
          <w:sz w:val="28"/>
          <w:szCs w:val="28"/>
        </w:rPr>
        <w:t>1.5. Embedding và cơ sở dữ liệu vector (vector database)</w:t>
      </w:r>
    </w:p>
    <w:p w14:paraId="37B9A927">
      <w:pPr>
        <w:spacing w:after="100"/>
        <w:rPr>
          <w:sz w:val="28"/>
          <w:szCs w:val="28"/>
        </w:rPr>
      </w:pPr>
      <w:r>
        <w:rPr>
          <w:rFonts w:ascii="Times New Roman" w:hAnsi="Times New Roman" w:eastAsia="Times New Roman" w:cs="Times New Roman"/>
          <w:b w:val="0"/>
          <w:bCs w:val="0"/>
          <w:sz w:val="28"/>
          <w:szCs w:val="28"/>
        </w:rPr>
        <w:t>1.6. Phát biểu bài toán</w:t>
      </w:r>
    </w:p>
    <w:p w14:paraId="589393DB">
      <w:pPr>
        <w:spacing w:after="100"/>
        <w:rPr>
          <w:sz w:val="28"/>
          <w:szCs w:val="28"/>
        </w:rPr>
      </w:pPr>
      <w:r>
        <w:rPr>
          <w:rFonts w:ascii="Times New Roman" w:hAnsi="Times New Roman" w:eastAsia="Times New Roman" w:cs="Times New Roman"/>
          <w:b w:val="0"/>
          <w:bCs w:val="0"/>
          <w:sz w:val="28"/>
          <w:szCs w:val="28"/>
        </w:rPr>
        <w:t>1.7. Tổng kết chương</w:t>
      </w:r>
    </w:p>
    <w:p w14:paraId="54C40379">
      <w:pPr>
        <w:spacing w:after="100"/>
        <w:rPr>
          <w:sz w:val="28"/>
          <w:szCs w:val="28"/>
        </w:rPr>
      </w:pPr>
      <w:r>
        <w:rPr>
          <w:rFonts w:ascii="Times New Roman" w:hAnsi="Times New Roman" w:eastAsia="Times New Roman" w:cs="Times New Roman"/>
          <w:b/>
          <w:bCs/>
          <w:sz w:val="28"/>
          <w:szCs w:val="28"/>
        </w:rPr>
        <w:t>CHƯƠNG 2: PHÂN TÍCH VÀ THIẾT KẾ HỆ THỐNG</w:t>
      </w:r>
    </w:p>
    <w:p w14:paraId="6AEBE74C">
      <w:pPr>
        <w:spacing w:after="100"/>
        <w:rPr>
          <w:sz w:val="28"/>
          <w:szCs w:val="28"/>
        </w:rPr>
      </w:pPr>
      <w:r>
        <w:rPr>
          <w:rFonts w:ascii="Times New Roman" w:hAnsi="Times New Roman" w:eastAsia="Times New Roman" w:cs="Times New Roman"/>
          <w:b w:val="0"/>
          <w:bCs w:val="0"/>
          <w:sz w:val="28"/>
          <w:szCs w:val="28"/>
        </w:rPr>
        <w:t>2.1. Đặc tả yêu cầu hệ thống</w:t>
      </w:r>
    </w:p>
    <w:p w14:paraId="0F039AEC">
      <w:pPr>
        <w:spacing w:after="100"/>
        <w:rPr>
          <w:sz w:val="28"/>
          <w:szCs w:val="28"/>
        </w:rPr>
      </w:pPr>
      <w:r>
        <w:rPr>
          <w:rFonts w:ascii="Times New Roman" w:hAnsi="Times New Roman" w:eastAsia="Times New Roman" w:cs="Times New Roman"/>
          <w:b w:val="0"/>
          <w:bCs w:val="0"/>
          <w:sz w:val="28"/>
          <w:szCs w:val="28"/>
        </w:rPr>
        <w:t>2.2. Phân tích hệ thống</w:t>
      </w:r>
    </w:p>
    <w:p w14:paraId="6C37EFBF">
      <w:pPr>
        <w:spacing w:after="100"/>
        <w:rPr>
          <w:sz w:val="28"/>
          <w:szCs w:val="28"/>
        </w:rPr>
      </w:pPr>
      <w:r>
        <w:rPr>
          <w:rFonts w:ascii="Times New Roman" w:hAnsi="Times New Roman" w:eastAsia="Times New Roman" w:cs="Times New Roman"/>
          <w:b w:val="0"/>
          <w:bCs w:val="0"/>
          <w:sz w:val="28"/>
          <w:szCs w:val="28"/>
        </w:rPr>
        <w:t>2.2.1. Các actor và use case</w:t>
      </w:r>
    </w:p>
    <w:p w14:paraId="405ACB41">
      <w:pPr>
        <w:spacing w:after="100"/>
        <w:rPr>
          <w:sz w:val="28"/>
          <w:szCs w:val="28"/>
        </w:rPr>
      </w:pPr>
      <w:r>
        <w:rPr>
          <w:rFonts w:ascii="Times New Roman" w:hAnsi="Times New Roman" w:eastAsia="Times New Roman" w:cs="Times New Roman"/>
          <w:b w:val="0"/>
          <w:bCs w:val="0"/>
          <w:sz w:val="28"/>
          <w:szCs w:val="28"/>
        </w:rPr>
        <w:t>2.2.2. Biểu đồ Use Case</w:t>
      </w:r>
    </w:p>
    <w:p w14:paraId="58F2B08B">
      <w:pPr>
        <w:spacing w:after="100"/>
        <w:rPr>
          <w:sz w:val="28"/>
          <w:szCs w:val="28"/>
        </w:rPr>
      </w:pPr>
      <w:r>
        <w:rPr>
          <w:rFonts w:ascii="Times New Roman" w:hAnsi="Times New Roman" w:eastAsia="Times New Roman" w:cs="Times New Roman"/>
          <w:b w:val="0"/>
          <w:bCs w:val="0"/>
          <w:sz w:val="28"/>
          <w:szCs w:val="28"/>
        </w:rPr>
        <w:t>2.2.3. Biểu đồ tuần tự</w:t>
      </w:r>
    </w:p>
    <w:p w14:paraId="14AAA512">
      <w:pPr>
        <w:spacing w:after="100"/>
        <w:rPr>
          <w:sz w:val="28"/>
          <w:szCs w:val="28"/>
        </w:rPr>
      </w:pPr>
      <w:r>
        <w:rPr>
          <w:rFonts w:ascii="Times New Roman" w:hAnsi="Times New Roman" w:eastAsia="Times New Roman" w:cs="Times New Roman"/>
          <w:b w:val="0"/>
          <w:bCs w:val="0"/>
          <w:sz w:val="28"/>
          <w:szCs w:val="28"/>
        </w:rPr>
        <w:t>2.3. Thiết kế hệ thống</w:t>
      </w:r>
    </w:p>
    <w:p w14:paraId="5C3FFBD7">
      <w:pPr>
        <w:spacing w:after="100"/>
        <w:rPr>
          <w:sz w:val="28"/>
          <w:szCs w:val="28"/>
        </w:rPr>
      </w:pPr>
      <w:r>
        <w:rPr>
          <w:rFonts w:ascii="Times New Roman" w:hAnsi="Times New Roman" w:eastAsia="Times New Roman" w:cs="Times New Roman"/>
          <w:b w:val="0"/>
          <w:bCs w:val="0"/>
          <w:sz w:val="28"/>
          <w:szCs w:val="28"/>
        </w:rPr>
        <w:t>2.3.1. Kiến trúc tổng thể</w:t>
      </w:r>
    </w:p>
    <w:p w14:paraId="7A0B914A">
      <w:pPr>
        <w:spacing w:after="100"/>
        <w:rPr>
          <w:sz w:val="28"/>
          <w:szCs w:val="28"/>
        </w:rPr>
      </w:pPr>
      <w:r>
        <w:rPr>
          <w:rFonts w:ascii="Times New Roman" w:hAnsi="Times New Roman" w:eastAsia="Times New Roman" w:cs="Times New Roman"/>
          <w:b w:val="0"/>
          <w:bCs w:val="0"/>
          <w:sz w:val="28"/>
          <w:szCs w:val="28"/>
        </w:rPr>
        <w:t>2.3.2. Thiết kế cơ sở tri thức (dữ liệu playbook, SOP, báo cáo sự cố)</w:t>
      </w:r>
    </w:p>
    <w:p w14:paraId="3F50933A">
      <w:pPr>
        <w:spacing w:after="100"/>
        <w:rPr>
          <w:sz w:val="28"/>
          <w:szCs w:val="28"/>
        </w:rPr>
      </w:pPr>
      <w:r>
        <w:rPr>
          <w:rFonts w:ascii="Times New Roman" w:hAnsi="Times New Roman" w:eastAsia="Times New Roman" w:cs="Times New Roman"/>
          <w:b w:val="0"/>
          <w:bCs w:val="0"/>
          <w:sz w:val="28"/>
          <w:szCs w:val="28"/>
        </w:rPr>
        <w:t>2.3.3. Thiết kế pipeline RAG (embedding, truy xuất, sinh câu trả lời)</w:t>
      </w:r>
    </w:p>
    <w:p w14:paraId="60672201">
      <w:pPr>
        <w:spacing w:after="100"/>
        <w:rPr>
          <w:sz w:val="28"/>
          <w:szCs w:val="28"/>
        </w:rPr>
      </w:pPr>
      <w:r>
        <w:rPr>
          <w:rFonts w:ascii="Times New Roman" w:hAnsi="Times New Roman" w:eastAsia="Times New Roman" w:cs="Times New Roman"/>
          <w:b w:val="0"/>
          <w:bCs w:val="0"/>
          <w:sz w:val="28"/>
          <w:szCs w:val="28"/>
        </w:rPr>
        <w:t>2.3.4. Thiết kế các module xử lý (tóm tắt, giải thích, đề xuất điều tra, sinh truy vấn)</w:t>
      </w:r>
    </w:p>
    <w:p w14:paraId="75924AA7">
      <w:pPr>
        <w:spacing w:after="100"/>
        <w:rPr>
          <w:sz w:val="28"/>
          <w:szCs w:val="28"/>
        </w:rPr>
      </w:pPr>
      <w:r>
        <w:rPr>
          <w:rFonts w:ascii="Times New Roman" w:hAnsi="Times New Roman" w:eastAsia="Times New Roman" w:cs="Times New Roman"/>
          <w:b w:val="0"/>
          <w:bCs w:val="0"/>
          <w:sz w:val="28"/>
          <w:szCs w:val="28"/>
        </w:rPr>
        <w:t>2.3.5. Thiết kế giao diện hệ thống</w:t>
      </w:r>
    </w:p>
    <w:p w14:paraId="3F76BA66">
      <w:pPr>
        <w:spacing w:after="100"/>
        <w:rPr>
          <w:sz w:val="28"/>
          <w:szCs w:val="28"/>
        </w:rPr>
      </w:pPr>
      <w:r>
        <w:rPr>
          <w:rFonts w:ascii="Times New Roman" w:hAnsi="Times New Roman" w:eastAsia="Times New Roman" w:cs="Times New Roman"/>
          <w:b/>
          <w:bCs/>
          <w:sz w:val="28"/>
          <w:szCs w:val="28"/>
        </w:rPr>
        <w:t>CHƯƠNG 3: XÂY DỰNG, TRIỂN KHAI VÀ THỬ NGHIỆM HỆ THỐNG</w:t>
      </w:r>
    </w:p>
    <w:p w14:paraId="75FF05A9">
      <w:pPr>
        <w:spacing w:after="100"/>
        <w:rPr>
          <w:sz w:val="28"/>
          <w:szCs w:val="28"/>
        </w:rPr>
      </w:pPr>
      <w:r>
        <w:rPr>
          <w:rFonts w:ascii="Times New Roman" w:hAnsi="Times New Roman" w:eastAsia="Times New Roman" w:cs="Times New Roman"/>
          <w:b w:val="0"/>
          <w:bCs w:val="0"/>
          <w:sz w:val="28"/>
          <w:szCs w:val="28"/>
        </w:rPr>
        <w:t>3.1. Xây dựng hệ thống</w:t>
      </w:r>
    </w:p>
    <w:p w14:paraId="74645FA4">
      <w:pPr>
        <w:spacing w:after="100"/>
        <w:rPr>
          <w:sz w:val="28"/>
          <w:szCs w:val="28"/>
        </w:rPr>
      </w:pPr>
      <w:r>
        <w:rPr>
          <w:rFonts w:ascii="Times New Roman" w:hAnsi="Times New Roman" w:eastAsia="Times New Roman" w:cs="Times New Roman"/>
          <w:b w:val="0"/>
          <w:bCs w:val="0"/>
          <w:sz w:val="28"/>
          <w:szCs w:val="28"/>
        </w:rPr>
        <w:t>3.1.1. Môi trường phát triển</w:t>
      </w:r>
    </w:p>
    <w:p w14:paraId="1FA985D3">
      <w:pPr>
        <w:spacing w:after="100"/>
        <w:rPr>
          <w:sz w:val="28"/>
          <w:szCs w:val="28"/>
        </w:rPr>
      </w:pPr>
      <w:r>
        <w:rPr>
          <w:rFonts w:ascii="Times New Roman" w:hAnsi="Times New Roman" w:eastAsia="Times New Roman" w:cs="Times New Roman"/>
          <w:b w:val="0"/>
          <w:bCs w:val="0"/>
          <w:sz w:val="28"/>
          <w:szCs w:val="28"/>
        </w:rPr>
        <w:t>3.1.2. Xây dựng cơ sở tri thức và embedding tài liệu</w:t>
      </w:r>
    </w:p>
    <w:p w14:paraId="7B80A9EF">
      <w:pPr>
        <w:spacing w:after="100"/>
        <w:rPr>
          <w:sz w:val="28"/>
          <w:szCs w:val="28"/>
        </w:rPr>
      </w:pPr>
      <w:r>
        <w:rPr>
          <w:rFonts w:ascii="Times New Roman" w:hAnsi="Times New Roman" w:eastAsia="Times New Roman" w:cs="Times New Roman"/>
          <w:b w:val="0"/>
          <w:bCs w:val="0"/>
          <w:sz w:val="28"/>
          <w:szCs w:val="28"/>
        </w:rPr>
        <w:t>3.1.3. Xây dựng pipeline RAG và tích hợp LLM cục bộ</w:t>
      </w:r>
    </w:p>
    <w:p w14:paraId="64853619">
      <w:pPr>
        <w:spacing w:after="100"/>
        <w:rPr>
          <w:sz w:val="28"/>
          <w:szCs w:val="28"/>
        </w:rPr>
      </w:pPr>
      <w:r>
        <w:rPr>
          <w:rFonts w:ascii="Times New Roman" w:hAnsi="Times New Roman" w:eastAsia="Times New Roman" w:cs="Times New Roman"/>
          <w:b w:val="0"/>
          <w:bCs w:val="0"/>
          <w:sz w:val="28"/>
          <w:szCs w:val="28"/>
        </w:rPr>
        <w:t>3.1.4. Xây dựng các module chức năng</w:t>
      </w:r>
    </w:p>
    <w:p w14:paraId="3393F06C">
      <w:pPr>
        <w:spacing w:after="100"/>
        <w:rPr>
          <w:sz w:val="28"/>
          <w:szCs w:val="28"/>
        </w:rPr>
      </w:pPr>
      <w:r>
        <w:rPr>
          <w:rFonts w:ascii="Times New Roman" w:hAnsi="Times New Roman" w:eastAsia="Times New Roman" w:cs="Times New Roman"/>
          <w:b w:val="0"/>
          <w:bCs w:val="0"/>
          <w:sz w:val="28"/>
          <w:szCs w:val="28"/>
        </w:rPr>
        <w:t>3.1.5. Xây dựng giao diện</w:t>
      </w:r>
    </w:p>
    <w:p w14:paraId="1542DE22">
      <w:pPr>
        <w:spacing w:after="100"/>
        <w:rPr>
          <w:sz w:val="28"/>
          <w:szCs w:val="28"/>
        </w:rPr>
      </w:pPr>
      <w:r>
        <w:rPr>
          <w:rFonts w:ascii="Times New Roman" w:hAnsi="Times New Roman" w:eastAsia="Times New Roman" w:cs="Times New Roman"/>
          <w:b w:val="0"/>
          <w:bCs w:val="0"/>
          <w:sz w:val="28"/>
          <w:szCs w:val="28"/>
        </w:rPr>
        <w:t>3.2. Triển khai hệ thống</w:t>
      </w:r>
    </w:p>
    <w:p w14:paraId="5B3A11CA">
      <w:pPr>
        <w:spacing w:after="100"/>
        <w:rPr>
          <w:sz w:val="28"/>
          <w:szCs w:val="28"/>
        </w:rPr>
      </w:pPr>
      <w:r>
        <w:rPr>
          <w:rFonts w:ascii="Times New Roman" w:hAnsi="Times New Roman" w:eastAsia="Times New Roman" w:cs="Times New Roman"/>
          <w:b w:val="0"/>
          <w:bCs w:val="0"/>
          <w:sz w:val="28"/>
          <w:szCs w:val="28"/>
        </w:rPr>
        <w:t>3.2.1. Quy trình triển khai thử nghiệm</w:t>
      </w:r>
    </w:p>
    <w:p w14:paraId="08600AF4">
      <w:pPr>
        <w:spacing w:after="100"/>
        <w:rPr>
          <w:sz w:val="28"/>
          <w:szCs w:val="28"/>
        </w:rPr>
      </w:pPr>
      <w:r>
        <w:rPr>
          <w:rFonts w:ascii="Times New Roman" w:hAnsi="Times New Roman" w:eastAsia="Times New Roman" w:cs="Times New Roman"/>
          <w:b w:val="0"/>
          <w:bCs w:val="0"/>
          <w:sz w:val="28"/>
          <w:szCs w:val="28"/>
        </w:rPr>
        <w:t>3.3. Thử nghiệm và đánh giá hệ thống</w:t>
      </w:r>
    </w:p>
    <w:p w14:paraId="1633E2C0">
      <w:pPr>
        <w:spacing w:after="100"/>
        <w:rPr>
          <w:sz w:val="28"/>
          <w:szCs w:val="28"/>
        </w:rPr>
      </w:pPr>
      <w:r>
        <w:rPr>
          <w:rFonts w:ascii="Times New Roman" w:hAnsi="Times New Roman" w:eastAsia="Times New Roman" w:cs="Times New Roman"/>
          <w:b w:val="0"/>
          <w:bCs w:val="0"/>
          <w:sz w:val="28"/>
          <w:szCs w:val="28"/>
        </w:rPr>
        <w:t>3.3.1. Kịch bản thử nghiệm</w:t>
      </w:r>
    </w:p>
    <w:p w14:paraId="462E94C1">
      <w:pPr>
        <w:spacing w:after="100"/>
        <w:rPr>
          <w:sz w:val="28"/>
          <w:szCs w:val="28"/>
        </w:rPr>
      </w:pPr>
      <w:r>
        <w:rPr>
          <w:rFonts w:ascii="Times New Roman" w:hAnsi="Times New Roman" w:eastAsia="Times New Roman" w:cs="Times New Roman"/>
          <w:b w:val="0"/>
          <w:bCs w:val="0"/>
          <w:sz w:val="28"/>
          <w:szCs w:val="28"/>
        </w:rPr>
        <w:t>3.3.2. Đánh giá chất lượng tóm tắt, giải thích, đề xuất điều tra</w:t>
      </w:r>
    </w:p>
    <w:p w14:paraId="78EF494E">
      <w:pPr>
        <w:spacing w:after="100"/>
        <w:rPr>
          <w:sz w:val="28"/>
          <w:szCs w:val="28"/>
        </w:rPr>
      </w:pPr>
      <w:r>
        <w:rPr>
          <w:rFonts w:ascii="Times New Roman" w:hAnsi="Times New Roman" w:eastAsia="Times New Roman" w:cs="Times New Roman"/>
          <w:b w:val="0"/>
          <w:bCs w:val="0"/>
          <w:sz w:val="28"/>
          <w:szCs w:val="28"/>
        </w:rPr>
        <w:t>3.3.3. Đánh giá độ chính xác câu truy vấn SIEM/EDR/NDR sinh ra</w:t>
      </w:r>
    </w:p>
    <w:p w14:paraId="2C29CDB3">
      <w:pPr>
        <w:spacing w:after="100"/>
        <w:rPr>
          <w:sz w:val="28"/>
          <w:szCs w:val="28"/>
        </w:rPr>
      </w:pPr>
      <w:r>
        <w:rPr>
          <w:rFonts w:ascii="Times New Roman" w:hAnsi="Times New Roman" w:eastAsia="Times New Roman" w:cs="Times New Roman"/>
          <w:b w:val="0"/>
          <w:bCs w:val="0"/>
          <w:sz w:val="28"/>
          <w:szCs w:val="28"/>
        </w:rPr>
        <w:t>3.3.4. So sánh hiệu năng hệ thống khi có/không có RAG</w:t>
      </w:r>
    </w:p>
    <w:p w14:paraId="220C5F4E">
      <w:pPr>
        <w:spacing w:after="100"/>
        <w:rPr>
          <w:sz w:val="28"/>
          <w:szCs w:val="28"/>
        </w:rPr>
      </w:pPr>
      <w:r>
        <w:rPr>
          <w:rFonts w:ascii="Times New Roman" w:hAnsi="Times New Roman" w:eastAsia="Times New Roman" w:cs="Times New Roman"/>
          <w:b w:val="0"/>
          <w:bCs w:val="0"/>
          <w:sz w:val="28"/>
          <w:szCs w:val="28"/>
        </w:rPr>
        <w:t>3.4. Tổng kết chương</w:t>
      </w:r>
    </w:p>
    <w:p w14:paraId="31D8E46A">
      <w:pPr>
        <w:spacing w:after="100"/>
        <w:rPr>
          <w:sz w:val="28"/>
          <w:szCs w:val="28"/>
        </w:rPr>
      </w:pPr>
      <w:r>
        <w:rPr>
          <w:rFonts w:ascii="Times New Roman" w:hAnsi="Times New Roman" w:eastAsia="Times New Roman" w:cs="Times New Roman"/>
          <w:b w:val="0"/>
          <w:bCs w:val="0"/>
          <w:sz w:val="28"/>
          <w:szCs w:val="28"/>
        </w:rPr>
        <w:t>KẾT LUẬN</w:t>
      </w:r>
    </w:p>
    <w:p w14:paraId="27B5C0D7">
      <w:pPr>
        <w:spacing w:after="100"/>
        <w:rPr>
          <w:sz w:val="28"/>
          <w:szCs w:val="28"/>
        </w:rPr>
      </w:pPr>
      <w:r>
        <w:rPr>
          <w:rFonts w:ascii="Times New Roman" w:hAnsi="Times New Roman" w:eastAsia="Times New Roman" w:cs="Times New Roman"/>
          <w:b w:val="0"/>
          <w:bCs w:val="0"/>
          <w:sz w:val="28"/>
          <w:szCs w:val="28"/>
        </w:rPr>
        <w:t>TÀI LIỆU THAM KHẢO</w:t>
      </w:r>
    </w:p>
    <w:p w14:paraId="7FA70DE1">
      <w:pPr>
        <w:spacing w:after="100"/>
        <w:rPr>
          <w:sz w:val="28"/>
          <w:szCs w:val="28"/>
        </w:rPr>
      </w:pPr>
      <w:r>
        <w:rPr>
          <w:rFonts w:ascii="Times New Roman" w:hAnsi="Times New Roman" w:eastAsia="Times New Roman" w:cs="Times New Roman"/>
          <w:b w:val="0"/>
          <w:bCs w:val="0"/>
          <w:sz w:val="28"/>
          <w:szCs w:val="28"/>
        </w:rPr>
        <w:t>PHỤ LỤC</w:t>
      </w:r>
    </w:p>
    <w:p w14:paraId="56D6D283">
      <w:pPr>
        <w:pStyle w:val="2"/>
        <w:spacing w:before="300" w:after="20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III. TÀI LIỆU THAM KHẢO</w:t>
      </w:r>
    </w:p>
    <w:p w14:paraId="22741521">
      <w:pPr>
        <w:spacing w:after="160" w:line="300" w:lineRule="auto"/>
        <w:jc w:val="left"/>
        <w:rPr>
          <w:sz w:val="28"/>
          <w:szCs w:val="28"/>
        </w:rPr>
      </w:pPr>
      <w:r>
        <w:rPr>
          <w:rFonts w:ascii="Times New Roman" w:hAnsi="Times New Roman" w:eastAsia="Times New Roman" w:cs="Times New Roman"/>
          <w:sz w:val="28"/>
          <w:szCs w:val="28"/>
        </w:rPr>
        <w:t xml:space="preserve">[1] </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"https://web.stanford.edu/~jurafsky/slp3/ed3book_jan26.pdf" </w:instrText>
      </w:r>
      <w:r>
        <w:rPr>
          <w:rFonts w:ascii="Times New Roman" w:hAnsi="Times New Roman" w:eastAsia="Times New Roman" w:cs="Times New Roman"/>
          <w:sz w:val="28"/>
          <w:szCs w:val="28"/>
        </w:rPr>
        <w:fldChar w:fldCharType="separate"/>
      </w:r>
      <w:r>
        <w:rPr>
          <w:rStyle w:val="14"/>
          <w:rFonts w:ascii="Times New Roman" w:hAnsi="Times New Roman" w:eastAsia="Times New Roman" w:cs="Times New Roman"/>
          <w:sz w:val="28"/>
          <w:szCs w:val="28"/>
        </w:rPr>
        <w:t>Jurafsky, D., &amp; Martin, J.H. Speech and Language Processing.</w:t>
      </w:r>
      <w:r>
        <w:rPr>
          <w:rFonts w:ascii="Times New Roman" w:hAnsi="Times New Roman" w:eastAsia="Times New Roman" w:cs="Times New Roman"/>
          <w:sz w:val="28"/>
          <w:szCs w:val="28"/>
        </w:rPr>
        <w:fldChar w:fldCharType="end"/>
      </w:r>
    </w:p>
    <w:p w14:paraId="31F1BFFB">
      <w:pPr>
        <w:spacing w:after="160" w:line="300" w:lineRule="auto"/>
        <w:jc w:val="left"/>
        <w:rPr>
          <w:sz w:val="28"/>
          <w:szCs w:val="28"/>
        </w:rPr>
      </w:pPr>
      <w:r>
        <w:rPr>
          <w:rFonts w:ascii="Times New Roman" w:hAnsi="Times New Roman" w:eastAsia="Times New Roman" w:cs="Times New Roman"/>
          <w:sz w:val="28"/>
          <w:szCs w:val="28"/>
        </w:rPr>
        <w:t>[2]</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"https://arxiv.org/abs/2005.11401" </w:instrText>
      </w:r>
      <w:r>
        <w:rPr>
          <w:rFonts w:ascii="Times New Roman" w:hAnsi="Times New Roman" w:eastAsia="Times New Roman" w:cs="Times New Roman"/>
          <w:sz w:val="28"/>
          <w:szCs w:val="28"/>
        </w:rPr>
        <w:fldChar w:fldCharType="separate"/>
      </w:r>
      <w:r>
        <w:rPr>
          <w:rStyle w:val="14"/>
          <w:rFonts w:ascii="Times New Roman" w:hAnsi="Times New Roman" w:eastAsia="Times New Roman" w:cs="Times New Roman"/>
          <w:sz w:val="28"/>
          <w:szCs w:val="28"/>
        </w:rPr>
        <w:t xml:space="preserve"> Lewis, P. et al. Retrieval-Augmented Generation for Knowledge-Intensive NLP Tasks</w:t>
      </w:r>
      <w:r>
        <w:rPr>
          <w:rFonts w:ascii="Times New Roman" w:hAnsi="Times New Roman" w:eastAsia="Times New Roman" w:cs="Times New Roman"/>
          <w:sz w:val="28"/>
          <w:szCs w:val="28"/>
        </w:rPr>
        <w:fldChar w:fldCharType="end"/>
      </w:r>
      <w:r>
        <w:rPr>
          <w:rFonts w:ascii="Times New Roman" w:hAnsi="Times New Roman" w:eastAsia="Times New Roman" w:cs="Times New Roman"/>
          <w:sz w:val="28"/>
          <w:szCs w:val="28"/>
        </w:rPr>
        <w:t>.</w:t>
      </w:r>
    </w:p>
    <w:p w14:paraId="2C68F83D">
      <w:pPr>
        <w:spacing w:after="160" w:line="300" w:lineRule="auto"/>
        <w:jc w:val="left"/>
        <w:rPr>
          <w:sz w:val="28"/>
          <w:szCs w:val="28"/>
        </w:rPr>
      </w:pPr>
      <w:r>
        <w:rPr>
          <w:rFonts w:ascii="Times New Roman" w:hAnsi="Times New Roman" w:eastAsia="Times New Roman" w:cs="Times New Roman"/>
          <w:sz w:val="28"/>
          <w:szCs w:val="28"/>
        </w:rPr>
        <w:t>[3]</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"https://attack.mitre.org/" </w:instrText>
      </w:r>
      <w:r>
        <w:rPr>
          <w:rFonts w:ascii="Times New Roman" w:hAnsi="Times New Roman" w:eastAsia="Times New Roman" w:cs="Times New Roman"/>
          <w:sz w:val="28"/>
          <w:szCs w:val="28"/>
        </w:rPr>
        <w:fldChar w:fldCharType="separate"/>
      </w:r>
      <w:r>
        <w:rPr>
          <w:rStyle w:val="14"/>
          <w:rFonts w:ascii="Times New Roman" w:hAnsi="Times New Roman" w:eastAsia="Times New Roman" w:cs="Times New Roman"/>
          <w:sz w:val="28"/>
          <w:szCs w:val="28"/>
        </w:rPr>
        <w:t xml:space="preserve"> MITRE ATT&amp;CK Framework.</w:t>
      </w:r>
      <w:r>
        <w:rPr>
          <w:rFonts w:ascii="Times New Roman" w:hAnsi="Times New Roman" w:eastAsia="Times New Roman" w:cs="Times New Roman"/>
          <w:sz w:val="28"/>
          <w:szCs w:val="28"/>
        </w:rPr>
        <w:fldChar w:fldCharType="end"/>
      </w:r>
    </w:p>
    <w:p w14:paraId="0B48E196">
      <w:pPr>
        <w:spacing w:after="160" w:line="300" w:lineRule="auto"/>
        <w:jc w:val="left"/>
        <w:rPr>
          <w:sz w:val="28"/>
          <w:szCs w:val="28"/>
        </w:rPr>
      </w:pPr>
      <w:r>
        <w:rPr>
          <w:rFonts w:ascii="Times New Roman" w:hAnsi="Times New Roman" w:eastAsia="Times New Roman" w:cs="Times New Roman"/>
          <w:sz w:val="28"/>
          <w:szCs w:val="28"/>
        </w:rPr>
        <w:t xml:space="preserve">[4] </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"https://github.com/ollama/ollama/tree/main/docs" </w:instrText>
      </w:r>
      <w:r>
        <w:rPr>
          <w:rFonts w:ascii="Times New Roman" w:hAnsi="Times New Roman" w:eastAsia="Times New Roman" w:cs="Times New Roman"/>
          <w:sz w:val="28"/>
          <w:szCs w:val="28"/>
        </w:rPr>
        <w:fldChar w:fldCharType="separate"/>
      </w:r>
      <w:r>
        <w:rPr>
          <w:rStyle w:val="14"/>
          <w:rFonts w:ascii="Times New Roman" w:hAnsi="Times New Roman" w:eastAsia="Times New Roman" w:cs="Times New Roman"/>
          <w:sz w:val="28"/>
          <w:szCs w:val="28"/>
        </w:rPr>
        <w:t>Ollama Documentation.</w:t>
      </w:r>
      <w:r>
        <w:rPr>
          <w:rFonts w:ascii="Times New Roman" w:hAnsi="Times New Roman" w:eastAsia="Times New Roman" w:cs="Times New Roman"/>
          <w:sz w:val="28"/>
          <w:szCs w:val="28"/>
        </w:rPr>
        <w:fldChar w:fldCharType="end"/>
      </w:r>
    </w:p>
    <w:p w14:paraId="265A0460">
      <w:pPr>
        <w:spacing w:after="160" w:line="300" w:lineRule="auto"/>
        <w:jc w:val="left"/>
        <w:rPr>
          <w:sz w:val="28"/>
          <w:szCs w:val="28"/>
        </w:rPr>
      </w:pPr>
      <w:r>
        <w:rPr>
          <w:rFonts w:ascii="Times New Roman" w:hAnsi="Times New Roman" w:eastAsia="Times New Roman" w:cs="Times New Roman"/>
          <w:sz w:val="28"/>
          <w:szCs w:val="28"/>
        </w:rPr>
        <w:t xml:space="preserve">[5] </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"https://docs.langchain.com/" </w:instrText>
      </w:r>
      <w:r>
        <w:rPr>
          <w:rFonts w:ascii="Times New Roman" w:hAnsi="Times New Roman" w:eastAsia="Times New Roman" w:cs="Times New Roman"/>
          <w:sz w:val="28"/>
          <w:szCs w:val="28"/>
        </w:rPr>
        <w:fldChar w:fldCharType="separate"/>
      </w:r>
      <w:r>
        <w:rPr>
          <w:rStyle w:val="14"/>
          <w:rFonts w:ascii="Times New Roman" w:hAnsi="Times New Roman" w:eastAsia="Times New Roman" w:cs="Times New Roman"/>
          <w:sz w:val="28"/>
          <w:szCs w:val="28"/>
        </w:rPr>
        <w:t>LangChain Documentation.</w:t>
      </w:r>
      <w:r>
        <w:rPr>
          <w:rFonts w:ascii="Times New Roman" w:hAnsi="Times New Roman" w:eastAsia="Times New Roman" w:cs="Times New Roman"/>
          <w:sz w:val="28"/>
          <w:szCs w:val="28"/>
        </w:rPr>
        <w:fldChar w:fldCharType="end"/>
      </w:r>
    </w:p>
    <w:p w14:paraId="63885DB2">
      <w:pPr>
        <w:spacing w:after="160" w:line="300" w:lineRule="auto"/>
        <w:jc w:val="left"/>
        <w:rPr>
          <w:sz w:val="28"/>
          <w:szCs w:val="28"/>
        </w:rPr>
      </w:pPr>
      <w:r>
        <w:rPr>
          <w:rFonts w:ascii="Times New Roman" w:hAnsi="Times New Roman" w:eastAsia="Times New Roman" w:cs="Times New Roman"/>
          <w:sz w:val="28"/>
          <w:szCs w:val="28"/>
        </w:rPr>
        <w:t xml:space="preserve">[6] </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"https://faiss.ai/index.html" </w:instrText>
      </w:r>
      <w:r>
        <w:rPr>
          <w:rFonts w:ascii="Times New Roman" w:hAnsi="Times New Roman" w:eastAsia="Times New Roman" w:cs="Times New Roman"/>
          <w:sz w:val="28"/>
          <w:szCs w:val="28"/>
        </w:rPr>
        <w:fldChar w:fldCharType="separate"/>
      </w:r>
      <w:r>
        <w:rPr>
          <w:rStyle w:val="14"/>
          <w:rFonts w:ascii="Times New Roman" w:hAnsi="Times New Roman" w:eastAsia="Times New Roman" w:cs="Times New Roman"/>
          <w:sz w:val="28"/>
          <w:szCs w:val="28"/>
        </w:rPr>
        <w:t>Chroma / FAISS Vector Database Documentation.</w:t>
      </w:r>
      <w:r>
        <w:rPr>
          <w:rFonts w:ascii="Times New Roman" w:hAnsi="Times New Roman" w:eastAsia="Times New Roman" w:cs="Times New Roman"/>
          <w:sz w:val="28"/>
          <w:szCs w:val="28"/>
        </w:rPr>
        <w:fldChar w:fldCharType="end"/>
      </w:r>
    </w:p>
    <w:p w14:paraId="1D9807B9">
      <w:pPr>
        <w:spacing w:after="160" w:line="300" w:lineRule="auto"/>
        <w:jc w:val="left"/>
        <w:rPr>
          <w:rFonts w:hint="default"/>
          <w:sz w:val="28"/>
          <w:szCs w:val="28"/>
          <w:lang w:val="en-US"/>
        </w:rPr>
      </w:pPr>
      <w:r>
        <w:rPr>
          <w:rFonts w:ascii="Times New Roman" w:hAnsi="Times New Roman" w:eastAsia="Times New Roman" w:cs="Times New Roman"/>
          <w:sz w:val="28"/>
          <w:szCs w:val="28"/>
        </w:rPr>
        <w:t>[7]</w:t>
      </w: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HYPERLINK "https://sbert.net/" </w:instrText>
      </w:r>
      <w:r>
        <w:rPr>
          <w:rFonts w:ascii="Times New Roman" w:hAnsi="Times New Roman" w:eastAsia="Times New Roman" w:cs="Times New Roman"/>
          <w:sz w:val="28"/>
          <w:szCs w:val="28"/>
        </w:rPr>
        <w:fldChar w:fldCharType="separate"/>
      </w:r>
      <w:r>
        <w:rPr>
          <w:rStyle w:val="14"/>
          <w:rFonts w:ascii="Times New Roman" w:hAnsi="Times New Roman" w:eastAsia="Times New Roman" w:cs="Times New Roman"/>
          <w:sz w:val="28"/>
          <w:szCs w:val="28"/>
        </w:rPr>
        <w:t xml:space="preserve"> Sentence-Transformers Documentation</w:t>
      </w:r>
      <w:r>
        <w:rPr>
          <w:rStyle w:val="14"/>
          <w:rFonts w:hint="default" w:ascii="Times New Roman" w:hAnsi="Times New Roman" w:eastAsia="Times New Roman" w:cs="Times New Roman"/>
          <w:sz w:val="28"/>
          <w:szCs w:val="28"/>
          <w:lang w:val="en-US"/>
        </w:rPr>
        <w:t>.</w:t>
      </w:r>
      <w:r>
        <w:rPr>
          <w:rFonts w:ascii="Times New Roman" w:hAnsi="Times New Roman" w:eastAsia="Times New Roman" w:cs="Times New Roman"/>
          <w:sz w:val="28"/>
          <w:szCs w:val="28"/>
        </w:rPr>
        <w:fldChar w:fldCharType="end"/>
      </w:r>
    </w:p>
    <w:p w14:paraId="0FD6C72F">
      <w:pPr>
        <w:pStyle w:val="2"/>
        <w:spacing w:before="300" w:after="200"/>
        <w:rPr>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IV. KẾ HOẠCH THỰC HIỆN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0"/>
        <w:gridCol w:w="2190"/>
        <w:gridCol w:w="3939"/>
        <w:gridCol w:w="2491"/>
      </w:tblGrid>
      <w:tr w14:paraId="60FD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Mar>
              <w:top w:w="80" w:type="dxa"/>
              <w:left w:w="100" w:type="dxa"/>
              <w:bottom w:w="80" w:type="dxa"/>
              <w:right w:w="100" w:type="dxa"/>
            </w:tcMar>
            <w:vAlign w:val="center"/>
          </w:tcPr>
          <w:p w14:paraId="52E46A21">
            <w:pPr>
              <w:jc w:val="center"/>
              <w:rPr>
                <w:sz w:val="28"/>
                <w:szCs w:val="28"/>
              </w:rPr>
            </w:pPr>
            <w:r>
              <w:rPr>
                <w:rFonts w:ascii="Times New Roman" w:hAnsi="Times New Roman" w:eastAsia="Times New Roman" w:cs="Times New Roman"/>
                <w:b/>
                <w:bCs/>
                <w:sz w:val="28"/>
                <w:szCs w:val="28"/>
              </w:rPr>
              <w:t>STT</w:t>
            </w:r>
          </w:p>
        </w:tc>
        <w:tc>
          <w:tcPr>
            <w:tcW w:w="2200" w:type="dxa"/>
            <w:tcMar>
              <w:top w:w="80" w:type="dxa"/>
              <w:left w:w="100" w:type="dxa"/>
              <w:bottom w:w="80" w:type="dxa"/>
              <w:right w:w="100" w:type="dxa"/>
            </w:tcMar>
            <w:vAlign w:val="center"/>
          </w:tcPr>
          <w:p w14:paraId="7BB20D7A">
            <w:pPr>
              <w:jc w:val="center"/>
              <w:rPr>
                <w:sz w:val="28"/>
                <w:szCs w:val="28"/>
              </w:rPr>
            </w:pPr>
            <w:r>
              <w:rPr>
                <w:rFonts w:ascii="Times New Roman" w:hAnsi="Times New Roman" w:eastAsia="Times New Roman" w:cs="Times New Roman"/>
                <w:b/>
                <w:bCs/>
                <w:sz w:val="28"/>
                <w:szCs w:val="28"/>
              </w:rPr>
              <w:t>Thời gian</w:t>
            </w:r>
          </w:p>
        </w:tc>
        <w:tc>
          <w:tcPr>
            <w:tcW w:w="3950" w:type="dxa"/>
            <w:tcMar>
              <w:top w:w="80" w:type="dxa"/>
              <w:left w:w="100" w:type="dxa"/>
              <w:bottom w:w="80" w:type="dxa"/>
              <w:right w:w="100" w:type="dxa"/>
            </w:tcMar>
            <w:vAlign w:val="center"/>
          </w:tcPr>
          <w:p w14:paraId="1DA9AB0C">
            <w:pPr>
              <w:jc w:val="center"/>
              <w:rPr>
                <w:sz w:val="28"/>
                <w:szCs w:val="28"/>
              </w:rPr>
            </w:pPr>
            <w:r>
              <w:rPr>
                <w:rFonts w:ascii="Times New Roman" w:hAnsi="Times New Roman" w:eastAsia="Times New Roman" w:cs="Times New Roman"/>
                <w:b/>
                <w:bCs/>
                <w:sz w:val="28"/>
                <w:szCs w:val="28"/>
              </w:rPr>
              <w:t>Nội dung thực hiện</w:t>
            </w:r>
          </w:p>
        </w:tc>
        <w:tc>
          <w:tcPr>
            <w:tcW w:w="2500" w:type="dxa"/>
            <w:tcMar>
              <w:top w:w="80" w:type="dxa"/>
              <w:left w:w="100" w:type="dxa"/>
              <w:bottom w:w="80" w:type="dxa"/>
              <w:right w:w="100" w:type="dxa"/>
            </w:tcMar>
            <w:vAlign w:val="center"/>
          </w:tcPr>
          <w:p w14:paraId="57801ECB">
            <w:pPr>
              <w:jc w:val="center"/>
              <w:rPr>
                <w:sz w:val="28"/>
                <w:szCs w:val="28"/>
              </w:rPr>
            </w:pPr>
            <w:r>
              <w:rPr>
                <w:rFonts w:ascii="Times New Roman" w:hAnsi="Times New Roman" w:eastAsia="Times New Roman" w:cs="Times New Roman"/>
                <w:b/>
                <w:bCs/>
                <w:sz w:val="28"/>
                <w:szCs w:val="28"/>
              </w:rPr>
              <w:t>Kết quả dự kiến</w:t>
            </w:r>
          </w:p>
        </w:tc>
      </w:tr>
      <w:tr w14:paraId="2BF1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31ADF6FB">
            <w:pPr>
              <w:jc w:val="center"/>
              <w:rPr>
                <w:sz w:val="28"/>
                <w:szCs w:val="28"/>
              </w:rPr>
            </w:pPr>
            <w:r>
              <w:rPr>
                <w:rFonts w:ascii="Times New Roman" w:hAnsi="Times New Roman" w:eastAsia="Times New Roman" w:cs="Times New Roman"/>
                <w:sz w:val="28"/>
                <w:szCs w:val="28"/>
              </w:rPr>
              <w:t>1</w:t>
            </w:r>
          </w:p>
        </w:tc>
        <w:tc>
          <w:tcPr>
            <w:tcW w:w="2200" w:type="dxa"/>
            <w:tcMar>
              <w:top w:w="80" w:type="dxa"/>
              <w:left w:w="100" w:type="dxa"/>
              <w:bottom w:w="80" w:type="dxa"/>
              <w:right w:w="100" w:type="dxa"/>
            </w:tcMar>
            <w:vAlign w:val="center"/>
          </w:tcPr>
          <w:p w14:paraId="03A6177B">
            <w:pPr>
              <w:jc w:val="left"/>
              <w:rPr>
                <w:sz w:val="28"/>
                <w:szCs w:val="28"/>
              </w:rPr>
            </w:pPr>
            <w:r>
              <w:rPr>
                <w:rFonts w:ascii="Times New Roman" w:hAnsi="Times New Roman" w:eastAsia="Times New Roman" w:cs="Times New Roman"/>
                <w:sz w:val="28"/>
                <w:szCs w:val="28"/>
              </w:rPr>
              <w:t>Tuần 1 - 2</w:t>
            </w:r>
          </w:p>
        </w:tc>
        <w:tc>
          <w:tcPr>
            <w:tcW w:w="3950" w:type="dxa"/>
            <w:tcMar>
              <w:top w:w="80" w:type="dxa"/>
              <w:left w:w="100" w:type="dxa"/>
              <w:bottom w:w="80" w:type="dxa"/>
              <w:right w:w="100" w:type="dxa"/>
            </w:tcMar>
            <w:vAlign w:val="center"/>
          </w:tcPr>
          <w:p w14:paraId="07EBD4CA">
            <w:pPr>
              <w:jc w:val="left"/>
              <w:rPr>
                <w:sz w:val="28"/>
                <w:szCs w:val="28"/>
              </w:rPr>
            </w:pPr>
            <w:r>
              <w:rPr>
                <w:rFonts w:ascii="Times New Roman" w:hAnsi="Times New Roman" w:eastAsia="Times New Roman" w:cs="Times New Roman"/>
                <w:sz w:val="28"/>
                <w:szCs w:val="28"/>
              </w:rPr>
              <w:t>Nghiên cứu tổng quan SOC, SIEM/EDR/NDR, LLM, RAG, embedding, vector database; phân tích và thiết kế hệ thống.</w:t>
            </w:r>
          </w:p>
        </w:tc>
        <w:tc>
          <w:tcPr>
            <w:tcW w:w="2500" w:type="dxa"/>
            <w:tcMar>
              <w:top w:w="80" w:type="dxa"/>
              <w:left w:w="100" w:type="dxa"/>
              <w:bottom w:w="80" w:type="dxa"/>
              <w:right w:w="100" w:type="dxa"/>
            </w:tcMar>
            <w:vAlign w:val="center"/>
          </w:tcPr>
          <w:p w14:paraId="68F160A1">
            <w:pPr>
              <w:jc w:val="left"/>
              <w:rPr>
                <w:sz w:val="28"/>
                <w:szCs w:val="28"/>
              </w:rPr>
            </w:pPr>
            <w:r>
              <w:rPr>
                <w:rFonts w:ascii="Times New Roman" w:hAnsi="Times New Roman" w:eastAsia="Times New Roman" w:cs="Times New Roman"/>
                <w:sz w:val="28"/>
                <w:szCs w:val="28"/>
              </w:rPr>
              <w:t>Hoàn thiện lý thuyết và thiết kế hệ thống.</w:t>
            </w:r>
          </w:p>
        </w:tc>
      </w:tr>
      <w:tr w14:paraId="15EC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3B5CDF5">
            <w:pPr>
              <w:jc w:val="center"/>
              <w:rPr>
                <w:sz w:val="28"/>
                <w:szCs w:val="28"/>
              </w:rPr>
            </w:pPr>
            <w:r>
              <w:rPr>
                <w:rFonts w:ascii="Times New Roman" w:hAnsi="Times New Roman" w:eastAsia="Times New Roman" w:cs="Times New Roman"/>
                <w:sz w:val="28"/>
                <w:szCs w:val="28"/>
              </w:rPr>
              <w:t>2</w:t>
            </w:r>
          </w:p>
        </w:tc>
        <w:tc>
          <w:tcPr>
            <w:tcW w:w="2200" w:type="dxa"/>
            <w:tcMar>
              <w:top w:w="80" w:type="dxa"/>
              <w:left w:w="100" w:type="dxa"/>
              <w:bottom w:w="80" w:type="dxa"/>
              <w:right w:w="100" w:type="dxa"/>
            </w:tcMar>
            <w:vAlign w:val="center"/>
          </w:tcPr>
          <w:p w14:paraId="5E02A992">
            <w:pPr>
              <w:jc w:val="left"/>
              <w:rPr>
                <w:sz w:val="28"/>
                <w:szCs w:val="28"/>
              </w:rPr>
            </w:pPr>
            <w:r>
              <w:rPr>
                <w:rFonts w:ascii="Times New Roman" w:hAnsi="Times New Roman" w:eastAsia="Times New Roman" w:cs="Times New Roman"/>
                <w:sz w:val="28"/>
                <w:szCs w:val="28"/>
              </w:rPr>
              <w:t>Tuần 3 - 4</w:t>
            </w:r>
          </w:p>
        </w:tc>
        <w:tc>
          <w:tcPr>
            <w:tcW w:w="3950" w:type="dxa"/>
            <w:tcMar>
              <w:top w:w="80" w:type="dxa"/>
              <w:left w:w="100" w:type="dxa"/>
              <w:bottom w:w="80" w:type="dxa"/>
              <w:right w:w="100" w:type="dxa"/>
            </w:tcMar>
            <w:vAlign w:val="center"/>
          </w:tcPr>
          <w:p w14:paraId="1E301232">
            <w:pPr>
              <w:jc w:val="left"/>
              <w:rPr>
                <w:sz w:val="28"/>
                <w:szCs w:val="28"/>
              </w:rPr>
            </w:pPr>
            <w:r>
              <w:rPr>
                <w:rFonts w:ascii="Times New Roman" w:hAnsi="Times New Roman" w:eastAsia="Times New Roman" w:cs="Times New Roman"/>
                <w:sz w:val="28"/>
                <w:szCs w:val="28"/>
              </w:rPr>
              <w:t>Thu thập, xây dựng và tiền xử lý tập tài liệu tri thức (alert mẫu, playbook, SOP, báo cáo sự cố).</w:t>
            </w:r>
          </w:p>
        </w:tc>
        <w:tc>
          <w:tcPr>
            <w:tcW w:w="2500" w:type="dxa"/>
            <w:tcMar>
              <w:top w:w="80" w:type="dxa"/>
              <w:left w:w="100" w:type="dxa"/>
              <w:bottom w:w="80" w:type="dxa"/>
              <w:right w:w="100" w:type="dxa"/>
            </w:tcMar>
            <w:vAlign w:val="center"/>
          </w:tcPr>
          <w:p w14:paraId="1BC32091">
            <w:pPr>
              <w:jc w:val="left"/>
              <w:rPr>
                <w:sz w:val="28"/>
                <w:szCs w:val="28"/>
              </w:rPr>
            </w:pPr>
            <w:r>
              <w:rPr>
                <w:rFonts w:ascii="Times New Roman" w:hAnsi="Times New Roman" w:eastAsia="Times New Roman" w:cs="Times New Roman"/>
                <w:sz w:val="28"/>
                <w:szCs w:val="28"/>
              </w:rPr>
              <w:t>Hoàn thiện bộ tài liệu tri thức.</w:t>
            </w:r>
          </w:p>
        </w:tc>
      </w:tr>
      <w:tr w14:paraId="5850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1EA511A3">
            <w:pPr>
              <w:jc w:val="center"/>
              <w:rPr>
                <w:sz w:val="28"/>
                <w:szCs w:val="28"/>
              </w:rPr>
            </w:pPr>
            <w:r>
              <w:rPr>
                <w:rFonts w:ascii="Times New Roman" w:hAnsi="Times New Roman" w:eastAsia="Times New Roman" w:cs="Times New Roman"/>
                <w:sz w:val="28"/>
                <w:szCs w:val="28"/>
              </w:rPr>
              <w:t>3</w:t>
            </w:r>
          </w:p>
        </w:tc>
        <w:tc>
          <w:tcPr>
            <w:tcW w:w="2200" w:type="dxa"/>
            <w:tcMar>
              <w:top w:w="80" w:type="dxa"/>
              <w:left w:w="100" w:type="dxa"/>
              <w:bottom w:w="80" w:type="dxa"/>
              <w:right w:w="100" w:type="dxa"/>
            </w:tcMar>
            <w:vAlign w:val="center"/>
          </w:tcPr>
          <w:p w14:paraId="175B25E8">
            <w:pPr>
              <w:jc w:val="left"/>
              <w:rPr>
                <w:sz w:val="28"/>
                <w:szCs w:val="28"/>
              </w:rPr>
            </w:pPr>
            <w:r>
              <w:rPr>
                <w:rFonts w:ascii="Times New Roman" w:hAnsi="Times New Roman" w:eastAsia="Times New Roman" w:cs="Times New Roman"/>
                <w:sz w:val="28"/>
                <w:szCs w:val="28"/>
              </w:rPr>
              <w:t>Tuần 5 - 6</w:t>
            </w:r>
          </w:p>
        </w:tc>
        <w:tc>
          <w:tcPr>
            <w:tcW w:w="3950" w:type="dxa"/>
            <w:tcMar>
              <w:top w:w="80" w:type="dxa"/>
              <w:left w:w="100" w:type="dxa"/>
              <w:bottom w:w="80" w:type="dxa"/>
              <w:right w:w="100" w:type="dxa"/>
            </w:tcMar>
            <w:vAlign w:val="center"/>
          </w:tcPr>
          <w:p w14:paraId="311BF250">
            <w:pPr>
              <w:jc w:val="left"/>
              <w:rPr>
                <w:sz w:val="28"/>
                <w:szCs w:val="28"/>
              </w:rPr>
            </w:pPr>
            <w:r>
              <w:rPr>
                <w:rFonts w:ascii="Times New Roman" w:hAnsi="Times New Roman" w:eastAsia="Times New Roman" w:cs="Times New Roman"/>
                <w:sz w:val="28"/>
                <w:szCs w:val="28"/>
              </w:rPr>
              <w:t>Xây dựng cơ sở dữ liệu vector (embedding + vector DB) và pipeline RAG, tích hợp LLM cục bộ.</w:t>
            </w:r>
          </w:p>
        </w:tc>
        <w:tc>
          <w:tcPr>
            <w:tcW w:w="2500" w:type="dxa"/>
            <w:tcMar>
              <w:top w:w="80" w:type="dxa"/>
              <w:left w:w="100" w:type="dxa"/>
              <w:bottom w:w="80" w:type="dxa"/>
              <w:right w:w="100" w:type="dxa"/>
            </w:tcMar>
            <w:vAlign w:val="center"/>
          </w:tcPr>
          <w:p w14:paraId="16BDFB4D">
            <w:pPr>
              <w:jc w:val="left"/>
              <w:rPr>
                <w:sz w:val="28"/>
                <w:szCs w:val="28"/>
              </w:rPr>
            </w:pPr>
            <w:r>
              <w:rPr>
                <w:rFonts w:ascii="Times New Roman" w:hAnsi="Times New Roman" w:eastAsia="Times New Roman" w:cs="Times New Roman"/>
                <w:sz w:val="28"/>
                <w:szCs w:val="28"/>
              </w:rPr>
              <w:t>Pipeline RAG hoạt động, tích hợp LLM cục bộ.</w:t>
            </w:r>
          </w:p>
        </w:tc>
      </w:tr>
      <w:tr w14:paraId="2E87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AD1B03F">
            <w:pPr>
              <w:jc w:val="center"/>
              <w:rPr>
                <w:sz w:val="28"/>
                <w:szCs w:val="28"/>
              </w:rPr>
            </w:pPr>
            <w:r>
              <w:rPr>
                <w:rFonts w:ascii="Times New Roman" w:hAnsi="Times New Roman" w:eastAsia="Times New Roman" w:cs="Times New Roman"/>
                <w:sz w:val="28"/>
                <w:szCs w:val="28"/>
              </w:rPr>
              <w:t>4</w:t>
            </w:r>
          </w:p>
        </w:tc>
        <w:tc>
          <w:tcPr>
            <w:tcW w:w="2200" w:type="dxa"/>
            <w:tcMar>
              <w:top w:w="80" w:type="dxa"/>
              <w:left w:w="100" w:type="dxa"/>
              <w:bottom w:w="80" w:type="dxa"/>
              <w:right w:w="100" w:type="dxa"/>
            </w:tcMar>
            <w:vAlign w:val="center"/>
          </w:tcPr>
          <w:p w14:paraId="188E3D3B">
            <w:pPr>
              <w:jc w:val="left"/>
              <w:rPr>
                <w:sz w:val="28"/>
                <w:szCs w:val="28"/>
              </w:rPr>
            </w:pPr>
            <w:r>
              <w:rPr>
                <w:rFonts w:ascii="Times New Roman" w:hAnsi="Times New Roman" w:eastAsia="Times New Roman" w:cs="Times New Roman"/>
                <w:sz w:val="28"/>
                <w:szCs w:val="28"/>
              </w:rPr>
              <w:t>Tuần 7 - 8</w:t>
            </w:r>
          </w:p>
        </w:tc>
        <w:tc>
          <w:tcPr>
            <w:tcW w:w="3950" w:type="dxa"/>
            <w:tcMar>
              <w:top w:w="80" w:type="dxa"/>
              <w:left w:w="100" w:type="dxa"/>
              <w:bottom w:w="80" w:type="dxa"/>
              <w:right w:w="100" w:type="dxa"/>
            </w:tcMar>
            <w:vAlign w:val="center"/>
          </w:tcPr>
          <w:p w14:paraId="1FC4999D">
            <w:pPr>
              <w:jc w:val="left"/>
              <w:rPr>
                <w:sz w:val="28"/>
                <w:szCs w:val="28"/>
              </w:rPr>
            </w:pPr>
            <w:r>
              <w:rPr>
                <w:rFonts w:ascii="Times New Roman" w:hAnsi="Times New Roman" w:eastAsia="Times New Roman" w:cs="Times New Roman"/>
                <w:sz w:val="28"/>
                <w:szCs w:val="28"/>
              </w:rPr>
              <w:t xml:space="preserve">Xây dựng các module chức năng (tóm tắt, giải </w:t>
            </w:r>
            <w:bookmarkStart w:id="0" w:name="_GoBack"/>
            <w:bookmarkEnd w:id="0"/>
            <w:r>
              <w:rPr>
                <w:rFonts w:ascii="Times New Roman" w:hAnsi="Times New Roman" w:eastAsia="Times New Roman" w:cs="Times New Roman"/>
                <w:sz w:val="28"/>
                <w:szCs w:val="28"/>
              </w:rPr>
              <w:t>thích, đề xuất điều tra, sinh truy vấn) và giao diện demo.</w:t>
            </w:r>
          </w:p>
        </w:tc>
        <w:tc>
          <w:tcPr>
            <w:tcW w:w="2500" w:type="dxa"/>
            <w:tcMar>
              <w:top w:w="80" w:type="dxa"/>
              <w:left w:w="100" w:type="dxa"/>
              <w:bottom w:w="80" w:type="dxa"/>
              <w:right w:w="100" w:type="dxa"/>
            </w:tcMar>
            <w:vAlign w:val="center"/>
          </w:tcPr>
          <w:p w14:paraId="3BAEC455">
            <w:pPr>
              <w:jc w:val="left"/>
              <w:rPr>
                <w:sz w:val="28"/>
                <w:szCs w:val="28"/>
              </w:rPr>
            </w:pPr>
            <w:r>
              <w:rPr>
                <w:rFonts w:ascii="Times New Roman" w:hAnsi="Times New Roman" w:eastAsia="Times New Roman" w:cs="Times New Roman"/>
                <w:sz w:val="28"/>
                <w:szCs w:val="28"/>
              </w:rPr>
              <w:t>Hệ thống hoàn chỉnh có giao diện demo.</w:t>
            </w:r>
          </w:p>
        </w:tc>
      </w:tr>
      <w:tr w14:paraId="5110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AA58C41">
            <w:pPr>
              <w:jc w:val="center"/>
              <w:rPr>
                <w:sz w:val="28"/>
                <w:szCs w:val="28"/>
              </w:rPr>
            </w:pPr>
            <w:r>
              <w:rPr>
                <w:rFonts w:ascii="Times New Roman" w:hAnsi="Times New Roman" w:eastAsia="Times New Roman" w:cs="Times New Roman"/>
                <w:sz w:val="28"/>
                <w:szCs w:val="28"/>
              </w:rPr>
              <w:t>5</w:t>
            </w:r>
          </w:p>
        </w:tc>
        <w:tc>
          <w:tcPr>
            <w:tcW w:w="2200" w:type="dxa"/>
            <w:tcMar>
              <w:top w:w="80" w:type="dxa"/>
              <w:left w:w="100" w:type="dxa"/>
              <w:bottom w:w="80" w:type="dxa"/>
              <w:right w:w="100" w:type="dxa"/>
            </w:tcMar>
            <w:vAlign w:val="center"/>
          </w:tcPr>
          <w:p w14:paraId="204308CF">
            <w:pPr>
              <w:jc w:val="left"/>
              <w:rPr>
                <w:sz w:val="28"/>
                <w:szCs w:val="28"/>
              </w:rPr>
            </w:pPr>
            <w:r>
              <w:rPr>
                <w:rFonts w:ascii="Times New Roman" w:hAnsi="Times New Roman" w:eastAsia="Times New Roman" w:cs="Times New Roman"/>
                <w:sz w:val="28"/>
                <w:szCs w:val="28"/>
              </w:rPr>
              <w:t>Tuần 9 - 10</w:t>
            </w:r>
          </w:p>
        </w:tc>
        <w:tc>
          <w:tcPr>
            <w:tcW w:w="3950" w:type="dxa"/>
            <w:tcMar>
              <w:top w:w="80" w:type="dxa"/>
              <w:left w:w="100" w:type="dxa"/>
              <w:bottom w:w="80" w:type="dxa"/>
              <w:right w:w="100" w:type="dxa"/>
            </w:tcMar>
            <w:vAlign w:val="center"/>
          </w:tcPr>
          <w:p w14:paraId="566F637A">
            <w:pPr>
              <w:jc w:val="left"/>
              <w:rPr>
                <w:sz w:val="28"/>
                <w:szCs w:val="28"/>
              </w:rPr>
            </w:pPr>
            <w:r>
              <w:rPr>
                <w:rFonts w:ascii="Times New Roman" w:hAnsi="Times New Roman" w:eastAsia="Times New Roman" w:cs="Times New Roman"/>
                <w:sz w:val="28"/>
                <w:szCs w:val="28"/>
              </w:rPr>
              <w:t>Thử nghiệm, đánh giá hiệu quả hệ thống (có/không RAG) và hoàn thiện báo cáo.</w:t>
            </w:r>
          </w:p>
        </w:tc>
        <w:tc>
          <w:tcPr>
            <w:tcW w:w="2500" w:type="dxa"/>
            <w:tcMar>
              <w:top w:w="80" w:type="dxa"/>
              <w:left w:w="100" w:type="dxa"/>
              <w:bottom w:w="80" w:type="dxa"/>
              <w:right w:w="100" w:type="dxa"/>
            </w:tcMar>
            <w:vAlign w:val="center"/>
          </w:tcPr>
          <w:p w14:paraId="165109F9">
            <w:pPr>
              <w:jc w:val="left"/>
              <w:rPr>
                <w:sz w:val="28"/>
                <w:szCs w:val="28"/>
              </w:rPr>
            </w:pPr>
            <w:r>
              <w:rPr>
                <w:rFonts w:ascii="Times New Roman" w:hAnsi="Times New Roman" w:eastAsia="Times New Roman" w:cs="Times New Roman"/>
                <w:sz w:val="28"/>
                <w:szCs w:val="28"/>
              </w:rPr>
              <w:t>Hoàn tất đồ án và báo cáo.</w:t>
            </w:r>
          </w:p>
        </w:tc>
      </w:tr>
    </w:tbl>
    <w:p w14:paraId="5306AC4D">
      <w:pPr>
        <w:spacing w:before="600" w:after="600"/>
        <w:rPr>
          <w:sz w:val="28"/>
          <w:szCs w:val="28"/>
        </w:rPr>
      </w:pPr>
    </w:p>
    <w:p w14:paraId="56986C0E">
      <w:pPr>
        <w:spacing w:after="600"/>
        <w:jc w:val="right"/>
        <w:rPr>
          <w:sz w:val="28"/>
          <w:szCs w:val="28"/>
        </w:rPr>
      </w:pPr>
      <w:r>
        <w:rPr>
          <w:rFonts w:ascii="Times New Roman" w:hAnsi="Times New Roman" w:eastAsia="Times New Roman" w:cs="Times New Roman"/>
          <w:i/>
          <w:iCs/>
          <w:sz w:val="28"/>
          <w:szCs w:val="28"/>
        </w:rPr>
        <w:t>Hà Nội, ngày ..... tháng ..... năm 2026</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744A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Borders>
              <w:top w:val="nil"/>
              <w:left w:val="nil"/>
              <w:bottom w:val="nil"/>
              <w:right w:val="nil"/>
            </w:tcBorders>
          </w:tcPr>
          <w:p w14:paraId="7E76F07D">
            <w:pPr>
              <w:jc w:val="center"/>
              <w:rPr>
                <w:sz w:val="28"/>
                <w:szCs w:val="28"/>
              </w:rPr>
            </w:pPr>
            <w:r>
              <w:rPr>
                <w:rFonts w:ascii="Times New Roman" w:hAnsi="Times New Roman" w:eastAsia="Times New Roman" w:cs="Times New Roman"/>
                <w:b/>
                <w:bCs/>
                <w:sz w:val="28"/>
                <w:szCs w:val="28"/>
              </w:rPr>
              <w:t>CÁN BỘ HƯỚNG DẪN</w:t>
            </w:r>
          </w:p>
          <w:p w14:paraId="13CDAE46">
            <w:pPr>
              <w:jc w:val="center"/>
              <w:rPr>
                <w:sz w:val="28"/>
                <w:szCs w:val="28"/>
              </w:rPr>
            </w:pPr>
            <w:r>
              <w:rPr>
                <w:rFonts w:ascii="Times New Roman" w:hAnsi="Times New Roman" w:eastAsia="Times New Roman" w:cs="Times New Roman"/>
                <w:i/>
                <w:iCs/>
                <w:sz w:val="28"/>
                <w:szCs w:val="28"/>
              </w:rPr>
              <w:t>(Ký, ghi rõ họ và tên)</w:t>
            </w:r>
          </w:p>
        </w:tc>
        <w:tc>
          <w:tcPr>
            <w:tcW w:w="4675" w:type="dxa"/>
            <w:tcBorders>
              <w:top w:val="nil"/>
              <w:left w:val="nil"/>
              <w:bottom w:val="nil"/>
              <w:right w:val="nil"/>
            </w:tcBorders>
          </w:tcPr>
          <w:p w14:paraId="4EF7092B">
            <w:pPr>
              <w:jc w:val="center"/>
              <w:rPr>
                <w:sz w:val="28"/>
                <w:szCs w:val="28"/>
              </w:rPr>
            </w:pPr>
            <w:r>
              <w:rPr>
                <w:rFonts w:ascii="Times New Roman" w:hAnsi="Times New Roman" w:eastAsia="Times New Roman" w:cs="Times New Roman"/>
                <w:b/>
                <w:bCs/>
                <w:sz w:val="28"/>
                <w:szCs w:val="28"/>
              </w:rPr>
              <w:t>SINH VIÊN</w:t>
            </w:r>
          </w:p>
          <w:p w14:paraId="76826D1C">
            <w:pPr>
              <w:jc w:val="center"/>
              <w:rPr>
                <w:sz w:val="28"/>
                <w:szCs w:val="28"/>
              </w:rPr>
            </w:pPr>
            <w:r>
              <w:rPr>
                <w:rFonts w:ascii="Times New Roman" w:hAnsi="Times New Roman" w:eastAsia="Times New Roman" w:cs="Times New Roman"/>
                <w:i/>
                <w:iCs/>
                <w:sz w:val="28"/>
                <w:szCs w:val="28"/>
              </w:rPr>
              <w:t>(Ký, ghi rõ họ và tên)</w:t>
            </w:r>
          </w:p>
        </w:tc>
      </w:tr>
    </w:tbl>
    <w:p w14:paraId="170D5334">
      <w:pPr>
        <w:rPr>
          <w:sz w:val="28"/>
          <w:szCs w:val="28"/>
        </w:rPr>
      </w:pPr>
    </w:p>
    <w:sectPr>
      <w:pgSz w:w="11906" w:h="16838"/>
      <w:pgMar w:top="1440" w:right="1134" w:bottom="1440"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1466B1"/>
    <w:rsid w:val="0572637C"/>
    <w:rsid w:val="4CF40ECD"/>
    <w:rsid w:val="4F442D1B"/>
    <w:rsid w:val="629037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Trang Bìa"/>
    <w:qFormat/>
    <w:uiPriority w:val="0"/>
    <w:pPr>
      <w:spacing w:after="0" w:line="240" w:lineRule="auto"/>
      <w:jc w:val="center"/>
    </w:pPr>
    <w:rPr>
      <w:rFonts w:ascii="Times New Roman" w:hAnsi="Times New Roman" w:eastAsia="Calibri" w:cs="Cordia New"/>
      <w:kern w:val="0"/>
      <w:sz w:val="28"/>
      <w:szCs w:val="28"/>
      <w:lang w:val="en-AU" w:eastAsia="en-AU" w:bidi="th-TH"/>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749</Words>
  <Characters>2837</Characters>
  <TotalTime>4</TotalTime>
  <ScaleCrop>false</ScaleCrop>
  <LinksUpToDate>false</LinksUpToDate>
  <CharactersWithSpaces>3555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2026-08-06T10:21:00Z</dcterms:created>
  <dc:creator>Un-named</dc:creator>
  <cp:lastModifiedBy>hatorri quan</cp:lastModifiedBy>
  <dcterms:modified xsi:type="dcterms:W3CDTF">2026-08-07T12:29:14Z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eyJoZGlkIjoiYmZiN2I3OTE2NDVlYzdkOTM4MTkwMDQ1MTU1ZWY5NzAiLCJ1c2VySWQiOiI4ODEzNDgyMTQyNjA2In0=</vt:lpwstr>
  </property>
  <property fmtid="{D5CDD505-2E9C-101B-9397-08002B2CF9AE}" pid="3" name="KSOProductBuildVer">
    <vt:lpwstr>1033-12.1.0.28032</vt:lpwstr>
  </property>
  <property fmtid="{D5CDD505-2E9C-101B-9397-08002B2CF9AE}" pid="4" name="ICV">
    <vt:lpwstr>1ACF8BE3CC684683A8EB88F1AE1A11D3_13</vt:lpwstr>
  </property>
</Properties>
</file>