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10F5E" w14:textId="77777777" w:rsidR="00FC0E32" w:rsidRDefault="00EB24FF">
      <w:pPr>
        <w:pStyle w:val="Heading1"/>
        <w:spacing w:before="0" w:after="0" w:line="360" w:lineRule="auto"/>
        <w:ind w:hanging="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 wp14:anchorId="6517A801" wp14:editId="4A905253">
            <wp:extent cx="2604408" cy="1020536"/>
            <wp:effectExtent l="0" t="0" r="0" b="0"/>
            <wp:docPr id="1031" name="image1.jpg" descr="LOGO MỚI FPTPolytechic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MỚI FPTPolytechic-0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0890" cy="10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76649" w14:textId="77777777" w:rsidR="00FC0E32" w:rsidRDefault="00EB24FF">
      <w:pPr>
        <w:pStyle w:val="Heading1"/>
        <w:spacing w:before="0" w:after="0" w:line="360" w:lineRule="auto"/>
        <w:ind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BÁO CÁO THỰC TẬP DOANH NGHIỆP</w:t>
      </w:r>
    </w:p>
    <w:p w14:paraId="6F5BCFE4" w14:textId="1DB30409" w:rsidR="00FC0E32" w:rsidRDefault="00EB24FF">
      <w:pPr>
        <w:pStyle w:val="Heading1"/>
        <w:spacing w:before="0" w:after="0" w:line="360" w:lineRule="auto"/>
        <w:ind w:hanging="3"/>
        <w:jc w:val="center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Thời gian: Từ ngày</w:t>
      </w:r>
      <w:r w:rsidR="00286FEA">
        <w:rPr>
          <w:rFonts w:ascii="Times New Roman" w:hAnsi="Times New Roman"/>
          <w:b w:val="0"/>
          <w:sz w:val="26"/>
          <w:szCs w:val="26"/>
        </w:rPr>
        <w:t xml:space="preserve"> 03 </w:t>
      </w:r>
      <w:r>
        <w:rPr>
          <w:rFonts w:ascii="Times New Roman" w:hAnsi="Times New Roman"/>
          <w:b w:val="0"/>
          <w:sz w:val="26"/>
          <w:szCs w:val="26"/>
        </w:rPr>
        <w:t>tháng</w:t>
      </w:r>
      <w:r w:rsidR="00286FEA">
        <w:rPr>
          <w:rFonts w:ascii="Times New Roman" w:hAnsi="Times New Roman"/>
          <w:b w:val="0"/>
          <w:sz w:val="26"/>
          <w:szCs w:val="26"/>
        </w:rPr>
        <w:t xml:space="preserve"> 05 </w:t>
      </w:r>
      <w:r>
        <w:rPr>
          <w:rFonts w:ascii="Times New Roman" w:hAnsi="Times New Roman"/>
          <w:b w:val="0"/>
          <w:sz w:val="26"/>
          <w:szCs w:val="26"/>
        </w:rPr>
        <w:t>đến ngày</w:t>
      </w:r>
      <w:r w:rsidR="00003669">
        <w:rPr>
          <w:rFonts w:ascii="Times New Roman" w:hAnsi="Times New Roman"/>
          <w:b w:val="0"/>
          <w:sz w:val="26"/>
          <w:szCs w:val="26"/>
        </w:rPr>
        <w:t xml:space="preserve"> 0</w:t>
      </w:r>
      <w:r w:rsidR="009737C4">
        <w:rPr>
          <w:rFonts w:ascii="Times New Roman" w:hAnsi="Times New Roman"/>
          <w:b w:val="0"/>
          <w:sz w:val="26"/>
          <w:szCs w:val="26"/>
          <w:lang w:val="en-US"/>
        </w:rPr>
        <w:t>8</w:t>
      </w:r>
      <w:r w:rsidR="00003669">
        <w:rPr>
          <w:rFonts w:ascii="Times New Roman" w:hAnsi="Times New Roman"/>
          <w:b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sz w:val="26"/>
          <w:szCs w:val="26"/>
        </w:rPr>
        <w:t>tháng</w:t>
      </w:r>
      <w:r w:rsidR="00003669">
        <w:rPr>
          <w:rFonts w:ascii="Times New Roman" w:hAnsi="Times New Roman"/>
          <w:b w:val="0"/>
          <w:sz w:val="26"/>
          <w:szCs w:val="26"/>
        </w:rPr>
        <w:t xml:space="preserve"> 08 </w:t>
      </w:r>
      <w:r>
        <w:rPr>
          <w:rFonts w:ascii="Times New Roman" w:hAnsi="Times New Roman"/>
          <w:b w:val="0"/>
          <w:sz w:val="26"/>
          <w:szCs w:val="26"/>
        </w:rPr>
        <w:t>năm 2021</w:t>
      </w:r>
    </w:p>
    <w:p w14:paraId="304341B5" w14:textId="77777777" w:rsidR="00FC0E32" w:rsidRDefault="00FC0E32">
      <w:pPr>
        <w:ind w:hanging="3"/>
      </w:pPr>
    </w:p>
    <w:p w14:paraId="1F3C9B8A" w14:textId="05A29187" w:rsidR="00FC0E32" w:rsidRDefault="00EB24FF">
      <w:pPr>
        <w:tabs>
          <w:tab w:val="left" w:pos="8931"/>
        </w:tabs>
        <w:spacing w:line="360" w:lineRule="auto"/>
        <w:ind w:hanging="3"/>
      </w:pPr>
      <w:r>
        <w:t>Họ và tên:</w:t>
      </w:r>
      <w:r w:rsidR="00286FEA">
        <w:t xml:space="preserve"> Hoàng Văn Huỳnh</w:t>
      </w:r>
      <w:r>
        <w:tab/>
      </w:r>
    </w:p>
    <w:p w14:paraId="7327CE5A" w14:textId="52197907" w:rsidR="00FC0E32" w:rsidRDefault="00EB24FF">
      <w:pPr>
        <w:tabs>
          <w:tab w:val="left" w:pos="3686"/>
          <w:tab w:val="left" w:pos="8931"/>
        </w:tabs>
        <w:spacing w:line="360" w:lineRule="auto"/>
        <w:ind w:hanging="3"/>
      </w:pPr>
      <w:r>
        <w:t>Lớp:</w:t>
      </w:r>
      <w:r w:rsidR="00286FEA">
        <w:t xml:space="preserve"> LT15306</w:t>
      </w:r>
      <w:r>
        <w:tab/>
        <w:t>MSSV:</w:t>
      </w:r>
      <w:r w:rsidR="00286FEA">
        <w:t xml:space="preserve"> PS11694</w:t>
      </w:r>
      <w:r>
        <w:tab/>
      </w:r>
    </w:p>
    <w:p w14:paraId="59244F00" w14:textId="465E05F4" w:rsidR="00FC0E32" w:rsidRDefault="00EB24FF">
      <w:pPr>
        <w:tabs>
          <w:tab w:val="left" w:pos="3686"/>
          <w:tab w:val="left" w:pos="8931"/>
        </w:tabs>
        <w:spacing w:line="360" w:lineRule="auto"/>
        <w:ind w:hanging="3"/>
      </w:pPr>
      <w:r>
        <w:t>Điện thoại:</w:t>
      </w:r>
      <w:r w:rsidR="00286FEA">
        <w:t xml:space="preserve"> 0395956275</w:t>
      </w:r>
      <w:r>
        <w:tab/>
        <w:t>Email:</w:t>
      </w:r>
      <w:r w:rsidR="00286FEA">
        <w:t xml:space="preserve"> huynhhvps11694@fpt.edu.vn</w:t>
      </w:r>
      <w:r>
        <w:tab/>
      </w:r>
    </w:p>
    <w:p w14:paraId="60F79A06" w14:textId="2F4AF86D" w:rsidR="00FC0E32" w:rsidRDefault="00EB24FF">
      <w:pPr>
        <w:tabs>
          <w:tab w:val="left" w:pos="8931"/>
        </w:tabs>
        <w:spacing w:line="360" w:lineRule="auto"/>
        <w:ind w:hanging="3"/>
      </w:pPr>
      <w:r>
        <w:t>Vị trí thực tập:</w:t>
      </w:r>
      <w:r w:rsidR="00286FEA">
        <w:t xml:space="preserve"> BackEnd</w:t>
      </w:r>
      <w:r>
        <w:tab/>
      </w:r>
    </w:p>
    <w:p w14:paraId="15DCCF05" w14:textId="7AF9CFB3" w:rsidR="00FC0E32" w:rsidRDefault="00EB24FF">
      <w:pPr>
        <w:tabs>
          <w:tab w:val="left" w:pos="8931"/>
        </w:tabs>
        <w:spacing w:line="360" w:lineRule="auto"/>
        <w:ind w:hanging="3"/>
      </w:pPr>
      <w:r>
        <w:t>Tên doanh nghiệp thực tập:</w:t>
      </w:r>
      <w:r w:rsidR="008E6A1D">
        <w:t xml:space="preserve"> </w:t>
      </w:r>
      <w:r w:rsidR="00DE7BF5" w:rsidRPr="00DE7BF5">
        <w:rPr>
          <w:sz w:val="28"/>
          <w:szCs w:val="28"/>
        </w:rPr>
        <w:t>Công ty Cổ phần công nghệ quốc tế VNA</w:t>
      </w:r>
      <w:r>
        <w:tab/>
      </w:r>
    </w:p>
    <w:p w14:paraId="52FEA970" w14:textId="68228781" w:rsidR="00FC0E32" w:rsidRDefault="00EB24FF">
      <w:pPr>
        <w:tabs>
          <w:tab w:val="left" w:pos="8931"/>
        </w:tabs>
        <w:spacing w:line="360" w:lineRule="auto"/>
        <w:ind w:hanging="3"/>
      </w:pPr>
      <w:r>
        <w:t>Địa chỉ:</w:t>
      </w:r>
      <w:r w:rsidR="008E6A1D">
        <w:t xml:space="preserve"> </w:t>
      </w:r>
      <w:r w:rsidR="008E6A1D" w:rsidRPr="008E6A1D">
        <w:t>Số 162, Đường số 2, Khu đô thị Vạn Phúc, Hiệp Bình Phước, Thủ Đức, TP. HCM</w:t>
      </w:r>
      <w:r>
        <w:tab/>
      </w:r>
    </w:p>
    <w:p w14:paraId="4D18B931" w14:textId="4E0FC61F" w:rsidR="008715DF" w:rsidRPr="006E70ED" w:rsidRDefault="00EB24FF" w:rsidP="008715DF">
      <w:r>
        <w:t>Điện thoại:</w:t>
      </w:r>
      <w:r w:rsidR="008715DF" w:rsidRPr="008715DF">
        <w:rPr>
          <w:rFonts w:ascii="Roboto" w:hAnsi="Roboto"/>
          <w:color w:val="383838"/>
          <w:shd w:val="clear" w:color="auto" w:fill="FFFFFF"/>
        </w:rPr>
        <w:t xml:space="preserve"> </w:t>
      </w:r>
      <w:r w:rsidR="008715DF" w:rsidRPr="006E70ED">
        <w:rPr>
          <w:color w:val="383838"/>
          <w:shd w:val="clear" w:color="auto" w:fill="FFFFFF"/>
        </w:rPr>
        <w:t>028 3535 2523 - 028 3535 2524</w:t>
      </w:r>
      <w:r w:rsidR="008E6A1D">
        <w:t xml:space="preserve"> </w:t>
      </w:r>
      <w:r w:rsidR="008715DF">
        <w:t xml:space="preserve"> </w:t>
      </w:r>
      <w:r w:rsidR="008E6A1D">
        <w:t xml:space="preserve"> </w:t>
      </w:r>
      <w:r>
        <w:t>Email:</w:t>
      </w:r>
      <w:r w:rsidR="008715DF" w:rsidRPr="008715DF">
        <w:rPr>
          <w:rFonts w:ascii="Roboto" w:hAnsi="Roboto"/>
          <w:color w:val="383838"/>
          <w:shd w:val="clear" w:color="auto" w:fill="FFFFFF"/>
        </w:rPr>
        <w:t xml:space="preserve"> </w:t>
      </w:r>
      <w:r w:rsidR="008715DF" w:rsidRPr="006E70ED">
        <w:rPr>
          <w:color w:val="383838"/>
          <w:shd w:val="clear" w:color="auto" w:fill="FFFFFF"/>
        </w:rPr>
        <w:t>info@vnagroup.com.vn</w:t>
      </w:r>
    </w:p>
    <w:p w14:paraId="0EB7177D" w14:textId="48856F2E" w:rsidR="00FC0E32" w:rsidRDefault="00EB24FF">
      <w:pPr>
        <w:tabs>
          <w:tab w:val="left" w:pos="3686"/>
          <w:tab w:val="left" w:pos="8931"/>
        </w:tabs>
        <w:spacing w:line="360" w:lineRule="auto"/>
        <w:ind w:hanging="3"/>
      </w:pPr>
      <w:r>
        <w:tab/>
      </w:r>
    </w:p>
    <w:p w14:paraId="210CDC2C" w14:textId="6E09F4F1" w:rsidR="00FC0E32" w:rsidRDefault="00EB24FF">
      <w:pPr>
        <w:tabs>
          <w:tab w:val="left" w:pos="8931"/>
        </w:tabs>
        <w:spacing w:line="360" w:lineRule="auto"/>
        <w:ind w:hanging="3"/>
      </w:pPr>
      <w:r>
        <w:t>Người hướng dẫn:</w:t>
      </w:r>
      <w:r w:rsidR="008715DF" w:rsidRPr="008715DF">
        <w:t xml:space="preserve"> </w:t>
      </w:r>
      <w:r w:rsidR="008715DF" w:rsidRPr="00FC5EDA">
        <w:rPr>
          <w:sz w:val="28"/>
          <w:szCs w:val="28"/>
        </w:rPr>
        <w:t>Trịnh Cao Cường</w:t>
      </w:r>
      <w:r>
        <w:tab/>
      </w:r>
    </w:p>
    <w:p w14:paraId="5A75CB3E" w14:textId="51FBBB0D" w:rsidR="008715DF" w:rsidRDefault="00EB24FF" w:rsidP="008715DF">
      <w:r>
        <w:t>Điện thoại:</w:t>
      </w:r>
      <w:r w:rsidR="008715DF" w:rsidRPr="008715DF">
        <w:t xml:space="preserve"> 0916 423 713</w:t>
      </w:r>
      <w:r>
        <w:tab/>
        <w:t>Email:</w:t>
      </w:r>
      <w:r w:rsidR="008715DF">
        <w:t xml:space="preserve"> </w:t>
      </w:r>
      <w:hyperlink r:id="rId9" w:tgtFrame="_blank" w:history="1">
        <w:r w:rsidR="008715DF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cuong.tc@vnagroup.com.vn</w:t>
        </w:r>
      </w:hyperlink>
    </w:p>
    <w:p w14:paraId="6465946D" w14:textId="6111975E" w:rsidR="00FC0E32" w:rsidRDefault="00EB24FF" w:rsidP="008715DF">
      <w:pPr>
        <w:tabs>
          <w:tab w:val="left" w:pos="3686"/>
          <w:tab w:val="left" w:pos="8931"/>
        </w:tabs>
        <w:spacing w:line="360" w:lineRule="auto"/>
        <w:ind w:hanging="3"/>
      </w:pPr>
      <w:r>
        <w:tab/>
      </w:r>
      <w:r>
        <w:tab/>
      </w:r>
    </w:p>
    <w:p w14:paraId="27FBF683" w14:textId="77777777" w:rsidR="00FC0E32" w:rsidRDefault="00EB24FF">
      <w:pPr>
        <w:spacing w:line="360" w:lineRule="auto"/>
        <w:ind w:hanging="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FC3D263" wp14:editId="666ADF47">
                <wp:simplePos x="0" y="0"/>
                <wp:positionH relativeFrom="column">
                  <wp:posOffset>1790700</wp:posOffset>
                </wp:positionH>
                <wp:positionV relativeFrom="paragraph">
                  <wp:posOffset>101600</wp:posOffset>
                </wp:positionV>
                <wp:extent cx="2019300" cy="12700"/>
                <wp:effectExtent l="0" t="0" r="0" b="0"/>
                <wp:wrapNone/>
                <wp:docPr id="1028" name="Straight Arrow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36350" y="3780000"/>
                          <a:ext cx="2019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101600</wp:posOffset>
                </wp:positionV>
                <wp:extent cx="2019300" cy="12700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2CBC10" w14:textId="77777777" w:rsidR="00FC0E32" w:rsidRDefault="00EB24FF" w:rsidP="00660DFD">
      <w:pPr>
        <w:spacing w:line="276" w:lineRule="auto"/>
        <w:ind w:hanging="3"/>
        <w:jc w:val="both"/>
      </w:pPr>
      <w:r>
        <w:rPr>
          <w:b/>
        </w:rPr>
        <w:t>I. GIỚI THIỆU KHÁI QUÁT VỀ ĐƠN VỊ THỰC TẬP</w:t>
      </w:r>
    </w:p>
    <w:p w14:paraId="6FC2FAB8" w14:textId="369187EF" w:rsidR="00660DFD" w:rsidRPr="00660DFD" w:rsidRDefault="00660DFD" w:rsidP="00660DFD">
      <w:pPr>
        <w:spacing w:line="276" w:lineRule="auto"/>
        <w:rPr>
          <w:color w:val="001A33"/>
          <w:shd w:val="clear" w:color="auto" w:fill="FFFFFF"/>
        </w:rPr>
      </w:pPr>
      <w:r>
        <w:rPr>
          <w:color w:val="001A33"/>
          <w:shd w:val="clear" w:color="auto" w:fill="FFFFFF"/>
          <w:lang w:val="en-US"/>
        </w:rPr>
        <w:t xml:space="preserve">        </w:t>
      </w:r>
      <w:r w:rsidRPr="00660DFD">
        <w:rPr>
          <w:color w:val="001A33"/>
          <w:shd w:val="clear" w:color="auto" w:fill="FFFFFF"/>
        </w:rPr>
        <w:t xml:space="preserve">Tầm nhìn: Trở thành tổ hợp công nghệ hàng đầu tại Việt Nam và có thể cạnh tranh hiệu quả trên trường quốc tế trong 5 năm. </w:t>
      </w:r>
    </w:p>
    <w:p w14:paraId="37BFAA32" w14:textId="34669C78" w:rsidR="00660DFD" w:rsidRPr="00660DFD" w:rsidRDefault="00660DFD" w:rsidP="00660DFD">
      <w:pPr>
        <w:spacing w:line="276" w:lineRule="auto"/>
        <w:rPr>
          <w:color w:val="001A33"/>
          <w:shd w:val="clear" w:color="auto" w:fill="FFFFFF"/>
        </w:rPr>
      </w:pPr>
      <w:r>
        <w:rPr>
          <w:color w:val="001A33"/>
          <w:shd w:val="clear" w:color="auto" w:fill="FFFFFF"/>
          <w:lang w:val="en-US"/>
        </w:rPr>
        <w:t xml:space="preserve">        </w:t>
      </w:r>
      <w:r w:rsidRPr="00660DFD">
        <w:rPr>
          <w:color w:val="001A33"/>
          <w:shd w:val="clear" w:color="auto" w:fill="FFFFFF"/>
        </w:rPr>
        <w:t xml:space="preserve">Định hướng: Chinh phục những thách thức mới để đạt được những mục tiêu to lớn hơn để phục vụ cộng đồng và xã hội. </w:t>
      </w:r>
    </w:p>
    <w:p w14:paraId="2EB21051" w14:textId="6749D233" w:rsidR="00660DFD" w:rsidRPr="00660DFD" w:rsidRDefault="00660DFD" w:rsidP="00660DFD">
      <w:pPr>
        <w:spacing w:line="276" w:lineRule="auto"/>
        <w:rPr>
          <w:color w:val="001A33"/>
          <w:shd w:val="clear" w:color="auto" w:fill="FFFFFF"/>
        </w:rPr>
      </w:pPr>
      <w:r w:rsidRPr="00660DFD">
        <w:rPr>
          <w:color w:val="001A33"/>
          <w:shd w:val="clear" w:color="auto" w:fill="FFFFFF"/>
        </w:rPr>
        <w:t xml:space="preserve"> </w:t>
      </w:r>
      <w:r>
        <w:rPr>
          <w:color w:val="001A33"/>
          <w:shd w:val="clear" w:color="auto" w:fill="FFFFFF"/>
          <w:lang w:val="en-US"/>
        </w:rPr>
        <w:t xml:space="preserve">       </w:t>
      </w:r>
      <w:r w:rsidRPr="00660DFD">
        <w:rPr>
          <w:color w:val="001A33"/>
          <w:shd w:val="clear" w:color="auto" w:fill="FFFFFF"/>
        </w:rPr>
        <w:t xml:space="preserve">Môi trường làm việc: Bình đẳng, tôn trọng, chia sẻ hiểu biết để cùng nhau tiến bộ. </w:t>
      </w:r>
    </w:p>
    <w:p w14:paraId="43830F7E" w14:textId="71FAFDD3" w:rsidR="00660DFD" w:rsidRPr="00660DFD" w:rsidRDefault="00660DFD" w:rsidP="00660DFD">
      <w:pPr>
        <w:spacing w:line="276" w:lineRule="auto"/>
        <w:rPr>
          <w:color w:val="001A33"/>
          <w:shd w:val="clear" w:color="auto" w:fill="FFFFFF"/>
        </w:rPr>
      </w:pPr>
      <w:r w:rsidRPr="00660DFD">
        <w:rPr>
          <w:color w:val="001A33"/>
          <w:shd w:val="clear" w:color="auto" w:fill="FFFFFF"/>
        </w:rPr>
        <w:t xml:space="preserve"> </w:t>
      </w:r>
      <w:r>
        <w:rPr>
          <w:color w:val="001A33"/>
          <w:shd w:val="clear" w:color="auto" w:fill="FFFFFF"/>
          <w:lang w:val="en-US"/>
        </w:rPr>
        <w:t xml:space="preserve">      </w:t>
      </w:r>
      <w:r w:rsidRPr="00660DFD">
        <w:rPr>
          <w:color w:val="001A33"/>
          <w:shd w:val="clear" w:color="auto" w:fill="FFFFFF"/>
        </w:rPr>
        <w:t xml:space="preserve">Lĩnh vực: Thiết kế web và thiết kế ứng dụng, IT </w:t>
      </w:r>
    </w:p>
    <w:p w14:paraId="34F9222C" w14:textId="21311BB6" w:rsidR="00660DFD" w:rsidRPr="00660DFD" w:rsidRDefault="00660DFD" w:rsidP="00660DFD">
      <w:pPr>
        <w:spacing w:line="360" w:lineRule="auto"/>
        <w:rPr>
          <w:color w:val="001A33"/>
          <w:shd w:val="clear" w:color="auto" w:fill="FFFFFF"/>
        </w:rPr>
      </w:pPr>
      <w:r w:rsidRPr="00660DFD">
        <w:rPr>
          <w:color w:val="001A33"/>
          <w:shd w:val="clear" w:color="auto" w:fill="FFFFFF"/>
        </w:rPr>
        <w:t xml:space="preserve"> </w:t>
      </w:r>
      <w:r>
        <w:rPr>
          <w:color w:val="001A33"/>
          <w:shd w:val="clear" w:color="auto" w:fill="FFFFFF"/>
          <w:lang w:val="en-US"/>
        </w:rPr>
        <w:t xml:space="preserve">      </w:t>
      </w:r>
      <w:r w:rsidRPr="00660DFD">
        <w:rPr>
          <w:color w:val="001A33"/>
          <w:shd w:val="clear" w:color="auto" w:fill="FFFFFF"/>
        </w:rPr>
        <w:t xml:space="preserve">Các sản phẩm tiêu biểu: </w:t>
      </w:r>
    </w:p>
    <w:p w14:paraId="38F46F7C" w14:textId="00E47181" w:rsidR="00660DFD" w:rsidRPr="00660DFD" w:rsidRDefault="00660DFD" w:rsidP="00660DFD">
      <w:pPr>
        <w:spacing w:line="360" w:lineRule="auto"/>
        <w:rPr>
          <w:color w:val="001A33"/>
          <w:shd w:val="clear" w:color="auto" w:fill="FFFFFF"/>
        </w:rPr>
      </w:pPr>
      <w:r>
        <w:rPr>
          <w:color w:val="001A33"/>
          <w:shd w:val="clear" w:color="auto" w:fill="FFFFFF"/>
          <w:lang w:val="en-US"/>
        </w:rPr>
        <w:t xml:space="preserve">            </w:t>
      </w:r>
      <w:r w:rsidRPr="00660DFD">
        <w:rPr>
          <w:color w:val="001A33"/>
          <w:shd w:val="clear" w:color="auto" w:fill="FFFFFF"/>
        </w:rPr>
        <w:t xml:space="preserve">- E.Learning: Hệ thống quản lý nội dung học tập (LMS) và số hoá bài giảng. </w:t>
      </w:r>
    </w:p>
    <w:p w14:paraId="2C90CC2B" w14:textId="77777777" w:rsidR="00660DFD" w:rsidRPr="00660DFD" w:rsidRDefault="00660DFD" w:rsidP="00660DFD">
      <w:pPr>
        <w:spacing w:line="360" w:lineRule="auto"/>
        <w:ind w:firstLine="720"/>
        <w:rPr>
          <w:color w:val="001A33"/>
          <w:shd w:val="clear" w:color="auto" w:fill="FFFFFF"/>
        </w:rPr>
      </w:pPr>
      <w:r w:rsidRPr="00660DFD">
        <w:rPr>
          <w:color w:val="001A33"/>
          <w:shd w:val="clear" w:color="auto" w:fill="FFFFFF"/>
        </w:rPr>
        <w:t xml:space="preserve">- Admission: Hệ thống quản lý tuyển sinh đầu cấp từ mầm non đến đại học. </w:t>
      </w:r>
    </w:p>
    <w:p w14:paraId="217863EB" w14:textId="1690793B" w:rsidR="00660DFD" w:rsidRPr="00660DFD" w:rsidRDefault="00660DFD" w:rsidP="00660DFD">
      <w:pPr>
        <w:spacing w:line="360" w:lineRule="auto"/>
        <w:ind w:firstLine="720"/>
        <w:rPr>
          <w:color w:val="001A33"/>
          <w:shd w:val="clear" w:color="auto" w:fill="FFFFFF"/>
        </w:rPr>
      </w:pPr>
      <w:r w:rsidRPr="00660DFD">
        <w:rPr>
          <w:color w:val="001A33"/>
          <w:shd w:val="clear" w:color="auto" w:fill="FFFFFF"/>
        </w:rPr>
        <w:t>-</w:t>
      </w:r>
      <w:r w:rsidRPr="00660DFD">
        <w:rPr>
          <w:color w:val="001A33"/>
          <w:shd w:val="clear" w:color="auto" w:fill="FFFFFF"/>
          <w:lang w:val="en-US"/>
        </w:rPr>
        <w:t xml:space="preserve"> </w:t>
      </w:r>
      <w:r w:rsidRPr="00660DFD">
        <w:rPr>
          <w:color w:val="001A33"/>
          <w:shd w:val="clear" w:color="auto" w:fill="FFFFFF"/>
        </w:rPr>
        <w:t>E.Testing: Hệ thống tổ chức thi trực tuyến và bộ công cụ hỗ trợ luyện thi.</w:t>
      </w:r>
    </w:p>
    <w:p w14:paraId="04B271DC" w14:textId="77777777" w:rsidR="00FC0E32" w:rsidRDefault="00EB24FF">
      <w:pPr>
        <w:spacing w:line="360" w:lineRule="auto"/>
        <w:ind w:hanging="3"/>
        <w:jc w:val="both"/>
      </w:pPr>
      <w:r>
        <w:rPr>
          <w:b/>
        </w:rPr>
        <w:t>II. BÁO CÁO NỘI DUNG CÔNG VIỆC THỰC TẬP</w:t>
      </w:r>
    </w:p>
    <w:p w14:paraId="4CC6B506" w14:textId="0631BC47" w:rsidR="00FC0E32" w:rsidRDefault="00EB24FF">
      <w:pPr>
        <w:spacing w:line="360" w:lineRule="auto"/>
        <w:ind w:hanging="3"/>
        <w:jc w:val="both"/>
        <w:rPr>
          <w:b/>
        </w:rPr>
      </w:pPr>
      <w:r>
        <w:rPr>
          <w:b/>
        </w:rPr>
        <w:t>2.1. Giới thiệu tóm tắt các hoạt động/công việc tại đơn vị thực tập</w:t>
      </w:r>
    </w:p>
    <w:p w14:paraId="3D109230" w14:textId="481496A8" w:rsidR="000C4A13" w:rsidRPr="00B95020" w:rsidRDefault="000C4A13">
      <w:pPr>
        <w:spacing w:line="360" w:lineRule="auto"/>
        <w:ind w:hanging="3"/>
        <w:jc w:val="both"/>
        <w:rPr>
          <w:lang w:val="en-US"/>
        </w:rPr>
      </w:pPr>
      <w:r>
        <w:t xml:space="preserve">       Trong quá trình thực tập từ 03/05 đến 01/08 tại công ty</w:t>
      </w:r>
      <w:r w:rsidRPr="000C4A13">
        <w:t xml:space="preserve"> </w:t>
      </w:r>
      <w:r w:rsidRPr="008E6A1D">
        <w:t>CP CÔNG NGHỆ QUỐC TẾ VNA GROUP</w:t>
      </w:r>
      <w:r>
        <w:t xml:space="preserve">, em đã thực tập tại vị trí backend </w:t>
      </w:r>
      <w:r w:rsidRPr="000C4A13">
        <w:t>developer</w:t>
      </w:r>
      <w:r w:rsidR="00B95020">
        <w:rPr>
          <w:lang w:val="en-US"/>
        </w:rPr>
        <w:t xml:space="preserve">. Em tuy đang cố gắng hết sức nhưng vẫn không trách được một số thiếu sót. Đây là lần đầu tiên em đi thực tập nên con nhiều bỡ ngỡ và </w:t>
      </w:r>
      <w:r w:rsidR="00B95020">
        <w:rPr>
          <w:lang w:val="en-US"/>
        </w:rPr>
        <w:lastRenderedPageBreak/>
        <w:t>cũng chưa thành thạo trong công việc.</w:t>
      </w:r>
      <w:r w:rsidR="0039477E">
        <w:rPr>
          <w:lang w:val="en-US"/>
        </w:rPr>
        <w:t xml:space="preserve"> </w:t>
      </w:r>
      <w:r w:rsidR="00B95020">
        <w:rPr>
          <w:lang w:val="en-US"/>
        </w:rPr>
        <w:t>Công việc chủ yếu của em trong khi đi thực tập tại công ty là làm server,</w:t>
      </w:r>
      <w:r w:rsidR="001E5614">
        <w:rPr>
          <w:lang w:val="en-US"/>
        </w:rPr>
        <w:t xml:space="preserve"> </w:t>
      </w:r>
      <w:r w:rsidR="00B95020">
        <w:rPr>
          <w:lang w:val="en-US"/>
        </w:rPr>
        <w:t>viết API, xây dựng model,</w:t>
      </w:r>
      <w:r w:rsidR="001E5614">
        <w:rPr>
          <w:lang w:val="en-US"/>
        </w:rPr>
        <w:t xml:space="preserve"> </w:t>
      </w:r>
      <w:r w:rsidR="00B95020">
        <w:rPr>
          <w:lang w:val="en-US"/>
        </w:rPr>
        <w:t>xây dựng contronller và xử lí các dữ liệu.</w:t>
      </w:r>
    </w:p>
    <w:p w14:paraId="7E1B988B" w14:textId="264EC383" w:rsidR="00FC0E32" w:rsidRDefault="00EB24FF">
      <w:pPr>
        <w:spacing w:line="360" w:lineRule="auto"/>
        <w:ind w:hanging="3"/>
        <w:jc w:val="both"/>
        <w:rPr>
          <w:b/>
        </w:rPr>
      </w:pPr>
      <w:r>
        <w:rPr>
          <w:b/>
        </w:rPr>
        <w:t xml:space="preserve">2.2. Mô tả các công việc được phân công thực hiện hoặc được tham gia tại đơn vị </w:t>
      </w:r>
    </w:p>
    <w:p w14:paraId="36AF3642" w14:textId="07322A68" w:rsidR="000C4A13" w:rsidRDefault="000C4A13">
      <w:pPr>
        <w:spacing w:line="360" w:lineRule="auto"/>
        <w:ind w:hanging="3"/>
        <w:jc w:val="both"/>
        <w:rPr>
          <w:bCs/>
        </w:rPr>
      </w:pPr>
      <w:r>
        <w:rPr>
          <w:b/>
        </w:rPr>
        <w:t xml:space="preserve">       </w:t>
      </w:r>
      <w:r w:rsidRPr="000C4A13">
        <w:rPr>
          <w:bCs/>
        </w:rPr>
        <w:t>Công</w:t>
      </w:r>
      <w:r>
        <w:rPr>
          <w:bCs/>
        </w:rPr>
        <w:t xml:space="preserve"> việc em được phân công tại đơn vị thực tập là vị trí backend. Tại vị tr</w:t>
      </w:r>
      <w:r w:rsidR="006E70ED">
        <w:rPr>
          <w:bCs/>
        </w:rPr>
        <w:t>í</w:t>
      </w:r>
      <w:r>
        <w:rPr>
          <w:bCs/>
        </w:rPr>
        <w:t xml:space="preserve"> này thì em </w:t>
      </w:r>
      <w:r w:rsidR="006E70ED">
        <w:rPr>
          <w:bCs/>
        </w:rPr>
        <w:t>đã làm:</w:t>
      </w:r>
    </w:p>
    <w:p w14:paraId="2FA8A5D9" w14:textId="2B6AD1F9" w:rsidR="006E70ED" w:rsidRPr="006E70ED" w:rsidRDefault="006E70ED" w:rsidP="006E70ED">
      <w:pPr>
        <w:numPr>
          <w:ilvl w:val="0"/>
          <w:numId w:val="1"/>
        </w:numPr>
        <w:shd w:val="clear" w:color="auto" w:fill="FFFFFF"/>
        <w:spacing w:before="100" w:beforeAutospacing="1" w:after="150"/>
        <w:jc w:val="both"/>
        <w:rPr>
          <w:color w:val="222222"/>
          <w:sz w:val="23"/>
          <w:szCs w:val="23"/>
        </w:rPr>
      </w:pPr>
      <w:r w:rsidRPr="006E70ED">
        <w:rPr>
          <w:color w:val="222222"/>
        </w:rPr>
        <w:t>Viết API kết nối giữa các hệ thống</w:t>
      </w:r>
      <w:r>
        <w:rPr>
          <w:color w:val="222222"/>
          <w:lang w:val="en-US"/>
        </w:rPr>
        <w:t xml:space="preserve"> </w:t>
      </w:r>
      <w:r w:rsidRPr="006E70ED">
        <w:rPr>
          <w:color w:val="222222"/>
        </w:rPr>
        <w:t xml:space="preserve">và phục vụ trao đổi dữ liệu với </w:t>
      </w:r>
      <w:r>
        <w:rPr>
          <w:color w:val="222222"/>
          <w:lang w:val="en-US"/>
        </w:rPr>
        <w:t>database</w:t>
      </w:r>
      <w:r w:rsidRPr="006E70ED">
        <w:rPr>
          <w:color w:val="222222"/>
        </w:rPr>
        <w:t xml:space="preserve"> &amp; front-end</w:t>
      </w:r>
      <w:r>
        <w:rPr>
          <w:color w:val="222222"/>
          <w:lang w:val="en-US"/>
        </w:rPr>
        <w:t>.</w:t>
      </w:r>
    </w:p>
    <w:p w14:paraId="5435BC90" w14:textId="09D35D2A" w:rsidR="00C425D2" w:rsidRPr="006E70ED" w:rsidRDefault="006E70ED" w:rsidP="00C425D2">
      <w:pPr>
        <w:pStyle w:val="ListParagraph"/>
        <w:numPr>
          <w:ilvl w:val="0"/>
          <w:numId w:val="1"/>
        </w:numPr>
      </w:pPr>
      <w:r w:rsidRPr="006E70ED">
        <w:rPr>
          <w:color w:val="222222"/>
          <w:shd w:val="clear" w:color="auto" w:fill="FFFFFF"/>
        </w:rPr>
        <w:t>Tham gia vào quá trình phân tích và thiết kế hệ thống</w:t>
      </w:r>
      <w:r w:rsidR="00C425D2">
        <w:rPr>
          <w:color w:val="222222"/>
          <w:shd w:val="clear" w:color="auto" w:fill="FFFFFF"/>
          <w:lang w:val="en-US"/>
        </w:rPr>
        <w:t>.</w:t>
      </w:r>
    </w:p>
    <w:p w14:paraId="49B0A740" w14:textId="3C05FCEC" w:rsidR="006E70ED" w:rsidRPr="006E70ED" w:rsidRDefault="006E70ED" w:rsidP="006E70ED">
      <w:pPr>
        <w:numPr>
          <w:ilvl w:val="0"/>
          <w:numId w:val="1"/>
        </w:numPr>
        <w:shd w:val="clear" w:color="auto" w:fill="FFFFFF"/>
        <w:spacing w:before="100" w:beforeAutospacing="1"/>
        <w:rPr>
          <w:color w:val="222222"/>
          <w:sz w:val="23"/>
          <w:szCs w:val="23"/>
        </w:rPr>
      </w:pPr>
      <w:r w:rsidRPr="006E70ED">
        <w:rPr>
          <w:color w:val="222222"/>
        </w:rPr>
        <w:t>Đảm bảo sản phẩm làm ra cần phải chạy đúng nghiệp vụ và tốc độ xử lý cũng phải tối ưu cho lượng người dùng lớn</w:t>
      </w:r>
      <w:r>
        <w:rPr>
          <w:color w:val="222222"/>
          <w:lang w:val="en-US"/>
        </w:rPr>
        <w:t>.</w:t>
      </w:r>
    </w:p>
    <w:p w14:paraId="7201B251" w14:textId="4CC4BDCE" w:rsidR="006E70ED" w:rsidRPr="006E70ED" w:rsidRDefault="006E70ED" w:rsidP="006E70ED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color w:val="222222"/>
          <w:sz w:val="23"/>
          <w:szCs w:val="23"/>
        </w:rPr>
      </w:pPr>
      <w:r w:rsidRPr="006E70ED">
        <w:rPr>
          <w:color w:val="222222"/>
        </w:rPr>
        <w:t>Xây dựng code có thể sử dụng lại và các thư viện để thuận tiện cho việc sử dụng trong tương lai</w:t>
      </w:r>
      <w:r>
        <w:rPr>
          <w:color w:val="222222"/>
          <w:lang w:val="en-US"/>
        </w:rPr>
        <w:t>.</w:t>
      </w:r>
    </w:p>
    <w:p w14:paraId="3551819A" w14:textId="61A34DE7" w:rsidR="006E70ED" w:rsidRPr="006E70ED" w:rsidRDefault="006E70ED" w:rsidP="006E70ED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color w:val="222222"/>
          <w:sz w:val="23"/>
          <w:szCs w:val="23"/>
        </w:rPr>
      </w:pPr>
      <w:r w:rsidRPr="006E70ED">
        <w:rPr>
          <w:color w:val="222222"/>
        </w:rPr>
        <w:t>Tham gia vào toàn bộ vòng đời của ứng dụng, tập trung và coding và debug các dự án website và hệ thống</w:t>
      </w:r>
      <w:r>
        <w:rPr>
          <w:color w:val="222222"/>
          <w:lang w:val="en-US"/>
        </w:rPr>
        <w:t>.</w:t>
      </w:r>
    </w:p>
    <w:p w14:paraId="50F07819" w14:textId="0CA9B8AD" w:rsidR="006E70ED" w:rsidRPr="00C425D2" w:rsidRDefault="006E70ED" w:rsidP="006E70ED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color w:val="222222"/>
          <w:sz w:val="23"/>
          <w:szCs w:val="23"/>
        </w:rPr>
      </w:pPr>
      <w:r>
        <w:rPr>
          <w:color w:val="222222"/>
          <w:lang w:val="en-US"/>
        </w:rPr>
        <w:t>Phát triển các chức năng mới cho người dùng.</w:t>
      </w:r>
    </w:p>
    <w:p w14:paraId="661E82F6" w14:textId="4E2E1E4F" w:rsidR="00C425D2" w:rsidRPr="00B95020" w:rsidRDefault="00C425D2" w:rsidP="006E70ED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color w:val="222222"/>
          <w:sz w:val="23"/>
          <w:szCs w:val="23"/>
        </w:rPr>
      </w:pPr>
      <w:r>
        <w:rPr>
          <w:color w:val="222222"/>
          <w:lang w:val="en-US"/>
        </w:rPr>
        <w:t>Sửa code và test các API</w:t>
      </w:r>
    </w:p>
    <w:p w14:paraId="5A4DA6DF" w14:textId="287E0455" w:rsidR="00B95020" w:rsidRPr="006E70ED" w:rsidRDefault="00B95020" w:rsidP="006E70ED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color w:val="222222"/>
          <w:sz w:val="23"/>
          <w:szCs w:val="23"/>
        </w:rPr>
      </w:pPr>
      <w:r>
        <w:rPr>
          <w:color w:val="222222"/>
          <w:lang w:val="en-US"/>
        </w:rPr>
        <w:t>Tạo các model, controller, routes.</w:t>
      </w:r>
    </w:p>
    <w:p w14:paraId="2735C5C6" w14:textId="78A72179" w:rsidR="00FC0E32" w:rsidRDefault="00EB24FF">
      <w:pPr>
        <w:spacing w:line="360" w:lineRule="auto"/>
        <w:ind w:hanging="3"/>
        <w:jc w:val="both"/>
        <w:rPr>
          <w:b/>
        </w:rPr>
      </w:pPr>
      <w:r>
        <w:rPr>
          <w:b/>
        </w:rPr>
        <w:t>2.3. Báo cáo công tác hàng tuần (Theo biểu mẫu)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157"/>
        <w:gridCol w:w="1363"/>
        <w:gridCol w:w="1861"/>
        <w:gridCol w:w="1237"/>
        <w:gridCol w:w="1156"/>
        <w:gridCol w:w="1179"/>
        <w:gridCol w:w="1147"/>
      </w:tblGrid>
      <w:tr w:rsidR="00B95020" w:rsidRPr="00286FEA" w14:paraId="4E46AD4D" w14:textId="77777777" w:rsidTr="00E32EF5">
        <w:trPr>
          <w:trHeight w:val="720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B700" w14:textId="77777777" w:rsidR="00286FEA" w:rsidRPr="00286FEA" w:rsidRDefault="00286FEA" w:rsidP="00286FEA">
            <w:pPr>
              <w:jc w:val="both"/>
              <w:rPr>
                <w:b/>
                <w:bCs/>
                <w:color w:val="000000"/>
              </w:rPr>
            </w:pPr>
            <w:r w:rsidRPr="00286FEA">
              <w:rPr>
                <w:b/>
                <w:bCs/>
                <w:color w:val="000000"/>
              </w:rPr>
              <w:t>GIỜ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D434D" w14:textId="77777777" w:rsidR="00286FEA" w:rsidRPr="00286FEA" w:rsidRDefault="00286FEA" w:rsidP="00286FEA">
            <w:pPr>
              <w:jc w:val="both"/>
              <w:rPr>
                <w:b/>
                <w:bCs/>
                <w:color w:val="000000"/>
              </w:rPr>
            </w:pPr>
            <w:r w:rsidRPr="00286FEA">
              <w:rPr>
                <w:b/>
                <w:bCs/>
                <w:color w:val="000000"/>
              </w:rPr>
              <w:t>THỨ HAI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BEC0A" w14:textId="77777777" w:rsidR="00286FEA" w:rsidRPr="00286FEA" w:rsidRDefault="00286FEA" w:rsidP="00286FEA">
            <w:pPr>
              <w:jc w:val="both"/>
              <w:rPr>
                <w:b/>
                <w:bCs/>
                <w:color w:val="000000"/>
              </w:rPr>
            </w:pPr>
            <w:r w:rsidRPr="00286FEA">
              <w:rPr>
                <w:b/>
                <w:bCs/>
                <w:color w:val="000000"/>
              </w:rPr>
              <w:t>THỨ BA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B1A44" w14:textId="77777777" w:rsidR="00286FEA" w:rsidRPr="00286FEA" w:rsidRDefault="00286FEA" w:rsidP="00286FEA">
            <w:pPr>
              <w:jc w:val="both"/>
              <w:rPr>
                <w:b/>
                <w:bCs/>
                <w:color w:val="000000"/>
              </w:rPr>
            </w:pPr>
            <w:r w:rsidRPr="00286FEA">
              <w:rPr>
                <w:b/>
                <w:bCs/>
                <w:color w:val="000000"/>
              </w:rPr>
              <w:t>THỨ TƯ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B8C6E" w14:textId="77777777" w:rsidR="00286FEA" w:rsidRPr="00286FEA" w:rsidRDefault="00286FEA" w:rsidP="00286FEA">
            <w:pPr>
              <w:jc w:val="both"/>
              <w:rPr>
                <w:b/>
                <w:bCs/>
                <w:color w:val="000000"/>
              </w:rPr>
            </w:pPr>
            <w:r w:rsidRPr="00286FEA">
              <w:rPr>
                <w:b/>
                <w:bCs/>
                <w:color w:val="000000"/>
              </w:rPr>
              <w:t>THỨ NĂM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16C0" w14:textId="77777777" w:rsidR="00286FEA" w:rsidRPr="00286FEA" w:rsidRDefault="00286FEA" w:rsidP="00286FEA">
            <w:pPr>
              <w:jc w:val="both"/>
              <w:rPr>
                <w:b/>
                <w:bCs/>
                <w:color w:val="000000"/>
              </w:rPr>
            </w:pPr>
            <w:r w:rsidRPr="00286FEA">
              <w:rPr>
                <w:b/>
                <w:bCs/>
                <w:color w:val="000000"/>
              </w:rPr>
              <w:t>THỨ SÁU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0A5D5" w14:textId="77777777" w:rsidR="00286FEA" w:rsidRPr="00286FEA" w:rsidRDefault="00286FEA" w:rsidP="00286FEA">
            <w:pPr>
              <w:jc w:val="both"/>
              <w:rPr>
                <w:b/>
                <w:bCs/>
                <w:color w:val="000000"/>
              </w:rPr>
            </w:pPr>
            <w:r w:rsidRPr="00286FEA">
              <w:rPr>
                <w:b/>
                <w:bCs/>
                <w:color w:val="000000"/>
              </w:rPr>
              <w:t>THỨ BẢY</w:t>
            </w:r>
          </w:p>
        </w:tc>
      </w:tr>
      <w:tr w:rsidR="00286FEA" w:rsidRPr="00286FEA" w14:paraId="48EDBDDA" w14:textId="77777777" w:rsidTr="00286FEA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4369" w14:textId="6812C12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A. CÔNG TÁC TUẦN 1 (Từ ngày 03/05 đến 09/05)</w:t>
            </w:r>
          </w:p>
        </w:tc>
      </w:tr>
      <w:tr w:rsidR="00B95020" w:rsidRPr="00286FEA" w14:paraId="16FCD014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94290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7D82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AACFC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B0155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0626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CBB4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28172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6B78D8FD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744B0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0156" w14:textId="0A40AF5F" w:rsidR="00286FEA" w:rsidRPr="00C425D2" w:rsidRDefault="00C425D2" w:rsidP="00286FEA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Vẽ sơ đồ ERD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6FB36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1E96" w14:textId="1E7D2A9C" w:rsidR="00286FEA" w:rsidRPr="00C425D2" w:rsidRDefault="00286FEA" w:rsidP="00286FEA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 w:rsidR="00C425D2">
              <w:rPr>
                <w:color w:val="000000"/>
                <w:lang w:val="en-US"/>
              </w:rPr>
              <w:t>Phân tích chức năng theo dự án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21D6A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F1279" w14:textId="54ADE12E" w:rsidR="00286FEA" w:rsidRPr="00C425D2" w:rsidRDefault="00286FEA" w:rsidP="00286FEA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 w:rsidR="00C425D2">
              <w:rPr>
                <w:color w:val="000000"/>
                <w:lang w:val="en-US"/>
              </w:rPr>
              <w:t>Họp với team để làm rõ các chức năng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470D1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1745E454" w14:textId="77777777" w:rsidTr="00E32EF5">
        <w:trPr>
          <w:trHeight w:val="340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964AA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77FE2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1EECC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2DEF4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FFE1F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4D00A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DF53D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</w:tr>
      <w:tr w:rsidR="00286FEA" w:rsidRPr="00286FEA" w14:paraId="302182CD" w14:textId="77777777" w:rsidTr="00286FEA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22B6" w14:textId="3288D59A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B. CÔNG TÁC TUẦN 2 (Từ ngày 10/05 đến 16/05)</w:t>
            </w:r>
          </w:p>
        </w:tc>
      </w:tr>
      <w:tr w:rsidR="00B95020" w:rsidRPr="00286FEA" w14:paraId="0FAEAB72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3AE7E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DE34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6733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088A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65706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54032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8EC9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60E5F3C8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FE5E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240B4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90A16" w14:textId="0D1B158A" w:rsidR="00286FEA" w:rsidRPr="00C425D2" w:rsidRDefault="00286FEA" w:rsidP="00286FEA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 w:rsidR="00C425D2">
              <w:rPr>
                <w:color w:val="000000"/>
                <w:lang w:val="en-US"/>
              </w:rPr>
              <w:t xml:space="preserve">Tạo database trên </w:t>
            </w:r>
            <w:r w:rsidR="00C425D2" w:rsidRPr="00C425D2">
              <w:rPr>
                <w:color w:val="000000"/>
                <w:lang w:val="en-US"/>
              </w:rPr>
              <w:t>google cloud</w:t>
            </w:r>
            <w:r w:rsidR="00E32EF5">
              <w:rPr>
                <w:color w:val="000000"/>
                <w:lang w:val="en-US"/>
              </w:rPr>
              <w:t xml:space="preserve"> </w:t>
            </w:r>
            <w:r w:rsidR="00C425D2">
              <w:rPr>
                <w:color w:val="000000"/>
                <w:lang w:val="en-US"/>
              </w:rPr>
              <w:t>(</w:t>
            </w:r>
            <w:r w:rsidR="00C425D2" w:rsidRPr="00C425D2">
              <w:rPr>
                <w:color w:val="000000"/>
                <w:lang w:val="en-US"/>
              </w:rPr>
              <w:t>Postgresq</w:t>
            </w:r>
            <w:r w:rsidR="00C425D2">
              <w:rPr>
                <w:color w:val="000000"/>
                <w:lang w:val="en-US"/>
              </w:rPr>
              <w:t>l)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4DFE2" w14:textId="44EB86E0" w:rsidR="00286FEA" w:rsidRPr="00C425D2" w:rsidRDefault="00286FEA" w:rsidP="00286FEA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 w:rsidR="00C425D2">
              <w:rPr>
                <w:color w:val="000000"/>
                <w:lang w:val="en-US"/>
              </w:rPr>
              <w:t>Kết nối database vào dự án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BE89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7B03" w14:textId="1B691669" w:rsidR="00286FEA" w:rsidRPr="00C425D2" w:rsidRDefault="00286FEA" w:rsidP="00286FEA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 w:rsidR="00C425D2">
              <w:rPr>
                <w:color w:val="000000"/>
                <w:lang w:val="en-US"/>
              </w:rPr>
              <w:t>Họp với team để báo cáo tuần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31BFF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42793A64" w14:textId="77777777" w:rsidTr="00E32EF5">
        <w:trPr>
          <w:trHeight w:val="340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61A18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3EDC5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5A3DE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C3484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7A6FC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DF521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1B5D4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</w:tr>
      <w:tr w:rsidR="00286FEA" w:rsidRPr="00286FEA" w14:paraId="0CC3BB22" w14:textId="77777777" w:rsidTr="00286FEA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1E6E5" w14:textId="46774605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C. CÔNG TÁC TUẦN 3 (Từ ngày 17/05 đến 23/05)</w:t>
            </w:r>
          </w:p>
        </w:tc>
      </w:tr>
      <w:tr w:rsidR="00B95020" w:rsidRPr="00286FEA" w14:paraId="0F3204CC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EB5F5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75119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EDE6F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248F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F72CB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39E59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BCE9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20EFB9F3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CAE6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A834A" w14:textId="22963343" w:rsidR="00286FEA" w:rsidRPr="00C425D2" w:rsidRDefault="00C425D2" w:rsidP="00286FEA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Viết API login cơ bản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B8E64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26A5F" w14:textId="5FD65F59" w:rsidR="00286FEA" w:rsidRPr="00C425D2" w:rsidRDefault="00286FEA" w:rsidP="00286FEA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 w:rsidR="00C425D2">
              <w:rPr>
                <w:color w:val="000000"/>
                <w:lang w:val="en-US"/>
              </w:rPr>
              <w:t>Viết JWT cho dự án. Lấy token trả về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78266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24C43" w14:textId="2B33A9F4" w:rsidR="00286FEA" w:rsidRPr="00C425D2" w:rsidRDefault="00286FEA" w:rsidP="00286FEA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 w:rsidR="00C425D2">
              <w:rPr>
                <w:color w:val="000000"/>
                <w:lang w:val="en-US"/>
              </w:rPr>
              <w:t>Họp với team để báo cáo tuần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6B92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48199466" w14:textId="77777777" w:rsidTr="00E32EF5">
        <w:trPr>
          <w:trHeight w:val="340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670F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784BD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C1BC8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28852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48244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62154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956F3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</w:tr>
      <w:tr w:rsidR="00286FEA" w:rsidRPr="00286FEA" w14:paraId="0C6DA9A0" w14:textId="77777777" w:rsidTr="00286FEA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EB18" w14:textId="68C5F5D2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D. CÔNG TÁC TUẦN 4 (Từ ngày 24/05 đến 30/05</w:t>
            </w:r>
          </w:p>
        </w:tc>
      </w:tr>
      <w:tr w:rsidR="00B95020" w:rsidRPr="00286FEA" w14:paraId="60D16585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118D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316E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0F51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85C6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4AD6A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5CA1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74AE8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18DAD5C5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084D8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53107" w14:textId="66BFB414" w:rsidR="00286FEA" w:rsidRPr="00C425D2" w:rsidRDefault="00286FEA" w:rsidP="00286FEA">
            <w:pPr>
              <w:jc w:val="both"/>
              <w:rPr>
                <w:color w:val="000000"/>
                <w:lang w:val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6BC39" w14:textId="636C4798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 w:rsidR="00C425D2" w:rsidRPr="00286FEA">
              <w:rPr>
                <w:color w:val="000000"/>
              </w:rPr>
              <w:t> </w:t>
            </w:r>
            <w:r w:rsidR="00C425D2">
              <w:rPr>
                <w:color w:val="000000"/>
                <w:lang w:val="en-US"/>
              </w:rPr>
              <w:t>Viết API mới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B903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8DEA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64470" w14:textId="46046184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 w:rsidR="00C425D2" w:rsidRPr="00286FEA">
              <w:rPr>
                <w:color w:val="000000"/>
              </w:rPr>
              <w:t> </w:t>
            </w:r>
            <w:r w:rsidR="00C425D2">
              <w:rPr>
                <w:color w:val="000000"/>
                <w:lang w:val="en-US"/>
              </w:rPr>
              <w:t>Họp với team để báo cáo tuần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C753F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45D41D4F" w14:textId="77777777" w:rsidTr="00E32EF5">
        <w:trPr>
          <w:trHeight w:val="340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79EEA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84143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C8168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D32FF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A2DAA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6A21B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5CD5C" w14:textId="77777777" w:rsidR="00286FEA" w:rsidRPr="00286FEA" w:rsidRDefault="00286FEA" w:rsidP="00286FEA">
            <w:pPr>
              <w:jc w:val="both"/>
              <w:rPr>
                <w:sz w:val="20"/>
                <w:szCs w:val="20"/>
              </w:rPr>
            </w:pPr>
          </w:p>
        </w:tc>
      </w:tr>
      <w:tr w:rsidR="00286FEA" w:rsidRPr="00286FEA" w14:paraId="2F12FEF3" w14:textId="77777777" w:rsidTr="00286FEA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54633" w14:textId="0D74687C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E. CÔNG TÁC TUẦN 5 (Từ ngày 31/05 đến 06/06)</w:t>
            </w:r>
          </w:p>
        </w:tc>
      </w:tr>
      <w:tr w:rsidR="00B95020" w:rsidRPr="00286FEA" w14:paraId="741D0653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B83D4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FD6F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3659C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0D28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7833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E6A3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D833" w14:textId="77777777" w:rsidR="00286FEA" w:rsidRPr="00286FEA" w:rsidRDefault="00286FEA" w:rsidP="00286FEA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307B48D6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88A47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7D77" w14:textId="0C3E4CD1" w:rsidR="00E32EF5" w:rsidRPr="00C425D2" w:rsidRDefault="00E32EF5" w:rsidP="00E32EF5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>
              <w:rPr>
                <w:color w:val="000000"/>
                <w:lang w:val="en-US"/>
              </w:rPr>
              <w:t>Viết API mới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3167E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2DEED" w14:textId="431EBBE5" w:rsidR="00E32EF5" w:rsidRPr="00E32EF5" w:rsidRDefault="00E32EF5" w:rsidP="00E32EF5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>
              <w:rPr>
                <w:color w:val="000000"/>
                <w:lang w:val="en-US"/>
              </w:rPr>
              <w:t>Test API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0D61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10F90" w14:textId="697F9DBC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 </w:t>
            </w:r>
            <w:r>
              <w:rPr>
                <w:color w:val="000000"/>
                <w:lang w:val="en-US"/>
              </w:rPr>
              <w:t>Họp với team để báo cáo tuần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EF289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21D09263" w14:textId="77777777" w:rsidTr="00E32EF5">
        <w:trPr>
          <w:trHeight w:val="340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61622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BC867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3FE25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9AC7B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AB8C2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ECEA8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AD740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</w:tr>
      <w:tr w:rsidR="00E32EF5" w:rsidRPr="00286FEA" w14:paraId="014344C1" w14:textId="77777777" w:rsidTr="00286FEA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C952A" w14:textId="45D925CD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F. CÔNG TÁC TUẦN 6 (Từ ngày 07/06 đến 13/06)</w:t>
            </w:r>
          </w:p>
        </w:tc>
      </w:tr>
      <w:tr w:rsidR="00B95020" w:rsidRPr="00286FEA" w14:paraId="4C1EFCBE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4116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A997A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E89F1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AF9D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4000C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C511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F0EFD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5082439B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2D02D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92F4E" w14:textId="299C095D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>
              <w:rPr>
                <w:color w:val="000000"/>
                <w:lang w:val="en-US"/>
              </w:rPr>
              <w:t xml:space="preserve">Tạo database trên </w:t>
            </w:r>
            <w:r w:rsidRPr="00C425D2">
              <w:rPr>
                <w:color w:val="000000"/>
                <w:lang w:val="en-US"/>
              </w:rPr>
              <w:t>google cloud</w:t>
            </w:r>
            <w:r>
              <w:rPr>
                <w:color w:val="000000"/>
                <w:lang w:val="en-US"/>
              </w:rPr>
              <w:t xml:space="preserve"> (MongoDb)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89ED3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D62C" w14:textId="02E4B797" w:rsidR="00E32EF5" w:rsidRPr="00E32EF5" w:rsidRDefault="00E32EF5" w:rsidP="00E32EF5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>
              <w:rPr>
                <w:color w:val="000000"/>
                <w:lang w:val="en-US"/>
              </w:rPr>
              <w:t>Tạo lại project server và kết nối vào database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47CD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959F0" w14:textId="0BBC964A" w:rsidR="00E32EF5" w:rsidRPr="00E32EF5" w:rsidRDefault="00E32EF5" w:rsidP="00E32EF5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>
              <w:rPr>
                <w:color w:val="000000"/>
                <w:lang w:val="en-US"/>
              </w:rPr>
              <w:t>Báo cáo với team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3D8E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68A6DB5F" w14:textId="77777777" w:rsidTr="00E32EF5">
        <w:trPr>
          <w:trHeight w:val="340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8750A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ED168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45546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85E1C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F1F6E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58ED6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57359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</w:tr>
      <w:tr w:rsidR="00E32EF5" w:rsidRPr="00286FEA" w14:paraId="3B30A4FC" w14:textId="77777777" w:rsidTr="00286FEA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B4A2" w14:textId="368C11A0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G. CÔNG TÁC TUẦN 7 (Từ ngày 14/06 đến 20/06)</w:t>
            </w:r>
          </w:p>
        </w:tc>
      </w:tr>
      <w:tr w:rsidR="00B95020" w:rsidRPr="00286FEA" w14:paraId="2C73729B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6343B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EAFB9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82274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723E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16D8B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501B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1D0C9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4B7ECBDB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07800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89416" w14:textId="715375E7" w:rsidR="00E32EF5" w:rsidRPr="00E32EF5" w:rsidRDefault="00E32EF5" w:rsidP="00E32EF5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>
              <w:rPr>
                <w:color w:val="000000"/>
                <w:lang w:val="en-US"/>
              </w:rPr>
              <w:t>Tạo API login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BBAD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B1B7" w14:textId="5E6A8DF4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>
              <w:rPr>
                <w:color w:val="000000"/>
                <w:lang w:val="en-US"/>
              </w:rPr>
              <w:t>Viết JWT cho dự án. Lấy token trả về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7A4EE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F0413" w14:textId="1F9255A2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>
              <w:rPr>
                <w:color w:val="000000"/>
                <w:lang w:val="en-US"/>
              </w:rPr>
              <w:t>Báo cáo với team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BF691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39F1D927" w14:textId="77777777" w:rsidTr="00E32EF5">
        <w:trPr>
          <w:trHeight w:val="340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F5D5C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D733B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A6BFC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D7C4F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6D3C4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6E3B7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AB154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</w:tr>
      <w:tr w:rsidR="00E32EF5" w:rsidRPr="00286FEA" w14:paraId="2B649D81" w14:textId="77777777" w:rsidTr="00286FEA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8DE7" w14:textId="368CED09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H. CÔNG TÁC TUẦN 8 (Từ ngày 21/06 đến 27/06)</w:t>
            </w:r>
          </w:p>
        </w:tc>
      </w:tr>
      <w:tr w:rsidR="00B95020" w:rsidRPr="00286FEA" w14:paraId="29B0EC64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B1562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0414B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5BB47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7540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E5A7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B0380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F216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5AC27B6A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8D3A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B95D5" w14:textId="7E9C2A5C" w:rsidR="00E32EF5" w:rsidRPr="00E32EF5" w:rsidRDefault="00E32EF5" w:rsidP="00E32EF5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Xây dựng models dựa theo ERD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FC2D9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30110" w14:textId="547DE666" w:rsidR="00E32EF5" w:rsidRPr="00E32EF5" w:rsidRDefault="00E32EF5" w:rsidP="00E32EF5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>
              <w:rPr>
                <w:color w:val="000000"/>
                <w:lang w:val="en-US"/>
              </w:rPr>
              <w:t>Xây dựng controller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C6A9A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25ABB" w14:textId="730A16C4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  </w:t>
            </w:r>
            <w:r>
              <w:rPr>
                <w:color w:val="000000"/>
                <w:lang w:val="en-US"/>
              </w:rPr>
              <w:t>Họp với team để báo cáo tuần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F8809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5556C25D" w14:textId="77777777" w:rsidTr="00E32EF5">
        <w:trPr>
          <w:trHeight w:val="340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5698C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F0A1B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39D87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F1737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A6449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60D0D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F7EF7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</w:tr>
      <w:tr w:rsidR="00E32EF5" w:rsidRPr="00286FEA" w14:paraId="3C97C592" w14:textId="77777777" w:rsidTr="00286FEA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B548E" w14:textId="0F3BB891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I. CÔNG TÁC TUẦN 9 (</w:t>
            </w:r>
            <w:r>
              <w:rPr>
                <w:color w:val="000000"/>
              </w:rPr>
              <w:t>T</w:t>
            </w:r>
            <w:r w:rsidRPr="00286FEA">
              <w:rPr>
                <w:color w:val="000000"/>
              </w:rPr>
              <w:t>ừ ngày 28/06 đến 04/07)</w:t>
            </w:r>
          </w:p>
        </w:tc>
      </w:tr>
      <w:tr w:rsidR="00B95020" w:rsidRPr="00286FEA" w14:paraId="068FDD3F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340CA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5B8D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05B6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A20FC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45C7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1C227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2A5D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21124691" w14:textId="77777777" w:rsidTr="00B95020">
        <w:trPr>
          <w:trHeight w:val="272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77AD9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C32D" w14:textId="493B21B7" w:rsidR="00E32EF5" w:rsidRPr="00E32EF5" w:rsidRDefault="00E32EF5" w:rsidP="00E32EF5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>
              <w:rPr>
                <w:color w:val="000000"/>
                <w:lang w:val="en-US"/>
              </w:rPr>
              <w:t>Xây dưng routes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8837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26AFE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F50EA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F527" w14:textId="1D4E18C1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   </w:t>
            </w:r>
            <w:r>
              <w:rPr>
                <w:color w:val="000000"/>
                <w:lang w:val="en-US"/>
              </w:rPr>
              <w:t>Họp với team để báo cáo tuần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CB255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5566BC86" w14:textId="77777777" w:rsidTr="00E32EF5">
        <w:trPr>
          <w:trHeight w:val="340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9DA6D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D78D1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0AF03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6CBB3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1620D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B6642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EF480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</w:tr>
      <w:tr w:rsidR="00E32EF5" w:rsidRPr="00286FEA" w14:paraId="04007092" w14:textId="77777777" w:rsidTr="00286FEA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B3B57" w14:textId="714ABC01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lastRenderedPageBreak/>
              <w:t>J. CÔNG TÁC TUẦN 10 (Từ ngày 05/07 đến 11/07)</w:t>
            </w:r>
          </w:p>
        </w:tc>
      </w:tr>
      <w:tr w:rsidR="00B95020" w:rsidRPr="00286FEA" w14:paraId="715488B7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3D19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BA6E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D957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5AE1B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510EE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77378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A9EC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1763249B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C758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56657" w14:textId="64850832" w:rsidR="00E32EF5" w:rsidRPr="00B95020" w:rsidRDefault="00E32EF5" w:rsidP="00E32EF5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 w:rsidR="00B95020">
              <w:rPr>
                <w:color w:val="000000"/>
                <w:lang w:val="en-US"/>
              </w:rPr>
              <w:t>Viết API students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FC9C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EC0D0" w14:textId="1FF9DBC9" w:rsidR="00E32EF5" w:rsidRPr="00B95020" w:rsidRDefault="00E32EF5" w:rsidP="00E32EF5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 w:rsidR="00B95020">
              <w:rPr>
                <w:color w:val="000000"/>
                <w:lang w:val="en-US"/>
              </w:rPr>
              <w:t>Test API students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7EB17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2B10B" w14:textId="7F3132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 w:rsidR="00B95020" w:rsidRPr="00286FEA">
              <w:rPr>
                <w:color w:val="000000"/>
              </w:rPr>
              <w:t>    </w:t>
            </w:r>
            <w:r w:rsidR="00B95020">
              <w:rPr>
                <w:color w:val="000000"/>
                <w:lang w:val="en-US"/>
              </w:rPr>
              <w:t>Họp với team để báo cáo tuần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EA4C0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06E116D4" w14:textId="77777777" w:rsidTr="00E32EF5">
        <w:trPr>
          <w:trHeight w:val="340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01364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4CF4D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18CFF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AEC2D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35683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AA31B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FE92C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</w:tr>
      <w:tr w:rsidR="00E32EF5" w:rsidRPr="00286FEA" w14:paraId="10D63F8C" w14:textId="77777777" w:rsidTr="00286FEA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56E54" w14:textId="5B1B634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K. CÔNG TÁC TUẦN 11 (Từ ngày 12/07 đến 18/07)</w:t>
            </w:r>
          </w:p>
        </w:tc>
      </w:tr>
      <w:tr w:rsidR="00B95020" w:rsidRPr="00286FEA" w14:paraId="39E7F061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085BA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D5F5" w14:textId="01B37AD9" w:rsidR="00E32EF5" w:rsidRPr="00B95020" w:rsidRDefault="00E32EF5" w:rsidP="00E32EF5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B0A59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8B2DA" w14:textId="106AF558" w:rsidR="00E32EF5" w:rsidRPr="00286FEA" w:rsidRDefault="00E32EF5" w:rsidP="00E32EF5">
            <w:pPr>
              <w:jc w:val="both"/>
              <w:rPr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229B8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72720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4C1B4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576A2738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D98DA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D8DFB" w14:textId="12EE2F0D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 w:rsidR="00B95020">
              <w:rPr>
                <w:color w:val="000000"/>
                <w:lang w:val="en-US"/>
              </w:rPr>
              <w:t>Viết API manager, teacher, hiệu trưởng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CA528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8DA9A" w14:textId="7708EA29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 w:rsidR="00B95020" w:rsidRPr="00286FEA">
              <w:rPr>
                <w:color w:val="000000"/>
              </w:rPr>
              <w:t>  </w:t>
            </w:r>
            <w:r w:rsidR="00B95020">
              <w:rPr>
                <w:color w:val="000000"/>
                <w:lang w:val="en-US"/>
              </w:rPr>
              <w:t>Test API manager, teacher, hiệu trưởng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3584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CCE44" w14:textId="106EB2EC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 w:rsidR="00B95020" w:rsidRPr="00286FEA">
              <w:rPr>
                <w:color w:val="000000"/>
              </w:rPr>
              <w:t>     </w:t>
            </w:r>
            <w:r w:rsidR="00B95020">
              <w:rPr>
                <w:color w:val="000000"/>
                <w:lang w:val="en-US"/>
              </w:rPr>
              <w:t>Họp với team để báo cáo tuần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BADA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162835B7" w14:textId="77777777" w:rsidTr="00E32EF5">
        <w:trPr>
          <w:trHeight w:val="340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F6A02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2A053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D6293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B73C1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45821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B97D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9D68A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</w:tr>
      <w:tr w:rsidR="00E32EF5" w:rsidRPr="00286FEA" w14:paraId="0F33901B" w14:textId="77777777" w:rsidTr="00286FEA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16F32" w14:textId="44BC90CE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L. CÔNG TÁC TUẦN 12 (Từ ngày 19/07 đến 25/07)</w:t>
            </w:r>
          </w:p>
        </w:tc>
      </w:tr>
      <w:tr w:rsidR="00B95020" w:rsidRPr="00286FEA" w14:paraId="000CCDCE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2577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0EE9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E1D3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4C0D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C2D84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13E5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127A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3C9A994B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01881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8B6F9" w14:textId="76E1C60D" w:rsidR="00E32EF5" w:rsidRPr="00B95020" w:rsidRDefault="00E32EF5" w:rsidP="00E32EF5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 w:rsidR="00B95020">
              <w:rPr>
                <w:color w:val="000000"/>
                <w:lang w:val="en-US"/>
              </w:rPr>
              <w:t>Viết API feedback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05919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6F843" w14:textId="387F47C4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 w:rsidR="00B95020">
              <w:rPr>
                <w:color w:val="000000"/>
                <w:lang w:val="en-US"/>
              </w:rPr>
              <w:t>Test API feedback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EF690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AC15" w14:textId="610D5784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 w:rsidR="00B95020" w:rsidRPr="00286FEA">
              <w:rPr>
                <w:color w:val="000000"/>
              </w:rPr>
              <w:t>      </w:t>
            </w:r>
            <w:r w:rsidR="00B95020">
              <w:rPr>
                <w:color w:val="000000"/>
                <w:lang w:val="en-US"/>
              </w:rPr>
              <w:t>Họp với team để báo cáo tuần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77D30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663C3D34" w14:textId="77777777" w:rsidTr="00E32EF5">
        <w:trPr>
          <w:trHeight w:val="340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79995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B999B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0BD27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565F2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4DA85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FDF7C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D503E" w14:textId="77777777" w:rsidR="00E32EF5" w:rsidRPr="00286FEA" w:rsidRDefault="00E32EF5" w:rsidP="00E32EF5">
            <w:pPr>
              <w:jc w:val="both"/>
              <w:rPr>
                <w:sz w:val="20"/>
                <w:szCs w:val="20"/>
              </w:rPr>
            </w:pPr>
          </w:p>
        </w:tc>
      </w:tr>
      <w:tr w:rsidR="00E32EF5" w:rsidRPr="00286FEA" w14:paraId="449A21FE" w14:textId="77777777" w:rsidTr="00286FEA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D633" w14:textId="110C0BE6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M. CÔNG TÁC TUẦN 13 (Từ ngày 26/07 đến 1/08)</w:t>
            </w:r>
          </w:p>
        </w:tc>
      </w:tr>
      <w:tr w:rsidR="00B95020" w:rsidRPr="00286FEA" w14:paraId="14EEF294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6E157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FBF2A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59210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478E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2E0F5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170F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5E43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B95020" w:rsidRPr="00286FEA" w14:paraId="6AA6391C" w14:textId="77777777" w:rsidTr="00E32EF5">
        <w:trPr>
          <w:trHeight w:val="36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CE11F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5356F" w14:textId="0AD800D3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 w:rsidR="00B95020">
              <w:rPr>
                <w:color w:val="000000"/>
                <w:lang w:val="en-US"/>
              </w:rPr>
              <w:t>Viết API thống kê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FAEA0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1F04" w14:textId="70467526" w:rsidR="00E32EF5" w:rsidRPr="00B95020" w:rsidRDefault="00E32EF5" w:rsidP="00E32EF5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 w:rsidR="00B95020">
              <w:rPr>
                <w:color w:val="000000"/>
                <w:lang w:val="en-US"/>
              </w:rPr>
              <w:t>Test API thống kê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1D610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F615" w14:textId="25F22D96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 w:rsidR="00B95020" w:rsidRPr="00286FEA">
              <w:rPr>
                <w:color w:val="000000"/>
              </w:rPr>
              <w:t>       </w:t>
            </w:r>
            <w:r w:rsidR="00B95020">
              <w:rPr>
                <w:color w:val="000000"/>
                <w:lang w:val="en-US"/>
              </w:rPr>
              <w:t>Họp với team để báo cáo tuần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66E66" w14:textId="77777777" w:rsidR="00E32EF5" w:rsidRPr="00286FEA" w:rsidRDefault="00E32EF5" w:rsidP="00E32EF5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</w:tbl>
    <w:p w14:paraId="3EBC2142" w14:textId="4100E4DC" w:rsidR="00286FEA" w:rsidRDefault="00286FEA">
      <w:pPr>
        <w:spacing w:line="360" w:lineRule="auto"/>
        <w:ind w:hanging="3"/>
        <w:jc w:val="both"/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16812" w:rsidRPr="00286FEA" w14:paraId="36DC37E5" w14:textId="77777777" w:rsidTr="00D90124">
        <w:trPr>
          <w:trHeight w:val="34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A164" w14:textId="6C96063B" w:rsidR="00E16812" w:rsidRPr="00286FEA" w:rsidRDefault="00E16812" w:rsidP="00D90124">
            <w:pPr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 w:rsidRPr="00286FEA">
              <w:rPr>
                <w:color w:val="000000"/>
              </w:rPr>
              <w:t>. CÔNG TÁC TUẦN 1</w:t>
            </w:r>
            <w:r>
              <w:rPr>
                <w:color w:val="000000"/>
                <w:lang w:val="en-US"/>
              </w:rPr>
              <w:t>4</w:t>
            </w:r>
            <w:r w:rsidRPr="00286FEA">
              <w:rPr>
                <w:color w:val="000000"/>
              </w:rPr>
              <w:t xml:space="preserve"> (Từ ngày </w:t>
            </w:r>
            <w:r>
              <w:rPr>
                <w:color w:val="000000"/>
                <w:lang w:val="en-US"/>
              </w:rPr>
              <w:t>02</w:t>
            </w:r>
            <w:r w:rsidRPr="00286FEA">
              <w:rPr>
                <w:color w:val="000000"/>
              </w:rPr>
              <w:t>/0</w:t>
            </w:r>
            <w:r>
              <w:rPr>
                <w:color w:val="000000"/>
                <w:lang w:val="en-US"/>
              </w:rPr>
              <w:t>8</w:t>
            </w:r>
            <w:r w:rsidRPr="00286FEA">
              <w:rPr>
                <w:color w:val="000000"/>
              </w:rPr>
              <w:t xml:space="preserve"> đến </w:t>
            </w:r>
            <w:r>
              <w:rPr>
                <w:color w:val="000000"/>
                <w:lang w:val="en-US"/>
              </w:rPr>
              <w:t>08</w:t>
            </w:r>
            <w:r w:rsidRPr="00286FEA">
              <w:rPr>
                <w:color w:val="000000"/>
              </w:rPr>
              <w:t>/08)</w:t>
            </w:r>
          </w:p>
        </w:tc>
      </w:tr>
      <w:tr w:rsidR="00E16812" w:rsidRPr="00286FEA" w14:paraId="4FA67BEE" w14:textId="77777777" w:rsidTr="00D90124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9195E" w14:textId="77777777" w:rsidR="00E16812" w:rsidRPr="00286FEA" w:rsidRDefault="00E16812" w:rsidP="00D90124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Sáng /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0870" w14:textId="77777777" w:rsidR="00E16812" w:rsidRPr="00286FEA" w:rsidRDefault="00E16812" w:rsidP="00D90124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69A1" w14:textId="77777777" w:rsidR="00E16812" w:rsidRPr="00286FEA" w:rsidRDefault="00E16812" w:rsidP="00D90124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8477E" w14:textId="77777777" w:rsidR="00E16812" w:rsidRPr="00286FEA" w:rsidRDefault="00E16812" w:rsidP="00D90124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65DE" w14:textId="77777777" w:rsidR="00E16812" w:rsidRPr="00286FEA" w:rsidRDefault="00E16812" w:rsidP="00D90124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FDF3A" w14:textId="77777777" w:rsidR="00E16812" w:rsidRPr="00286FEA" w:rsidRDefault="00E16812" w:rsidP="00D90124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6500" w14:textId="77777777" w:rsidR="00E16812" w:rsidRPr="00286FEA" w:rsidRDefault="00E16812" w:rsidP="00D90124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  <w:tr w:rsidR="00E16812" w:rsidRPr="00286FEA" w14:paraId="6C423B43" w14:textId="77777777" w:rsidTr="00D90124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D3C84" w14:textId="77777777" w:rsidR="00E16812" w:rsidRPr="00286FEA" w:rsidRDefault="00E16812" w:rsidP="00D90124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Chiều /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772BC" w14:textId="006D43C1" w:rsidR="00E16812" w:rsidRPr="00B95020" w:rsidRDefault="00B95020" w:rsidP="00D90124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Fix các API và bổ sung theo yêu cầu của nhóm trưởng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98DE2" w14:textId="77777777" w:rsidR="00E16812" w:rsidRPr="00286FEA" w:rsidRDefault="00E16812" w:rsidP="00D90124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ED0B" w14:textId="15220788" w:rsidR="00E16812" w:rsidRPr="00B95020" w:rsidRDefault="00E16812" w:rsidP="00D90124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 w:rsidR="00B95020">
              <w:rPr>
                <w:color w:val="000000"/>
                <w:lang w:val="en-US"/>
              </w:rPr>
              <w:t>Hỗ trợ các bạn front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A5F4" w14:textId="7E313163" w:rsidR="00E16812" w:rsidRPr="00B95020" w:rsidRDefault="00E16812" w:rsidP="00D90124">
            <w:pPr>
              <w:jc w:val="both"/>
              <w:rPr>
                <w:color w:val="000000"/>
                <w:lang w:val="en-US"/>
              </w:rPr>
            </w:pPr>
            <w:r w:rsidRPr="00286FEA">
              <w:rPr>
                <w:color w:val="000000"/>
              </w:rPr>
              <w:t> </w:t>
            </w:r>
            <w:r w:rsidR="00B95020">
              <w:rPr>
                <w:color w:val="000000"/>
                <w:lang w:val="en-US"/>
              </w:rPr>
              <w:t>Xây dựng code có thể sử dụng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924C8" w14:textId="3CC4740B" w:rsidR="00E16812" w:rsidRPr="00286FEA" w:rsidRDefault="00E16812" w:rsidP="00D90124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  <w:r w:rsidR="00B95020" w:rsidRPr="00286FEA">
              <w:rPr>
                <w:color w:val="000000"/>
              </w:rPr>
              <w:t>       </w:t>
            </w:r>
            <w:r w:rsidR="00B95020">
              <w:rPr>
                <w:color w:val="000000"/>
                <w:lang w:val="en-US"/>
              </w:rPr>
              <w:t>Họp với team để báo cáo tuần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EDC3" w14:textId="77777777" w:rsidR="00E16812" w:rsidRPr="00286FEA" w:rsidRDefault="00E16812" w:rsidP="00D90124">
            <w:pPr>
              <w:jc w:val="both"/>
              <w:rPr>
                <w:color w:val="000000"/>
              </w:rPr>
            </w:pPr>
            <w:r w:rsidRPr="00286FEA">
              <w:rPr>
                <w:color w:val="000000"/>
              </w:rPr>
              <w:t> </w:t>
            </w:r>
          </w:p>
        </w:tc>
      </w:tr>
    </w:tbl>
    <w:p w14:paraId="5A58B4E5" w14:textId="77777777" w:rsidR="00E16812" w:rsidRDefault="00E16812">
      <w:pPr>
        <w:spacing w:line="360" w:lineRule="auto"/>
        <w:ind w:hanging="3"/>
        <w:jc w:val="both"/>
      </w:pPr>
    </w:p>
    <w:p w14:paraId="5246E67F" w14:textId="77777777" w:rsidR="00FC0E32" w:rsidRDefault="00FC0E32">
      <w:pPr>
        <w:spacing w:line="360" w:lineRule="auto"/>
        <w:ind w:hanging="3"/>
        <w:jc w:val="both"/>
      </w:pPr>
    </w:p>
    <w:p w14:paraId="050579CC" w14:textId="57A4ADE0" w:rsidR="00FC0E32" w:rsidRDefault="00EB24FF" w:rsidP="0039477E">
      <w:pPr>
        <w:spacing w:line="276" w:lineRule="auto"/>
        <w:ind w:hanging="3"/>
        <w:jc w:val="both"/>
        <w:rPr>
          <w:b/>
        </w:rPr>
      </w:pPr>
      <w:r>
        <w:rPr>
          <w:b/>
        </w:rPr>
        <w:t>2.4. Trình bày những kết quả đạt được trong thời gian thực tập</w:t>
      </w:r>
    </w:p>
    <w:p w14:paraId="6477FA27" w14:textId="63824A94" w:rsidR="00B95020" w:rsidRPr="0039477E" w:rsidRDefault="00B95020" w:rsidP="0039477E">
      <w:pPr>
        <w:spacing w:line="360" w:lineRule="auto"/>
        <w:rPr>
          <w:color w:val="333333"/>
          <w:lang w:val="en-US"/>
        </w:rPr>
      </w:pPr>
      <w:r>
        <w:rPr>
          <w:rFonts w:ascii="Arial" w:hAnsi="Arial" w:cs="Arial"/>
          <w:color w:val="333333"/>
          <w:sz w:val="23"/>
          <w:szCs w:val="23"/>
          <w:lang w:val="en-US"/>
        </w:rPr>
        <w:t xml:space="preserve">- </w:t>
      </w:r>
      <w:r w:rsidRPr="0039477E">
        <w:rPr>
          <w:color w:val="333333"/>
        </w:rPr>
        <w:t xml:space="preserve">Trong </w:t>
      </w:r>
      <w:r w:rsidRPr="0039477E">
        <w:rPr>
          <w:color w:val="333333"/>
          <w:lang w:val="en-US"/>
        </w:rPr>
        <w:t>3</w:t>
      </w:r>
      <w:r w:rsidRPr="0039477E">
        <w:rPr>
          <w:color w:val="333333"/>
        </w:rPr>
        <w:t xml:space="preserve"> tháng thực tập em đã có thêm nhiều kiến thức mới về </w:t>
      </w:r>
      <w:r w:rsidRPr="0039477E">
        <w:rPr>
          <w:color w:val="333333"/>
          <w:lang w:val="en-US"/>
        </w:rPr>
        <w:t>react và mongoDb</w:t>
      </w:r>
    </w:p>
    <w:p w14:paraId="3716C3B6" w14:textId="04772421" w:rsidR="00B95020" w:rsidRPr="0039477E" w:rsidRDefault="00B95020" w:rsidP="0039477E">
      <w:pPr>
        <w:spacing w:line="360" w:lineRule="auto"/>
        <w:rPr>
          <w:color w:val="333333"/>
          <w:lang w:val="en-US"/>
        </w:rPr>
      </w:pPr>
      <w:r w:rsidRPr="0039477E">
        <w:rPr>
          <w:color w:val="333333"/>
        </w:rPr>
        <w:t xml:space="preserve">- Học hỏi được nhiều kinh nghiệm mới từ các anh chị trong </w:t>
      </w:r>
      <w:r w:rsidRPr="0039477E">
        <w:rPr>
          <w:color w:val="333333"/>
          <w:lang w:val="en-US"/>
        </w:rPr>
        <w:t>công ty</w:t>
      </w:r>
    </w:p>
    <w:p w14:paraId="7A6878D6" w14:textId="77777777" w:rsidR="00B95020" w:rsidRPr="0039477E" w:rsidRDefault="00B95020" w:rsidP="0039477E">
      <w:pPr>
        <w:spacing w:line="360" w:lineRule="auto"/>
        <w:rPr>
          <w:color w:val="333333"/>
        </w:rPr>
      </w:pPr>
      <w:r w:rsidRPr="0039477E">
        <w:rPr>
          <w:color w:val="333333"/>
        </w:rPr>
        <w:t>- Có thêm nhiều kinh nghiêm, khả năng về làm việc nhóm</w:t>
      </w:r>
    </w:p>
    <w:p w14:paraId="6D55E3F3" w14:textId="69B40127" w:rsidR="00385250" w:rsidRPr="0039477E" w:rsidRDefault="00B95020" w:rsidP="0039477E">
      <w:pPr>
        <w:spacing w:line="360" w:lineRule="auto"/>
        <w:rPr>
          <w:color w:val="333333"/>
          <w:lang w:val="en-US"/>
        </w:rPr>
      </w:pPr>
      <w:r w:rsidRPr="0039477E">
        <w:rPr>
          <w:color w:val="333333"/>
          <w:lang w:val="en-US"/>
        </w:rPr>
        <w:lastRenderedPageBreak/>
        <w:t>-</w:t>
      </w:r>
      <w:r w:rsidR="00385250" w:rsidRPr="0039477E">
        <w:rPr>
          <w:color w:val="333333"/>
          <w:lang w:val="en-US"/>
        </w:rPr>
        <w:t xml:space="preserve"> Tăng theo khả năng code và đọc code</w:t>
      </w:r>
    </w:p>
    <w:p w14:paraId="5E8B5564" w14:textId="797D9671" w:rsidR="00DE7BF5" w:rsidRPr="0039477E" w:rsidRDefault="00DE7BF5" w:rsidP="0039477E">
      <w:pPr>
        <w:spacing w:line="360" w:lineRule="auto"/>
        <w:ind w:hanging="3"/>
        <w:jc w:val="both"/>
        <w:rPr>
          <w:iCs/>
        </w:rPr>
      </w:pPr>
      <w:r w:rsidRPr="0039477E">
        <w:rPr>
          <w:iCs/>
          <w:lang w:val="en-US"/>
        </w:rPr>
        <w:t xml:space="preserve">- </w:t>
      </w:r>
      <w:r w:rsidRPr="0039477E">
        <w:rPr>
          <w:iCs/>
        </w:rPr>
        <w:t>Tiếp xúc và học hỏi thêm từ những người cùng tham gia dự án</w:t>
      </w:r>
    </w:p>
    <w:p w14:paraId="399D31C6" w14:textId="77777777" w:rsidR="00DE7BF5" w:rsidRPr="0039477E" w:rsidRDefault="00DE7BF5" w:rsidP="0039477E">
      <w:pPr>
        <w:spacing w:line="360" w:lineRule="auto"/>
        <w:rPr>
          <w:color w:val="333333"/>
          <w:lang w:val="en-US"/>
        </w:rPr>
      </w:pPr>
    </w:p>
    <w:p w14:paraId="6DA1A3D2" w14:textId="66F35FC3" w:rsidR="00385250" w:rsidRPr="0039477E" w:rsidRDefault="00385250" w:rsidP="0039477E">
      <w:pPr>
        <w:spacing w:line="360" w:lineRule="auto"/>
        <w:rPr>
          <w:color w:val="333333"/>
          <w:lang w:val="en-US"/>
        </w:rPr>
      </w:pPr>
      <w:r w:rsidRPr="0039477E">
        <w:rPr>
          <w:color w:val="333333"/>
          <w:lang w:val="en-US"/>
        </w:rPr>
        <w:t>- Hiểu hơn về các thành viên khác trong nhóm</w:t>
      </w:r>
    </w:p>
    <w:p w14:paraId="63AF4915" w14:textId="703676F6" w:rsidR="00B95020" w:rsidRDefault="00B95020" w:rsidP="00385250"/>
    <w:p w14:paraId="74D66BE4" w14:textId="747EAB75" w:rsidR="00FC0E32" w:rsidRDefault="00EB24FF">
      <w:pPr>
        <w:spacing w:line="360" w:lineRule="auto"/>
        <w:ind w:hanging="3"/>
        <w:jc w:val="both"/>
        <w:rPr>
          <w:b/>
        </w:rPr>
      </w:pPr>
      <w:r>
        <w:rPr>
          <w:b/>
        </w:rPr>
        <w:t>2.5. Những điều chưa thực hiện được</w:t>
      </w:r>
    </w:p>
    <w:p w14:paraId="3A849D84" w14:textId="2DF35422" w:rsidR="00385250" w:rsidRDefault="00385250">
      <w:pPr>
        <w:spacing w:line="360" w:lineRule="auto"/>
        <w:ind w:hanging="3"/>
        <w:jc w:val="both"/>
        <w:rPr>
          <w:bCs/>
          <w:lang w:val="en-US"/>
        </w:rPr>
      </w:pPr>
      <w:r w:rsidRPr="00385250">
        <w:rPr>
          <w:bCs/>
          <w:lang w:val="en-US"/>
        </w:rPr>
        <w:t xml:space="preserve">- Do tình hình </w:t>
      </w:r>
      <w:r>
        <w:rPr>
          <w:bCs/>
          <w:lang w:val="en-US"/>
        </w:rPr>
        <w:t>Covid</w:t>
      </w:r>
      <w:r w:rsidRPr="00385250">
        <w:rPr>
          <w:bCs/>
          <w:lang w:val="en-US"/>
        </w:rPr>
        <w:t xml:space="preserve"> nên em cũng chưa có thể học hỏi thêm kinh nghiệm từ anh ch</w:t>
      </w:r>
      <w:r>
        <w:rPr>
          <w:bCs/>
          <w:lang w:val="en-US"/>
        </w:rPr>
        <w:t>ị</w:t>
      </w:r>
    </w:p>
    <w:p w14:paraId="60F5FFD7" w14:textId="21ADABA3" w:rsidR="00FC0E32" w:rsidRDefault="00FC0E32" w:rsidP="00385250">
      <w:pPr>
        <w:tabs>
          <w:tab w:val="left" w:pos="8931"/>
        </w:tabs>
        <w:spacing w:line="360" w:lineRule="auto"/>
        <w:jc w:val="both"/>
      </w:pPr>
    </w:p>
    <w:p w14:paraId="5864B83D" w14:textId="1E9E3FFE" w:rsidR="00FC0E32" w:rsidRDefault="00EB24FF">
      <w:pPr>
        <w:spacing w:line="360" w:lineRule="auto"/>
        <w:ind w:hanging="3"/>
        <w:jc w:val="both"/>
        <w:rPr>
          <w:b/>
        </w:rPr>
      </w:pPr>
      <w:r>
        <w:rPr>
          <w:b/>
        </w:rPr>
        <w:t>2.6. Các vấn đề cần tiếp tục nghiên cứu, phát triển</w:t>
      </w:r>
    </w:p>
    <w:p w14:paraId="3809BA75" w14:textId="3F6BAD13" w:rsidR="00385250" w:rsidRPr="00385250" w:rsidRDefault="00385250">
      <w:pPr>
        <w:spacing w:line="360" w:lineRule="auto"/>
        <w:ind w:hanging="3"/>
        <w:jc w:val="both"/>
        <w:rPr>
          <w:bCs/>
          <w:lang w:val="en-US"/>
        </w:rPr>
      </w:pPr>
      <w:r>
        <w:rPr>
          <w:b/>
          <w:lang w:val="en-US"/>
        </w:rPr>
        <w:t xml:space="preserve">-  </w:t>
      </w:r>
      <w:r w:rsidRPr="00385250">
        <w:rPr>
          <w:bCs/>
          <w:lang w:val="en-US"/>
        </w:rPr>
        <w:t>Cần nghiên cứu thêm về ngôn ngữ react</w:t>
      </w:r>
    </w:p>
    <w:p w14:paraId="20DB7FE8" w14:textId="60F5A651" w:rsidR="00385250" w:rsidRPr="00385250" w:rsidRDefault="00385250">
      <w:pPr>
        <w:spacing w:line="360" w:lineRule="auto"/>
        <w:ind w:hanging="3"/>
        <w:jc w:val="both"/>
        <w:rPr>
          <w:bCs/>
          <w:lang w:val="en-US"/>
        </w:rPr>
      </w:pPr>
      <w:r w:rsidRPr="00385250">
        <w:rPr>
          <w:bCs/>
          <w:lang w:val="en-US"/>
        </w:rPr>
        <w:t xml:space="preserve">- </w:t>
      </w:r>
      <w:r>
        <w:rPr>
          <w:bCs/>
          <w:lang w:val="en-US"/>
        </w:rPr>
        <w:t xml:space="preserve"> </w:t>
      </w:r>
      <w:r w:rsidRPr="00385250">
        <w:rPr>
          <w:bCs/>
          <w:lang w:val="en-US"/>
        </w:rPr>
        <w:t>Phát triển web nhanh hơn</w:t>
      </w:r>
    </w:p>
    <w:p w14:paraId="56B366EB" w14:textId="6589EAA9" w:rsidR="00385250" w:rsidRDefault="00385250">
      <w:pPr>
        <w:spacing w:line="360" w:lineRule="auto"/>
        <w:ind w:hanging="3"/>
        <w:jc w:val="both"/>
        <w:rPr>
          <w:bCs/>
          <w:lang w:val="en-US"/>
        </w:rPr>
      </w:pPr>
      <w:r w:rsidRPr="00385250">
        <w:rPr>
          <w:bCs/>
          <w:lang w:val="en-US"/>
        </w:rPr>
        <w:t xml:space="preserve">- </w:t>
      </w:r>
      <w:r>
        <w:rPr>
          <w:bCs/>
          <w:lang w:val="en-US"/>
        </w:rPr>
        <w:t xml:space="preserve"> </w:t>
      </w:r>
      <w:r w:rsidRPr="00385250">
        <w:rPr>
          <w:bCs/>
          <w:lang w:val="en-US"/>
        </w:rPr>
        <w:t>Tìm hiểu thêm về tiếng Anh</w:t>
      </w:r>
    </w:p>
    <w:p w14:paraId="2AFCF3E6" w14:textId="1A7D0923" w:rsidR="00FC0E32" w:rsidRDefault="00FC0E32" w:rsidP="00385250">
      <w:pPr>
        <w:tabs>
          <w:tab w:val="left" w:pos="8931"/>
        </w:tabs>
        <w:spacing w:line="360" w:lineRule="auto"/>
        <w:jc w:val="both"/>
      </w:pPr>
    </w:p>
    <w:p w14:paraId="45257C12" w14:textId="49D44640" w:rsidR="00FC0E32" w:rsidRDefault="00EB24FF">
      <w:pPr>
        <w:spacing w:line="360" w:lineRule="auto"/>
        <w:ind w:hanging="3"/>
        <w:jc w:val="both"/>
        <w:rPr>
          <w:b/>
        </w:rPr>
      </w:pPr>
      <w:r>
        <w:rPr>
          <w:b/>
        </w:rPr>
        <w:t>2.7. Nhận xét chung, những thuận lợi, khó khăn trong suốt quá trình thực tập</w:t>
      </w:r>
    </w:p>
    <w:p w14:paraId="6F97EA7A" w14:textId="14B42306" w:rsidR="00385250" w:rsidRDefault="00385250">
      <w:pPr>
        <w:spacing w:line="360" w:lineRule="auto"/>
        <w:ind w:hanging="3"/>
        <w:jc w:val="both"/>
        <w:rPr>
          <w:b/>
          <w:lang w:val="en-US"/>
        </w:rPr>
      </w:pPr>
      <w:r>
        <w:rPr>
          <w:b/>
          <w:lang w:val="en-US"/>
        </w:rPr>
        <w:t>2.7.1 Nhận xét chung</w:t>
      </w:r>
    </w:p>
    <w:p w14:paraId="08B8DE24" w14:textId="6F1D4C23" w:rsidR="00385250" w:rsidRDefault="00385250" w:rsidP="00DE7BF5">
      <w:pPr>
        <w:spacing w:line="360" w:lineRule="auto"/>
        <w:rPr>
          <w:bCs/>
          <w:color w:val="000000" w:themeColor="text1"/>
          <w:lang w:val="en-US"/>
        </w:rPr>
      </w:pPr>
      <w:r w:rsidRPr="00385250">
        <w:rPr>
          <w:bCs/>
          <w:color w:val="000000" w:themeColor="text1"/>
          <w:lang w:val="en-US"/>
        </w:rPr>
        <w:t>- Trong quá trình thực tập có nhiều thiếu sót, sai lầm xảy ra và được nhiều sự giúp đỡ từ các anh chị</w:t>
      </w:r>
      <w:r>
        <w:rPr>
          <w:bCs/>
          <w:color w:val="000000" w:themeColor="text1"/>
          <w:lang w:val="en-US"/>
        </w:rPr>
        <w:t xml:space="preserve"> </w:t>
      </w:r>
      <w:r w:rsidRPr="00385250">
        <w:rPr>
          <w:bCs/>
          <w:color w:val="000000" w:themeColor="text1"/>
          <w:lang w:val="en-US"/>
        </w:rPr>
        <w:t xml:space="preserve">tại </w:t>
      </w:r>
      <w:r>
        <w:rPr>
          <w:bCs/>
          <w:color w:val="000000" w:themeColor="text1"/>
          <w:lang w:val="en-US"/>
        </w:rPr>
        <w:t xml:space="preserve">công ty thì </w:t>
      </w:r>
      <w:r w:rsidRPr="00385250">
        <w:rPr>
          <w:bCs/>
          <w:color w:val="000000" w:themeColor="text1"/>
          <w:lang w:val="en-US"/>
        </w:rPr>
        <w:t>em đã không ngừng cố gắng để hoàn thiện bản thân hơn.</w:t>
      </w:r>
      <w:r>
        <w:rPr>
          <w:bCs/>
          <w:color w:val="000000" w:themeColor="text1"/>
          <w:lang w:val="en-US"/>
        </w:rPr>
        <w:t xml:space="preserve"> Sau khi thực tập xong thì em cảm thấy em đã học</w:t>
      </w:r>
      <w:r w:rsidR="0039477E">
        <w:rPr>
          <w:bCs/>
          <w:color w:val="000000" w:themeColor="text1"/>
          <w:lang w:val="en-US"/>
        </w:rPr>
        <w:t xml:space="preserve"> thêm được nhiều kiến thức mới</w:t>
      </w:r>
      <w:r>
        <w:rPr>
          <w:bCs/>
          <w:color w:val="000000" w:themeColor="text1"/>
          <w:lang w:val="en-US"/>
        </w:rPr>
        <w:t>.</w:t>
      </w:r>
    </w:p>
    <w:p w14:paraId="1A257EAC" w14:textId="77777777" w:rsidR="00385250" w:rsidRDefault="00385250" w:rsidP="00385250">
      <w:pPr>
        <w:rPr>
          <w:bCs/>
          <w:color w:val="000000" w:themeColor="text1"/>
          <w:lang w:val="en-US"/>
        </w:rPr>
      </w:pPr>
    </w:p>
    <w:p w14:paraId="5F5C0D27" w14:textId="69717C77" w:rsidR="00DE7BF5" w:rsidRPr="00385250" w:rsidRDefault="00385250" w:rsidP="0039477E">
      <w:pPr>
        <w:spacing w:line="360" w:lineRule="auto"/>
        <w:rPr>
          <w:b/>
          <w:color w:val="000000" w:themeColor="text1"/>
          <w:lang w:val="en-US"/>
        </w:rPr>
      </w:pPr>
      <w:r w:rsidRPr="00385250">
        <w:rPr>
          <w:b/>
          <w:color w:val="000000" w:themeColor="text1"/>
          <w:lang w:val="en-US"/>
        </w:rPr>
        <w:t>2.7.2 Thuận lợi</w:t>
      </w:r>
    </w:p>
    <w:p w14:paraId="0AC1E567" w14:textId="77777777" w:rsidR="00385250" w:rsidRDefault="00385250" w:rsidP="0039477E">
      <w:pPr>
        <w:spacing w:line="360" w:lineRule="auto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- Anh chị trong công ty hỗ trợ nhiệt tình</w:t>
      </w:r>
    </w:p>
    <w:p w14:paraId="7BD9CDAD" w14:textId="77777777" w:rsidR="00385250" w:rsidRDefault="00385250" w:rsidP="0039477E">
      <w:pPr>
        <w:spacing w:line="360" w:lineRule="auto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- Thời gian thực tập linh động</w:t>
      </w:r>
    </w:p>
    <w:p w14:paraId="4F76C5A7" w14:textId="77777777" w:rsidR="00DE7BF5" w:rsidRDefault="00385250" w:rsidP="0039477E">
      <w:pPr>
        <w:spacing w:line="360" w:lineRule="auto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- </w:t>
      </w:r>
      <w:r w:rsidR="00DE7BF5">
        <w:rPr>
          <w:bCs/>
          <w:color w:val="000000" w:themeColor="text1"/>
          <w:lang w:val="en-US"/>
        </w:rPr>
        <w:t>Đã được học qua các ngôn ngữ được sử dụng trong thực tập</w:t>
      </w:r>
    </w:p>
    <w:p w14:paraId="2638F560" w14:textId="77777777" w:rsidR="00DE7BF5" w:rsidRDefault="00DE7BF5" w:rsidP="00385250">
      <w:pPr>
        <w:rPr>
          <w:bCs/>
          <w:color w:val="000000" w:themeColor="text1"/>
          <w:lang w:val="en-US"/>
        </w:rPr>
      </w:pPr>
    </w:p>
    <w:p w14:paraId="525697E1" w14:textId="77777777" w:rsidR="00DE7BF5" w:rsidRDefault="00DE7BF5" w:rsidP="0039477E">
      <w:pPr>
        <w:spacing w:line="360" w:lineRule="auto"/>
        <w:rPr>
          <w:rFonts w:ascii="Arial" w:hAnsi="Arial" w:cs="Arial"/>
          <w:b/>
          <w:color w:val="333333"/>
          <w:sz w:val="23"/>
          <w:szCs w:val="23"/>
        </w:rPr>
      </w:pPr>
      <w:r w:rsidRPr="00DE7BF5">
        <w:rPr>
          <w:b/>
          <w:color w:val="000000" w:themeColor="text1"/>
          <w:lang w:val="en-US"/>
        </w:rPr>
        <w:t>2.7.3 Khó khăn</w:t>
      </w:r>
    </w:p>
    <w:p w14:paraId="4DD5E73B" w14:textId="77777777" w:rsidR="00DE7BF5" w:rsidRPr="00DE7BF5" w:rsidRDefault="00DE7BF5" w:rsidP="0039477E">
      <w:pPr>
        <w:spacing w:line="360" w:lineRule="auto"/>
        <w:rPr>
          <w:bCs/>
          <w:lang w:val="en-US"/>
        </w:rPr>
      </w:pPr>
      <w:r w:rsidRPr="00DE7BF5">
        <w:rPr>
          <w:bCs/>
          <w:color w:val="333333"/>
          <w:sz w:val="23"/>
          <w:szCs w:val="23"/>
          <w:lang w:val="en-US"/>
        </w:rPr>
        <w:t>-</w:t>
      </w:r>
      <w:r w:rsidRPr="00DE7BF5">
        <w:rPr>
          <w:bCs/>
          <w:lang w:val="en-US"/>
        </w:rPr>
        <w:t xml:space="preserve">  Môi trường làm việc khác với trên trường</w:t>
      </w:r>
    </w:p>
    <w:p w14:paraId="45E2981E" w14:textId="397AE312" w:rsidR="00DE7BF5" w:rsidRDefault="00DE7BF5" w:rsidP="0039477E">
      <w:pPr>
        <w:spacing w:line="360" w:lineRule="auto"/>
        <w:rPr>
          <w:bCs/>
          <w:lang w:val="en-US"/>
        </w:rPr>
      </w:pPr>
      <w:r w:rsidRPr="00DE7BF5">
        <w:rPr>
          <w:bCs/>
          <w:lang w:val="en-US"/>
        </w:rPr>
        <w:t>- Code còn lỗi nhiều và phải dành thời gian để sửa</w:t>
      </w:r>
    </w:p>
    <w:p w14:paraId="3A65EFBF" w14:textId="732A8CFF" w:rsidR="00DE7BF5" w:rsidRDefault="00DE7BF5" w:rsidP="0039477E">
      <w:pPr>
        <w:spacing w:line="360" w:lineRule="auto"/>
      </w:pPr>
      <w:r>
        <w:rPr>
          <w:bCs/>
          <w:lang w:val="en-US"/>
        </w:rPr>
        <w:t>-</w:t>
      </w:r>
      <w:r w:rsidRPr="00DE7BF5">
        <w:t xml:space="preserve"> </w:t>
      </w:r>
      <w:r>
        <w:rPr>
          <w:lang w:val="en-US"/>
        </w:rPr>
        <w:t xml:space="preserve">Một số </w:t>
      </w:r>
      <w:r>
        <w:t>kiến thức chưa được tiếp xúc nhiều ở trường nên còn mất thời gian để tìm tòi học hỏi</w:t>
      </w:r>
    </w:p>
    <w:p w14:paraId="4A159D40" w14:textId="7F4A2CEC" w:rsidR="00FC0E32" w:rsidRDefault="00EB24FF">
      <w:pPr>
        <w:tabs>
          <w:tab w:val="left" w:pos="8931"/>
        </w:tabs>
        <w:spacing w:line="360" w:lineRule="auto"/>
        <w:ind w:hanging="3"/>
        <w:jc w:val="both"/>
      </w:pPr>
      <w:r>
        <w:tab/>
      </w:r>
      <w:r>
        <w:tab/>
      </w:r>
    </w:p>
    <w:p w14:paraId="3A3E6A81" w14:textId="77777777" w:rsidR="00FC0E32" w:rsidRDefault="00EB24FF">
      <w:pPr>
        <w:spacing w:line="360" w:lineRule="auto"/>
        <w:ind w:hanging="3"/>
        <w:jc w:val="both"/>
      </w:pPr>
      <w:r>
        <w:rPr>
          <w:b/>
        </w:rPr>
        <w:t>III. ĐỀ XUẤT – KIẾN NGHỊ VỚI ĐƠN VỊ THỰC TẬP</w:t>
      </w:r>
    </w:p>
    <w:p w14:paraId="0788B0EE" w14:textId="4C18E1E2" w:rsidR="00FC0E32" w:rsidRDefault="00EB24FF">
      <w:pPr>
        <w:spacing w:line="360" w:lineRule="auto"/>
        <w:ind w:hanging="3"/>
        <w:jc w:val="both"/>
      </w:pPr>
      <w:r>
        <w:t>Khuyến khích sinh viên đưa ra các ý kiến trong quá trình thực hiện công việc nhằm nâng cao hiệu quả công việc (cá nhân hoặc đơn vị)</w:t>
      </w:r>
    </w:p>
    <w:sectPr w:rsidR="00FC0E32">
      <w:footerReference w:type="default" r:id="rId11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8153F" w14:textId="77777777" w:rsidR="0053636D" w:rsidRDefault="0053636D">
      <w:pPr>
        <w:ind w:hanging="3"/>
      </w:pPr>
      <w:r>
        <w:separator/>
      </w:r>
    </w:p>
  </w:endnote>
  <w:endnote w:type="continuationSeparator" w:id="0">
    <w:p w14:paraId="3A3C6A4F" w14:textId="77777777" w:rsidR="0053636D" w:rsidRDefault="0053636D">
      <w:pPr>
        <w:ind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24F47" w14:textId="77777777" w:rsidR="00FC0E32" w:rsidRDefault="00FC0E32">
    <w:pPr>
      <w:ind w:hanging="3"/>
    </w:pPr>
  </w:p>
  <w:tbl>
    <w:tblPr>
      <w:tblStyle w:val="a0"/>
      <w:tblW w:w="8736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368"/>
      <w:gridCol w:w="4368"/>
    </w:tblGrid>
    <w:tr w:rsidR="00FC0E32" w14:paraId="15F746E8" w14:textId="77777777">
      <w:trPr>
        <w:trHeight w:val="170"/>
      </w:trPr>
      <w:tc>
        <w:tcPr>
          <w:tcW w:w="4368" w:type="dxa"/>
        </w:tcPr>
        <w:p w14:paraId="2BC83C66" w14:textId="77777777" w:rsidR="00FC0E32" w:rsidRDefault="00EB24FF">
          <w:pPr>
            <w:spacing w:after="120"/>
            <w:ind w:hanging="2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 xml:space="preserve">04.121-BM/ĐT/HDCV/FE </w:t>
          </w:r>
        </w:p>
      </w:tc>
      <w:tc>
        <w:tcPr>
          <w:tcW w:w="4368" w:type="dxa"/>
        </w:tcPr>
        <w:p w14:paraId="3BC1D438" w14:textId="77777777" w:rsidR="00FC0E32" w:rsidRDefault="00EB24FF">
          <w:pPr>
            <w:spacing w:before="120"/>
            <w:ind w:hanging="2"/>
            <w:jc w:val="right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286FEA">
            <w:rPr>
              <w:rFonts w:ascii="Arial" w:eastAsia="Arial" w:hAnsi="Arial" w:cs="Arial"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>/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286FEA"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</w:tbl>
  <w:p w14:paraId="4A67EE99" w14:textId="77777777" w:rsidR="00FC0E32" w:rsidRDefault="00FC0E32">
    <w:pPr>
      <w:ind w:hanging="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B760D" w14:textId="77777777" w:rsidR="0053636D" w:rsidRDefault="0053636D">
      <w:pPr>
        <w:ind w:hanging="3"/>
      </w:pPr>
      <w:r>
        <w:separator/>
      </w:r>
    </w:p>
  </w:footnote>
  <w:footnote w:type="continuationSeparator" w:id="0">
    <w:p w14:paraId="7F6AA22D" w14:textId="77777777" w:rsidR="0053636D" w:rsidRDefault="0053636D">
      <w:pPr>
        <w:ind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05DE9"/>
    <w:multiLevelType w:val="multilevel"/>
    <w:tmpl w:val="01C8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E2352"/>
    <w:multiLevelType w:val="multilevel"/>
    <w:tmpl w:val="51A0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E0831"/>
    <w:multiLevelType w:val="multilevel"/>
    <w:tmpl w:val="F24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E05D5"/>
    <w:multiLevelType w:val="multilevel"/>
    <w:tmpl w:val="C31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001DB"/>
    <w:multiLevelType w:val="hybridMultilevel"/>
    <w:tmpl w:val="DC844210"/>
    <w:lvl w:ilvl="0" w:tplc="4950F2EC">
      <w:start w:val="2"/>
      <w:numFmt w:val="bullet"/>
      <w:lvlText w:val="-"/>
      <w:lvlJc w:val="left"/>
      <w:pPr>
        <w:ind w:left="53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5" w15:restartNumberingAfterBreak="0">
    <w:nsid w:val="7F6D4998"/>
    <w:multiLevelType w:val="multilevel"/>
    <w:tmpl w:val="150C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E32"/>
    <w:rsid w:val="00003669"/>
    <w:rsid w:val="000C4A13"/>
    <w:rsid w:val="001E5614"/>
    <w:rsid w:val="00286FEA"/>
    <w:rsid w:val="002C3450"/>
    <w:rsid w:val="00385250"/>
    <w:rsid w:val="0039477E"/>
    <w:rsid w:val="004A3A85"/>
    <w:rsid w:val="004D1944"/>
    <w:rsid w:val="0053636D"/>
    <w:rsid w:val="00612A8C"/>
    <w:rsid w:val="00646388"/>
    <w:rsid w:val="00660DFD"/>
    <w:rsid w:val="006E70ED"/>
    <w:rsid w:val="00833D35"/>
    <w:rsid w:val="00834147"/>
    <w:rsid w:val="008715DF"/>
    <w:rsid w:val="008E6A1D"/>
    <w:rsid w:val="009737C4"/>
    <w:rsid w:val="00B95020"/>
    <w:rsid w:val="00C425D2"/>
    <w:rsid w:val="00D4364A"/>
    <w:rsid w:val="00DE7BF5"/>
    <w:rsid w:val="00E16812"/>
    <w:rsid w:val="00E32EF5"/>
    <w:rsid w:val="00EB24FF"/>
    <w:rsid w:val="00F339E8"/>
    <w:rsid w:val="00FC0E32"/>
    <w:rsid w:val="00FC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D9B593"/>
  <w15:docId w15:val="{12EDF1F4-A4F4-3541-85FA-403C5B24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50"/>
    <w:rPr>
      <w:sz w:val="24"/>
      <w:szCs w:val="24"/>
      <w:lang w:val="en-VN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left="108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rPr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BodyText2">
    <w:name w:val="Body Text 2"/>
    <w:basedOn w:val="Normal"/>
    <w:pPr>
      <w:ind w:left="720"/>
    </w:pPr>
  </w:style>
  <w:style w:type="character" w:customStyle="1" w:styleId="BodyText2Char">
    <w:name w:val="Body Text 2 Char"/>
    <w:rPr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PageNumber">
    <w:name w:val="page number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BodyTextIndent">
    <w:name w:val="Body Text Indent"/>
    <w:basedOn w:val="Normal"/>
    <w:pPr>
      <w:spacing w:after="120"/>
      <w:ind w:left="360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harCharCharCharCharChar">
    <w:name w:val="Char Char 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hAnsi="Tahoma" w:cs="Tahoma"/>
      <w:bCs/>
      <w:iCs/>
      <w:color w:val="FFFFFF"/>
      <w:spacing w:val="20"/>
      <w:sz w:val="22"/>
      <w:szCs w:val="28"/>
      <w:lang w:val="en-GB" w:eastAsia="zh-CN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rPr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FootnoteText">
    <w:name w:val="footnote text"/>
    <w:basedOn w:val="Normal"/>
    <w:qFormat/>
    <w:rPr>
      <w:sz w:val="20"/>
      <w:szCs w:val="20"/>
      <w:lang w:eastAsia="ar-SA"/>
    </w:rPr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947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3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02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9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cuong.tc@vnagroup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GZInyo0J29VZvmqx86kJXR5hg==">AMUW2mX0OiLpan0o0UWtFnTjZ5XP47U6B5V/5fwCI0IgaUZFbHdlzca/gByda6yi93shwHXiimAMdF+vP54kiZtEeoJvqgs+YkcEQyAx3cPJ/vghGmpWQEo=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ITSMU -  TVCC</dc:creator>
  <cp:lastModifiedBy>Microsoft Office User</cp:lastModifiedBy>
  <cp:revision>16</cp:revision>
  <dcterms:created xsi:type="dcterms:W3CDTF">2021-07-28T03:28:00Z</dcterms:created>
  <dcterms:modified xsi:type="dcterms:W3CDTF">2021-08-09T03:11:00Z</dcterms:modified>
</cp:coreProperties>
</file>