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1651D" w14:textId="77777777" w:rsidR="005F27C9" w:rsidRPr="00A556FF" w:rsidRDefault="005F27C9" w:rsidP="005F27C9">
      <w:pPr>
        <w:jc w:val="center"/>
        <w:rPr>
          <w:rFonts w:ascii="Times New Roman" w:eastAsia="Times New Roman" w:hAnsi="Times New Roman" w:cs="Times New Roman"/>
          <w:b/>
          <w:sz w:val="36"/>
          <w:szCs w:val="36"/>
          <w:lang w:val="en-US"/>
        </w:rPr>
      </w:pPr>
      <w:r w:rsidRPr="00A556FF">
        <w:rPr>
          <w:rFonts w:ascii="Times New Roman" w:eastAsia="Times New Roman" w:hAnsi="Times New Roman" w:cs="Times New Roman"/>
          <w:b/>
          <w:sz w:val="36"/>
          <w:szCs w:val="36"/>
          <w:lang w:val="en-US"/>
        </w:rPr>
        <w:t>UNIVERSITY OF SCIENCE</w:t>
      </w:r>
    </w:p>
    <w:p w14:paraId="48EA9AB0" w14:textId="369133FF" w:rsidR="005F27C9" w:rsidRPr="00A556FF" w:rsidRDefault="005F27C9" w:rsidP="005F27C9">
      <w:pPr>
        <w:spacing w:before="180" w:line="360" w:lineRule="auto"/>
        <w:jc w:val="center"/>
        <w:rPr>
          <w:rFonts w:ascii="Times New Roman" w:eastAsia="Times New Roman" w:hAnsi="Times New Roman" w:cs="Times New Roman"/>
          <w:b/>
          <w:sz w:val="36"/>
          <w:szCs w:val="36"/>
          <w:lang w:val="en-US"/>
        </w:rPr>
      </w:pPr>
      <w:r w:rsidRPr="00A556FF">
        <w:rPr>
          <w:rFonts w:ascii="Times New Roman" w:eastAsia="Times New Roman" w:hAnsi="Times New Roman" w:cs="Times New Roman"/>
          <w:b/>
          <w:sz w:val="36"/>
          <w:szCs w:val="36"/>
          <w:lang w:val="en-US"/>
        </w:rPr>
        <w:t>FACULTY OF INFORMATION TECHNOLOGY</w:t>
      </w:r>
    </w:p>
    <w:p w14:paraId="664DE1DC" w14:textId="77777777" w:rsidR="00762ABB" w:rsidRPr="00A556FF" w:rsidRDefault="00762ABB" w:rsidP="005F27C9">
      <w:pPr>
        <w:spacing w:before="180" w:line="480" w:lineRule="auto"/>
        <w:jc w:val="center"/>
        <w:rPr>
          <w:rFonts w:ascii="Times New Roman" w:eastAsia="Times New Roman" w:hAnsi="Times New Roman" w:cs="Times New Roman"/>
          <w:b/>
          <w:sz w:val="36"/>
          <w:szCs w:val="36"/>
        </w:rPr>
      </w:pPr>
      <w:r w:rsidRPr="00A556FF">
        <w:rPr>
          <w:rFonts w:ascii="Times New Roman" w:eastAsia="Times New Roman" w:hAnsi="Times New Roman" w:cs="Times New Roman"/>
          <w:b/>
          <w:noProof/>
          <w:sz w:val="36"/>
          <w:szCs w:val="36"/>
        </w:rPr>
        <w:drawing>
          <wp:inline distT="114300" distB="114300" distL="114300" distR="114300" wp14:anchorId="6B25EC39" wp14:editId="28E43860">
            <wp:extent cx="2594674" cy="2133600"/>
            <wp:effectExtent l="0" t="0" r="0" b="0"/>
            <wp:docPr id="14" name="image1.png"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1.png" descr="A blue and white logo&#10;&#10;Description automatically generated"/>
                    <pic:cNvPicPr preferRelativeResize="0"/>
                  </pic:nvPicPr>
                  <pic:blipFill>
                    <a:blip r:embed="rId8"/>
                    <a:srcRect/>
                    <a:stretch>
                      <a:fillRect/>
                    </a:stretch>
                  </pic:blipFill>
                  <pic:spPr>
                    <a:xfrm>
                      <a:off x="0" y="0"/>
                      <a:ext cx="2596092" cy="2134766"/>
                    </a:xfrm>
                    <a:prstGeom prst="rect">
                      <a:avLst/>
                    </a:prstGeom>
                    <a:ln/>
                  </pic:spPr>
                </pic:pic>
              </a:graphicData>
            </a:graphic>
          </wp:inline>
        </w:drawing>
      </w:r>
    </w:p>
    <w:p w14:paraId="39FF60FD" w14:textId="77777777" w:rsidR="005F27C9" w:rsidRPr="00A556FF" w:rsidRDefault="005F27C9" w:rsidP="005F27C9">
      <w:pPr>
        <w:spacing w:before="200"/>
        <w:jc w:val="center"/>
        <w:rPr>
          <w:rFonts w:ascii="Times New Roman" w:eastAsia="Times New Roman" w:hAnsi="Times New Roman" w:cs="Times New Roman"/>
          <w:b/>
          <w:sz w:val="50"/>
          <w:szCs w:val="50"/>
          <w:lang w:val="en-US"/>
        </w:rPr>
      </w:pPr>
      <w:r w:rsidRPr="00A556FF">
        <w:rPr>
          <w:rFonts w:ascii="Times New Roman" w:eastAsia="Times New Roman" w:hAnsi="Times New Roman" w:cs="Times New Roman"/>
          <w:b/>
          <w:sz w:val="50"/>
          <w:szCs w:val="50"/>
          <w:lang w:val="en-US"/>
        </w:rPr>
        <w:t xml:space="preserve">MULTIVARIATE </w:t>
      </w:r>
    </w:p>
    <w:p w14:paraId="36776E5D" w14:textId="3570D6A5" w:rsidR="00762ABB" w:rsidRPr="00A556FF" w:rsidRDefault="005F27C9" w:rsidP="005F27C9">
      <w:pPr>
        <w:spacing w:before="200"/>
        <w:jc w:val="center"/>
        <w:rPr>
          <w:rFonts w:ascii="Times New Roman" w:eastAsia="Times New Roman" w:hAnsi="Times New Roman" w:cs="Times New Roman"/>
          <w:b/>
          <w:sz w:val="50"/>
          <w:szCs w:val="50"/>
          <w:lang w:val="en-US"/>
        </w:rPr>
      </w:pPr>
      <w:r w:rsidRPr="00A556FF">
        <w:rPr>
          <w:rFonts w:ascii="Times New Roman" w:eastAsia="Times New Roman" w:hAnsi="Times New Roman" w:cs="Times New Roman"/>
          <w:b/>
          <w:sz w:val="50"/>
          <w:szCs w:val="50"/>
          <w:lang w:val="en-US"/>
        </w:rPr>
        <w:t>STATISTICAL ANALYSIS</w:t>
      </w:r>
    </w:p>
    <w:p w14:paraId="0DD51F88" w14:textId="77777777" w:rsidR="00762ABB" w:rsidRPr="00A556FF" w:rsidRDefault="00000000" w:rsidP="00762ABB">
      <w:pPr>
        <w:spacing w:before="200"/>
        <w:rPr>
          <w:rFonts w:ascii="Times New Roman" w:eastAsia="Times New Roman" w:hAnsi="Times New Roman" w:cs="Times New Roman"/>
          <w:b/>
          <w:sz w:val="40"/>
          <w:szCs w:val="40"/>
        </w:rPr>
      </w:pPr>
      <w:r>
        <w:rPr>
          <w:rFonts w:ascii="Times New Roman" w:hAnsi="Times New Roman" w:cs="Times New Roman"/>
        </w:rPr>
        <w:pict w14:anchorId="58A0527F">
          <v:rect id="_x0000_i1025" style="width:0;height:1.5pt" o:hralign="center" o:hrstd="t" o:hr="t" fillcolor="#a0a0a0" stroked="f"/>
        </w:pict>
      </w:r>
    </w:p>
    <w:p w14:paraId="4427557C" w14:textId="329DCA64" w:rsidR="00762ABB" w:rsidRPr="00A556FF" w:rsidRDefault="005F27C9" w:rsidP="00762ABB">
      <w:pPr>
        <w:jc w:val="center"/>
        <w:rPr>
          <w:rFonts w:ascii="Times New Roman" w:eastAsia="Times New Roman" w:hAnsi="Times New Roman" w:cs="Times New Roman"/>
          <w:b/>
          <w:sz w:val="40"/>
          <w:szCs w:val="40"/>
        </w:rPr>
      </w:pPr>
      <w:r w:rsidRPr="00A556FF">
        <w:rPr>
          <w:rFonts w:ascii="Times New Roman" w:eastAsia="Times New Roman" w:hAnsi="Times New Roman" w:cs="Times New Roman"/>
          <w:b/>
          <w:sz w:val="40"/>
          <w:szCs w:val="40"/>
          <w:lang w:val="en-US"/>
        </w:rPr>
        <w:t>Report Practice 0</w:t>
      </w:r>
      <w:r w:rsidR="00761502">
        <w:rPr>
          <w:rFonts w:ascii="Times New Roman" w:eastAsia="Times New Roman" w:hAnsi="Times New Roman" w:cs="Times New Roman"/>
          <w:b/>
          <w:sz w:val="40"/>
          <w:szCs w:val="40"/>
          <w:lang w:val="en-US"/>
        </w:rPr>
        <w:t>4</w:t>
      </w:r>
      <w:r w:rsidRPr="00A556FF">
        <w:rPr>
          <w:rFonts w:ascii="Times New Roman" w:eastAsia="Times New Roman" w:hAnsi="Times New Roman" w:cs="Times New Roman"/>
          <w:b/>
          <w:sz w:val="40"/>
          <w:szCs w:val="40"/>
          <w:lang w:val="en-US"/>
        </w:rPr>
        <w:br/>
      </w:r>
      <w:r w:rsidR="003A50A2" w:rsidRPr="00A556FF">
        <w:rPr>
          <w:rFonts w:ascii="Times New Roman" w:eastAsia="Times New Roman" w:hAnsi="Times New Roman" w:cs="Times New Roman"/>
          <w:b/>
          <w:sz w:val="40"/>
          <w:szCs w:val="40"/>
        </w:rPr>
        <w:t>Factor Analysis</w:t>
      </w:r>
    </w:p>
    <w:p w14:paraId="34074EEA" w14:textId="77777777" w:rsidR="00762ABB" w:rsidRPr="00A556FF" w:rsidRDefault="00000000" w:rsidP="00762ABB">
      <w:pPr>
        <w:jc w:val="center"/>
        <w:rPr>
          <w:rFonts w:ascii="Times New Roman" w:eastAsia="Times New Roman" w:hAnsi="Times New Roman" w:cs="Times New Roman"/>
          <w:b/>
          <w:sz w:val="36"/>
          <w:szCs w:val="36"/>
        </w:rPr>
      </w:pPr>
      <w:r>
        <w:rPr>
          <w:rFonts w:ascii="Times New Roman" w:hAnsi="Times New Roman" w:cs="Times New Roman"/>
        </w:rPr>
        <w:pict w14:anchorId="1989A682">
          <v:rect id="_x0000_i1026" style="width:0;height:1.5pt" o:hralign="center" o:hrstd="t" o:hr="t" fillcolor="#a0a0a0" stroked="f"/>
        </w:pict>
      </w:r>
    </w:p>
    <w:p w14:paraId="48311EDF" w14:textId="77777777" w:rsidR="00481DC3" w:rsidRPr="00A556FF" w:rsidRDefault="00481DC3" w:rsidP="00481DC3">
      <w:pPr>
        <w:tabs>
          <w:tab w:val="left" w:pos="1418"/>
          <w:tab w:val="left" w:pos="5245"/>
        </w:tabs>
        <w:rPr>
          <w:rFonts w:ascii="Times New Roman" w:hAnsi="Times New Roman" w:cs="Times New Roman"/>
          <w:lang w:val="en-US"/>
        </w:rPr>
      </w:pPr>
    </w:p>
    <w:p w14:paraId="3DADD89A" w14:textId="4FEA7816" w:rsidR="00481DC3" w:rsidRPr="00A556FF" w:rsidRDefault="00481DC3" w:rsidP="009F6A65">
      <w:pPr>
        <w:tabs>
          <w:tab w:val="left" w:pos="1134"/>
          <w:tab w:val="left" w:pos="5245"/>
        </w:tabs>
        <w:rPr>
          <w:rFonts w:ascii="Times New Roman" w:hAnsi="Times New Roman" w:cs="Times New Roman"/>
          <w:sz w:val="30"/>
          <w:szCs w:val="30"/>
          <w:lang w:val="en-US"/>
        </w:rPr>
      </w:pPr>
      <w:r w:rsidRPr="00A556FF">
        <w:rPr>
          <w:rFonts w:ascii="Times New Roman" w:hAnsi="Times New Roman" w:cs="Times New Roman"/>
          <w:lang w:val="en-US"/>
        </w:rPr>
        <w:tab/>
      </w:r>
      <w:r w:rsidR="005F27C9" w:rsidRPr="00A556FF">
        <w:rPr>
          <w:rFonts w:ascii="Times New Roman" w:hAnsi="Times New Roman" w:cs="Times New Roman"/>
          <w:b/>
          <w:bCs/>
          <w:sz w:val="30"/>
          <w:szCs w:val="30"/>
          <w:lang w:val="en-US"/>
        </w:rPr>
        <w:t>Lecturers</w:t>
      </w:r>
      <w:r w:rsidRPr="00A556FF">
        <w:rPr>
          <w:rFonts w:ascii="Times New Roman" w:hAnsi="Times New Roman" w:cs="Times New Roman"/>
          <w:b/>
          <w:bCs/>
          <w:sz w:val="30"/>
          <w:szCs w:val="30"/>
          <w:lang w:val="en-US"/>
        </w:rPr>
        <w:t xml:space="preserve"> </w:t>
      </w:r>
      <w:r w:rsidRPr="00A556FF">
        <w:rPr>
          <w:rFonts w:ascii="Times New Roman" w:hAnsi="Times New Roman" w:cs="Times New Roman"/>
          <w:sz w:val="30"/>
          <w:szCs w:val="30"/>
          <w:lang w:val="en-US"/>
        </w:rPr>
        <w:tab/>
        <w:t>Lý Quốc Ngọc</w:t>
      </w:r>
    </w:p>
    <w:p w14:paraId="0621AFA7" w14:textId="710DD189" w:rsidR="00481DC3" w:rsidRPr="00A556FF" w:rsidRDefault="00481DC3" w:rsidP="009F6A65">
      <w:pPr>
        <w:tabs>
          <w:tab w:val="left" w:pos="1134"/>
          <w:tab w:val="left" w:pos="5245"/>
        </w:tabs>
        <w:rPr>
          <w:rFonts w:ascii="Times New Roman" w:hAnsi="Times New Roman" w:cs="Times New Roman"/>
          <w:sz w:val="30"/>
          <w:szCs w:val="30"/>
          <w:lang w:val="en-US"/>
        </w:rPr>
      </w:pPr>
      <w:r w:rsidRPr="00A556FF">
        <w:rPr>
          <w:rFonts w:ascii="Times New Roman" w:hAnsi="Times New Roman" w:cs="Times New Roman"/>
          <w:sz w:val="30"/>
          <w:szCs w:val="30"/>
          <w:lang w:val="en-US"/>
        </w:rPr>
        <w:tab/>
      </w:r>
      <w:r w:rsidRPr="00A556FF">
        <w:rPr>
          <w:rFonts w:ascii="Times New Roman" w:hAnsi="Times New Roman" w:cs="Times New Roman"/>
          <w:sz w:val="30"/>
          <w:szCs w:val="30"/>
          <w:lang w:val="en-US"/>
        </w:rPr>
        <w:tab/>
        <w:t>Nguyễn Mạnh Hùng</w:t>
      </w:r>
    </w:p>
    <w:p w14:paraId="5406A36E" w14:textId="06342E1D" w:rsidR="005F27C9" w:rsidRPr="00A556FF" w:rsidRDefault="005F27C9" w:rsidP="009F6A65">
      <w:pPr>
        <w:tabs>
          <w:tab w:val="left" w:pos="1134"/>
          <w:tab w:val="left" w:pos="5245"/>
        </w:tabs>
        <w:rPr>
          <w:rFonts w:ascii="Times New Roman" w:hAnsi="Times New Roman" w:cs="Times New Roman"/>
          <w:sz w:val="30"/>
          <w:szCs w:val="30"/>
          <w:lang w:val="en-US"/>
        </w:rPr>
      </w:pPr>
      <w:r w:rsidRPr="00A556FF">
        <w:rPr>
          <w:rFonts w:ascii="Times New Roman" w:hAnsi="Times New Roman" w:cs="Times New Roman"/>
          <w:sz w:val="30"/>
          <w:szCs w:val="30"/>
          <w:lang w:val="en-US"/>
        </w:rPr>
        <w:tab/>
      </w:r>
      <w:r w:rsidRPr="00A556FF">
        <w:rPr>
          <w:rFonts w:ascii="Times New Roman" w:hAnsi="Times New Roman" w:cs="Times New Roman"/>
          <w:sz w:val="30"/>
          <w:szCs w:val="30"/>
          <w:lang w:val="en-US"/>
        </w:rPr>
        <w:tab/>
        <w:t>Phạm Thanh Tùng</w:t>
      </w:r>
    </w:p>
    <w:p w14:paraId="692C3DC2" w14:textId="77777777" w:rsidR="00481DC3" w:rsidRPr="00A556FF" w:rsidRDefault="00481DC3" w:rsidP="009F6A65">
      <w:pPr>
        <w:tabs>
          <w:tab w:val="left" w:pos="1134"/>
          <w:tab w:val="left" w:pos="5245"/>
        </w:tabs>
        <w:rPr>
          <w:rFonts w:ascii="Times New Roman" w:hAnsi="Times New Roman" w:cs="Times New Roman"/>
          <w:sz w:val="30"/>
          <w:szCs w:val="30"/>
          <w:lang w:val="en-US"/>
        </w:rPr>
      </w:pPr>
      <w:r w:rsidRPr="00A556FF">
        <w:rPr>
          <w:rFonts w:ascii="Times New Roman" w:hAnsi="Times New Roman" w:cs="Times New Roman"/>
          <w:sz w:val="30"/>
          <w:szCs w:val="30"/>
          <w:lang w:val="en-US"/>
        </w:rPr>
        <w:tab/>
      </w:r>
    </w:p>
    <w:p w14:paraId="3E13306B" w14:textId="445946B4" w:rsidR="00481DC3" w:rsidRPr="00A556FF" w:rsidRDefault="00481DC3" w:rsidP="009F6A65">
      <w:pPr>
        <w:tabs>
          <w:tab w:val="left" w:pos="1134"/>
          <w:tab w:val="left" w:pos="5245"/>
        </w:tabs>
        <w:rPr>
          <w:rFonts w:ascii="Times New Roman" w:hAnsi="Times New Roman" w:cs="Times New Roman"/>
          <w:sz w:val="30"/>
          <w:szCs w:val="30"/>
          <w:lang w:val="en-US"/>
        </w:rPr>
      </w:pPr>
      <w:r w:rsidRPr="00A556FF">
        <w:rPr>
          <w:rFonts w:ascii="Times New Roman" w:hAnsi="Times New Roman" w:cs="Times New Roman"/>
          <w:sz w:val="30"/>
          <w:szCs w:val="30"/>
          <w:lang w:val="en-US"/>
        </w:rPr>
        <w:tab/>
      </w:r>
      <w:r w:rsidR="005F27C9" w:rsidRPr="00A556FF">
        <w:rPr>
          <w:rFonts w:ascii="Times New Roman" w:hAnsi="Times New Roman" w:cs="Times New Roman"/>
          <w:b/>
          <w:bCs/>
          <w:sz w:val="30"/>
          <w:szCs w:val="30"/>
          <w:lang w:val="en-US"/>
        </w:rPr>
        <w:t>Student</w:t>
      </w:r>
      <w:r w:rsidRPr="00A556FF">
        <w:rPr>
          <w:rFonts w:ascii="Times New Roman" w:hAnsi="Times New Roman" w:cs="Times New Roman"/>
          <w:sz w:val="30"/>
          <w:szCs w:val="30"/>
          <w:lang w:val="en-US"/>
        </w:rPr>
        <w:tab/>
        <w:t>Võ Nguyễn Hoàng Kim</w:t>
      </w:r>
    </w:p>
    <w:p w14:paraId="3C8F59C4" w14:textId="01BC77CE" w:rsidR="00481DC3" w:rsidRPr="00A556FF" w:rsidRDefault="00481DC3" w:rsidP="005F27C9">
      <w:pPr>
        <w:tabs>
          <w:tab w:val="left" w:pos="1134"/>
          <w:tab w:val="left" w:pos="5245"/>
        </w:tabs>
        <w:rPr>
          <w:rFonts w:ascii="Times New Roman" w:hAnsi="Times New Roman" w:cs="Times New Roman"/>
          <w:lang w:val="en-US"/>
        </w:rPr>
      </w:pPr>
      <w:r w:rsidRPr="00A556FF">
        <w:rPr>
          <w:rFonts w:ascii="Times New Roman" w:hAnsi="Times New Roman" w:cs="Times New Roman"/>
          <w:sz w:val="30"/>
          <w:szCs w:val="30"/>
          <w:lang w:val="en-US"/>
        </w:rPr>
        <w:tab/>
      </w:r>
      <w:r w:rsidRPr="00A556FF">
        <w:rPr>
          <w:rFonts w:ascii="Times New Roman" w:hAnsi="Times New Roman" w:cs="Times New Roman"/>
          <w:sz w:val="30"/>
          <w:szCs w:val="30"/>
          <w:lang w:val="en-US"/>
        </w:rPr>
        <w:tab/>
        <w:t>21127090</w:t>
      </w:r>
    </w:p>
    <w:p w14:paraId="1B9383B6" w14:textId="627392E9" w:rsidR="00762ABB" w:rsidRPr="00A556FF" w:rsidRDefault="0087756C" w:rsidP="00762ABB">
      <w:pPr>
        <w:pStyle w:val="Heading1"/>
        <w:jc w:val="both"/>
        <w:rPr>
          <w:rFonts w:ascii="Times New Roman" w:hAnsi="Times New Roman" w:cs="Times New Roman"/>
          <w:b/>
          <w:bCs/>
          <w:color w:val="auto"/>
          <w:sz w:val="28"/>
          <w:szCs w:val="28"/>
          <w:lang w:val="en-US"/>
        </w:rPr>
      </w:pPr>
      <w:r w:rsidRPr="00A556FF">
        <w:rPr>
          <w:rFonts w:ascii="Times New Roman" w:hAnsi="Times New Roman" w:cs="Times New Roman"/>
        </w:rPr>
        <w:br w:type="column"/>
      </w:r>
    </w:p>
    <w:sdt>
      <w:sdtPr>
        <w:rPr>
          <w:rFonts w:ascii="Times New Roman" w:eastAsiaTheme="minorHAnsi" w:hAnsi="Times New Roman" w:cs="Times New Roman"/>
          <w:color w:val="auto"/>
          <w:kern w:val="2"/>
          <w:sz w:val="22"/>
          <w:szCs w:val="22"/>
          <w:lang w:val="vi-VN"/>
          <w14:ligatures w14:val="standardContextual"/>
        </w:rPr>
        <w:id w:val="-1856573797"/>
        <w:docPartObj>
          <w:docPartGallery w:val="Table of Contents"/>
          <w:docPartUnique/>
        </w:docPartObj>
      </w:sdtPr>
      <w:sdtEndPr>
        <w:rPr>
          <w:b/>
          <w:bCs/>
          <w:noProof/>
        </w:rPr>
      </w:sdtEndPr>
      <w:sdtContent>
        <w:p w14:paraId="05309CBC" w14:textId="409FDFA2" w:rsidR="00762ABB" w:rsidRPr="00A556FF" w:rsidRDefault="002630A4" w:rsidP="00762ABB">
          <w:pPr>
            <w:pStyle w:val="TOCHeading"/>
            <w:jc w:val="center"/>
            <w:rPr>
              <w:rFonts w:ascii="Times New Roman" w:hAnsi="Times New Roman" w:cs="Times New Roman"/>
              <w:b/>
              <w:bCs/>
              <w:color w:val="auto"/>
              <w:sz w:val="36"/>
              <w:szCs w:val="36"/>
            </w:rPr>
          </w:pPr>
          <w:r w:rsidRPr="00A556FF">
            <w:rPr>
              <w:rFonts w:ascii="Times New Roman" w:hAnsi="Times New Roman" w:cs="Times New Roman"/>
              <w:b/>
              <w:bCs/>
              <w:color w:val="auto"/>
              <w:sz w:val="36"/>
              <w:szCs w:val="36"/>
            </w:rPr>
            <w:t>CONT</w:t>
          </w:r>
          <w:r w:rsidR="002A4421" w:rsidRPr="00A556FF">
            <w:rPr>
              <w:rFonts w:ascii="Times New Roman" w:hAnsi="Times New Roman" w:cs="Times New Roman"/>
              <w:b/>
              <w:bCs/>
              <w:color w:val="auto"/>
              <w:sz w:val="36"/>
              <w:szCs w:val="36"/>
            </w:rPr>
            <w:t>E</w:t>
          </w:r>
          <w:r w:rsidRPr="00A556FF">
            <w:rPr>
              <w:rFonts w:ascii="Times New Roman" w:hAnsi="Times New Roman" w:cs="Times New Roman"/>
              <w:b/>
              <w:bCs/>
              <w:color w:val="auto"/>
              <w:sz w:val="36"/>
              <w:szCs w:val="36"/>
            </w:rPr>
            <w:t>N</w:t>
          </w:r>
          <w:r w:rsidR="002A4421" w:rsidRPr="00A556FF">
            <w:rPr>
              <w:rFonts w:ascii="Times New Roman" w:hAnsi="Times New Roman" w:cs="Times New Roman"/>
              <w:b/>
              <w:bCs/>
              <w:color w:val="auto"/>
              <w:sz w:val="36"/>
              <w:szCs w:val="36"/>
            </w:rPr>
            <w:t>TS</w:t>
          </w:r>
        </w:p>
        <w:p w14:paraId="08787CBA" w14:textId="02157E1A" w:rsidR="002F5135" w:rsidRPr="00A556FF" w:rsidRDefault="00762ABB">
          <w:pPr>
            <w:pStyle w:val="TOC1"/>
            <w:rPr>
              <w:rFonts w:eastAsiaTheme="minorEastAsia"/>
              <w:b w:val="0"/>
              <w:bCs w:val="0"/>
              <w:sz w:val="24"/>
              <w:szCs w:val="24"/>
            </w:rPr>
          </w:pPr>
          <w:r w:rsidRPr="00A556FF">
            <w:rPr>
              <w:noProof w:val="0"/>
              <w:sz w:val="26"/>
              <w:szCs w:val="26"/>
            </w:rPr>
            <w:fldChar w:fldCharType="begin"/>
          </w:r>
          <w:r w:rsidRPr="00A556FF">
            <w:rPr>
              <w:sz w:val="26"/>
              <w:szCs w:val="26"/>
            </w:rPr>
            <w:instrText xml:space="preserve"> TOC \o "1-3" \h \z \u </w:instrText>
          </w:r>
          <w:r w:rsidRPr="00A556FF">
            <w:rPr>
              <w:noProof w:val="0"/>
              <w:sz w:val="26"/>
              <w:szCs w:val="26"/>
            </w:rPr>
            <w:fldChar w:fldCharType="separate"/>
          </w:r>
          <w:hyperlink w:anchor="_Toc163936805" w:history="1">
            <w:r w:rsidR="002F5135" w:rsidRPr="00A556FF">
              <w:rPr>
                <w:rStyle w:val="Hyperlink"/>
              </w:rPr>
              <w:t>I.</w:t>
            </w:r>
            <w:r w:rsidR="002F5135" w:rsidRPr="00A556FF">
              <w:rPr>
                <w:rFonts w:eastAsiaTheme="minorEastAsia"/>
                <w:b w:val="0"/>
                <w:bCs w:val="0"/>
                <w:sz w:val="24"/>
                <w:szCs w:val="24"/>
              </w:rPr>
              <w:tab/>
            </w:r>
            <w:r w:rsidR="002F5135" w:rsidRPr="00A556FF">
              <w:rPr>
                <w:rStyle w:val="Hyperlink"/>
              </w:rPr>
              <w:t>SELF-ASSESSMENT FORM</w:t>
            </w:r>
            <w:r w:rsidR="002F5135" w:rsidRPr="00A556FF">
              <w:rPr>
                <w:webHidden/>
              </w:rPr>
              <w:tab/>
            </w:r>
            <w:r w:rsidR="002F5135" w:rsidRPr="00A556FF">
              <w:rPr>
                <w:webHidden/>
              </w:rPr>
              <w:fldChar w:fldCharType="begin"/>
            </w:r>
            <w:r w:rsidR="002F5135" w:rsidRPr="00A556FF">
              <w:rPr>
                <w:webHidden/>
              </w:rPr>
              <w:instrText xml:space="preserve"> PAGEREF _Toc163936805 \h </w:instrText>
            </w:r>
            <w:r w:rsidR="002F5135" w:rsidRPr="00A556FF">
              <w:rPr>
                <w:webHidden/>
              </w:rPr>
            </w:r>
            <w:r w:rsidR="002F5135" w:rsidRPr="00A556FF">
              <w:rPr>
                <w:webHidden/>
              </w:rPr>
              <w:fldChar w:fldCharType="separate"/>
            </w:r>
            <w:r w:rsidR="00DB6725">
              <w:rPr>
                <w:webHidden/>
              </w:rPr>
              <w:t>3</w:t>
            </w:r>
            <w:r w:rsidR="002F5135" w:rsidRPr="00A556FF">
              <w:rPr>
                <w:webHidden/>
              </w:rPr>
              <w:fldChar w:fldCharType="end"/>
            </w:r>
          </w:hyperlink>
        </w:p>
        <w:p w14:paraId="1155942F" w14:textId="5BC2A4E2" w:rsidR="002F5135" w:rsidRPr="00A556FF" w:rsidRDefault="00000000">
          <w:pPr>
            <w:pStyle w:val="TOC1"/>
            <w:rPr>
              <w:rFonts w:eastAsiaTheme="minorEastAsia"/>
              <w:b w:val="0"/>
              <w:bCs w:val="0"/>
              <w:sz w:val="24"/>
              <w:szCs w:val="24"/>
            </w:rPr>
          </w:pPr>
          <w:hyperlink w:anchor="_Toc163936806" w:history="1">
            <w:r w:rsidR="002F5135" w:rsidRPr="00A556FF">
              <w:rPr>
                <w:rStyle w:val="Hyperlink"/>
              </w:rPr>
              <w:t>II.</w:t>
            </w:r>
            <w:r w:rsidR="002F5135" w:rsidRPr="00A556FF">
              <w:rPr>
                <w:rFonts w:eastAsiaTheme="minorEastAsia"/>
                <w:b w:val="0"/>
                <w:bCs w:val="0"/>
                <w:sz w:val="24"/>
                <w:szCs w:val="24"/>
              </w:rPr>
              <w:tab/>
            </w:r>
            <w:r w:rsidR="002F5135" w:rsidRPr="00A556FF">
              <w:rPr>
                <w:rStyle w:val="Hyperlink"/>
              </w:rPr>
              <w:t>REQUESTS</w:t>
            </w:r>
            <w:r w:rsidR="002F5135" w:rsidRPr="00A556FF">
              <w:rPr>
                <w:webHidden/>
              </w:rPr>
              <w:tab/>
            </w:r>
            <w:r w:rsidR="002F5135" w:rsidRPr="00A556FF">
              <w:rPr>
                <w:webHidden/>
              </w:rPr>
              <w:fldChar w:fldCharType="begin"/>
            </w:r>
            <w:r w:rsidR="002F5135" w:rsidRPr="00A556FF">
              <w:rPr>
                <w:webHidden/>
              </w:rPr>
              <w:instrText xml:space="preserve"> PAGEREF _Toc163936806 \h </w:instrText>
            </w:r>
            <w:r w:rsidR="002F5135" w:rsidRPr="00A556FF">
              <w:rPr>
                <w:webHidden/>
              </w:rPr>
            </w:r>
            <w:r w:rsidR="002F5135" w:rsidRPr="00A556FF">
              <w:rPr>
                <w:webHidden/>
              </w:rPr>
              <w:fldChar w:fldCharType="separate"/>
            </w:r>
            <w:r w:rsidR="00DB6725">
              <w:rPr>
                <w:webHidden/>
              </w:rPr>
              <w:t>3</w:t>
            </w:r>
            <w:r w:rsidR="002F5135" w:rsidRPr="00A556FF">
              <w:rPr>
                <w:webHidden/>
              </w:rPr>
              <w:fldChar w:fldCharType="end"/>
            </w:r>
          </w:hyperlink>
        </w:p>
        <w:p w14:paraId="1B2293C9" w14:textId="090E6220" w:rsidR="002F5135" w:rsidRPr="00A556FF" w:rsidRDefault="00000000">
          <w:pPr>
            <w:pStyle w:val="TOC2"/>
            <w:rPr>
              <w:rFonts w:eastAsiaTheme="minorEastAsia"/>
              <w:b w:val="0"/>
              <w:bCs w:val="0"/>
              <w:sz w:val="24"/>
              <w:szCs w:val="24"/>
            </w:rPr>
          </w:pPr>
          <w:hyperlink w:anchor="_Toc163936807" w:history="1">
            <w:r w:rsidR="002F5135" w:rsidRPr="00A556FF">
              <w:rPr>
                <w:rStyle w:val="Hyperlink"/>
              </w:rPr>
              <w:t>1.</w:t>
            </w:r>
            <w:r w:rsidR="002F5135" w:rsidRPr="00A556FF">
              <w:rPr>
                <w:rFonts w:eastAsiaTheme="minorEastAsia"/>
                <w:b w:val="0"/>
                <w:bCs w:val="0"/>
                <w:sz w:val="24"/>
                <w:szCs w:val="24"/>
              </w:rPr>
              <w:tab/>
            </w:r>
            <w:r w:rsidR="002F5135" w:rsidRPr="00A556FF">
              <w:rPr>
                <w:rStyle w:val="Hyperlink"/>
              </w:rPr>
              <w:t>Data</w:t>
            </w:r>
            <w:r w:rsidR="002F5135" w:rsidRPr="00A556FF">
              <w:rPr>
                <w:webHidden/>
              </w:rPr>
              <w:tab/>
            </w:r>
            <w:r w:rsidR="002F5135" w:rsidRPr="00A556FF">
              <w:rPr>
                <w:webHidden/>
              </w:rPr>
              <w:fldChar w:fldCharType="begin"/>
            </w:r>
            <w:r w:rsidR="002F5135" w:rsidRPr="00A556FF">
              <w:rPr>
                <w:webHidden/>
              </w:rPr>
              <w:instrText xml:space="preserve"> PAGEREF _Toc163936807 \h </w:instrText>
            </w:r>
            <w:r w:rsidR="002F5135" w:rsidRPr="00A556FF">
              <w:rPr>
                <w:webHidden/>
              </w:rPr>
            </w:r>
            <w:r w:rsidR="002F5135" w:rsidRPr="00A556FF">
              <w:rPr>
                <w:webHidden/>
              </w:rPr>
              <w:fldChar w:fldCharType="separate"/>
            </w:r>
            <w:r w:rsidR="00DB6725">
              <w:rPr>
                <w:webHidden/>
              </w:rPr>
              <w:t>3</w:t>
            </w:r>
            <w:r w:rsidR="002F5135" w:rsidRPr="00A556FF">
              <w:rPr>
                <w:webHidden/>
              </w:rPr>
              <w:fldChar w:fldCharType="end"/>
            </w:r>
          </w:hyperlink>
        </w:p>
        <w:p w14:paraId="188C4F27" w14:textId="63F8D473" w:rsidR="002F5135" w:rsidRPr="00A556FF" w:rsidRDefault="00000000">
          <w:pPr>
            <w:pStyle w:val="TOC2"/>
            <w:rPr>
              <w:rFonts w:eastAsiaTheme="minorEastAsia"/>
              <w:b w:val="0"/>
              <w:bCs w:val="0"/>
              <w:sz w:val="24"/>
              <w:szCs w:val="24"/>
            </w:rPr>
          </w:pPr>
          <w:hyperlink w:anchor="_Toc163936808" w:history="1">
            <w:r w:rsidR="002F5135" w:rsidRPr="00A556FF">
              <w:rPr>
                <w:rStyle w:val="Hyperlink"/>
              </w:rPr>
              <w:t>2.</w:t>
            </w:r>
            <w:r w:rsidR="002F5135" w:rsidRPr="00A556FF">
              <w:rPr>
                <w:rFonts w:eastAsiaTheme="minorEastAsia"/>
                <w:b w:val="0"/>
                <w:bCs w:val="0"/>
                <w:sz w:val="24"/>
                <w:szCs w:val="24"/>
              </w:rPr>
              <w:tab/>
            </w:r>
            <w:r w:rsidR="002F5135" w:rsidRPr="00A556FF">
              <w:rPr>
                <w:rStyle w:val="Hyperlink"/>
              </w:rPr>
              <w:t>Request 1</w:t>
            </w:r>
            <w:r w:rsidR="002F5135" w:rsidRPr="00A556FF">
              <w:rPr>
                <w:webHidden/>
              </w:rPr>
              <w:tab/>
            </w:r>
            <w:r w:rsidR="002F5135" w:rsidRPr="00A556FF">
              <w:rPr>
                <w:webHidden/>
              </w:rPr>
              <w:fldChar w:fldCharType="begin"/>
            </w:r>
            <w:r w:rsidR="002F5135" w:rsidRPr="00A556FF">
              <w:rPr>
                <w:webHidden/>
              </w:rPr>
              <w:instrText xml:space="preserve"> PAGEREF _Toc163936808 \h </w:instrText>
            </w:r>
            <w:r w:rsidR="002F5135" w:rsidRPr="00A556FF">
              <w:rPr>
                <w:webHidden/>
              </w:rPr>
            </w:r>
            <w:r w:rsidR="002F5135" w:rsidRPr="00A556FF">
              <w:rPr>
                <w:webHidden/>
              </w:rPr>
              <w:fldChar w:fldCharType="separate"/>
            </w:r>
            <w:r w:rsidR="00DB6725">
              <w:rPr>
                <w:webHidden/>
              </w:rPr>
              <w:t>3</w:t>
            </w:r>
            <w:r w:rsidR="002F5135" w:rsidRPr="00A556FF">
              <w:rPr>
                <w:webHidden/>
              </w:rPr>
              <w:fldChar w:fldCharType="end"/>
            </w:r>
          </w:hyperlink>
        </w:p>
        <w:p w14:paraId="59C5496F" w14:textId="4CF85E37" w:rsidR="002F5135" w:rsidRPr="00A556FF" w:rsidRDefault="00000000">
          <w:pPr>
            <w:pStyle w:val="TOC2"/>
            <w:rPr>
              <w:rFonts w:eastAsiaTheme="minorEastAsia"/>
              <w:b w:val="0"/>
              <w:bCs w:val="0"/>
              <w:sz w:val="24"/>
              <w:szCs w:val="24"/>
            </w:rPr>
          </w:pPr>
          <w:hyperlink w:anchor="_Toc163936809" w:history="1">
            <w:r w:rsidR="002F5135" w:rsidRPr="00A556FF">
              <w:rPr>
                <w:rStyle w:val="Hyperlink"/>
              </w:rPr>
              <w:t>3.</w:t>
            </w:r>
            <w:r w:rsidR="002F5135" w:rsidRPr="00A556FF">
              <w:rPr>
                <w:rFonts w:eastAsiaTheme="minorEastAsia"/>
                <w:b w:val="0"/>
                <w:bCs w:val="0"/>
                <w:sz w:val="24"/>
                <w:szCs w:val="24"/>
              </w:rPr>
              <w:tab/>
            </w:r>
            <w:r w:rsidR="002F5135" w:rsidRPr="00A556FF">
              <w:rPr>
                <w:rStyle w:val="Hyperlink"/>
              </w:rPr>
              <w:t>Request 2</w:t>
            </w:r>
            <w:r w:rsidR="002F5135" w:rsidRPr="00A556FF">
              <w:rPr>
                <w:webHidden/>
              </w:rPr>
              <w:tab/>
            </w:r>
            <w:r w:rsidR="002F5135" w:rsidRPr="00A556FF">
              <w:rPr>
                <w:webHidden/>
              </w:rPr>
              <w:fldChar w:fldCharType="begin"/>
            </w:r>
            <w:r w:rsidR="002F5135" w:rsidRPr="00A556FF">
              <w:rPr>
                <w:webHidden/>
              </w:rPr>
              <w:instrText xml:space="preserve"> PAGEREF _Toc163936809 \h </w:instrText>
            </w:r>
            <w:r w:rsidR="002F5135" w:rsidRPr="00A556FF">
              <w:rPr>
                <w:webHidden/>
              </w:rPr>
            </w:r>
            <w:r w:rsidR="002F5135" w:rsidRPr="00A556FF">
              <w:rPr>
                <w:webHidden/>
              </w:rPr>
              <w:fldChar w:fldCharType="separate"/>
            </w:r>
            <w:r w:rsidR="00DB6725">
              <w:rPr>
                <w:webHidden/>
              </w:rPr>
              <w:t>4</w:t>
            </w:r>
            <w:r w:rsidR="002F5135" w:rsidRPr="00A556FF">
              <w:rPr>
                <w:webHidden/>
              </w:rPr>
              <w:fldChar w:fldCharType="end"/>
            </w:r>
          </w:hyperlink>
        </w:p>
        <w:p w14:paraId="009EFEFF" w14:textId="00B31DF5" w:rsidR="002F5135" w:rsidRPr="00A556FF" w:rsidRDefault="00000000">
          <w:pPr>
            <w:pStyle w:val="TOC2"/>
            <w:rPr>
              <w:rFonts w:eastAsiaTheme="minorEastAsia"/>
              <w:b w:val="0"/>
              <w:bCs w:val="0"/>
              <w:sz w:val="24"/>
              <w:szCs w:val="24"/>
            </w:rPr>
          </w:pPr>
          <w:hyperlink w:anchor="_Toc163936810" w:history="1">
            <w:r w:rsidR="002F5135" w:rsidRPr="00A556FF">
              <w:rPr>
                <w:rStyle w:val="Hyperlink"/>
              </w:rPr>
              <w:t>4.</w:t>
            </w:r>
            <w:r w:rsidR="002F5135" w:rsidRPr="00A556FF">
              <w:rPr>
                <w:rFonts w:eastAsiaTheme="minorEastAsia"/>
                <w:b w:val="0"/>
                <w:bCs w:val="0"/>
                <w:sz w:val="24"/>
                <w:szCs w:val="24"/>
              </w:rPr>
              <w:tab/>
            </w:r>
            <w:r w:rsidR="002F5135" w:rsidRPr="00A556FF">
              <w:rPr>
                <w:rStyle w:val="Hyperlink"/>
              </w:rPr>
              <w:t>Request 3</w:t>
            </w:r>
            <w:r w:rsidR="002F5135" w:rsidRPr="00A556FF">
              <w:rPr>
                <w:webHidden/>
              </w:rPr>
              <w:tab/>
            </w:r>
            <w:r w:rsidR="002F5135" w:rsidRPr="00A556FF">
              <w:rPr>
                <w:webHidden/>
              </w:rPr>
              <w:fldChar w:fldCharType="begin"/>
            </w:r>
            <w:r w:rsidR="002F5135" w:rsidRPr="00A556FF">
              <w:rPr>
                <w:webHidden/>
              </w:rPr>
              <w:instrText xml:space="preserve"> PAGEREF _Toc163936810 \h </w:instrText>
            </w:r>
            <w:r w:rsidR="002F5135" w:rsidRPr="00A556FF">
              <w:rPr>
                <w:webHidden/>
              </w:rPr>
            </w:r>
            <w:r w:rsidR="002F5135" w:rsidRPr="00A556FF">
              <w:rPr>
                <w:webHidden/>
              </w:rPr>
              <w:fldChar w:fldCharType="separate"/>
            </w:r>
            <w:r w:rsidR="00DB6725">
              <w:rPr>
                <w:webHidden/>
              </w:rPr>
              <w:t>4</w:t>
            </w:r>
            <w:r w:rsidR="002F5135" w:rsidRPr="00A556FF">
              <w:rPr>
                <w:webHidden/>
              </w:rPr>
              <w:fldChar w:fldCharType="end"/>
            </w:r>
          </w:hyperlink>
        </w:p>
        <w:p w14:paraId="6EA91DAD" w14:textId="3E8BBF57" w:rsidR="002F5135" w:rsidRPr="00A556FF" w:rsidRDefault="00000000">
          <w:pPr>
            <w:pStyle w:val="TOC1"/>
            <w:rPr>
              <w:rFonts w:eastAsiaTheme="minorEastAsia"/>
              <w:b w:val="0"/>
              <w:bCs w:val="0"/>
              <w:sz w:val="24"/>
              <w:szCs w:val="24"/>
            </w:rPr>
          </w:pPr>
          <w:hyperlink w:anchor="_Toc163936811" w:history="1">
            <w:r w:rsidR="002F5135" w:rsidRPr="00A556FF">
              <w:rPr>
                <w:rStyle w:val="Hyperlink"/>
              </w:rPr>
              <w:t>III.</w:t>
            </w:r>
            <w:r w:rsidR="002F5135" w:rsidRPr="00A556FF">
              <w:rPr>
                <w:rFonts w:eastAsiaTheme="minorEastAsia"/>
                <w:b w:val="0"/>
                <w:bCs w:val="0"/>
                <w:sz w:val="24"/>
                <w:szCs w:val="24"/>
              </w:rPr>
              <w:tab/>
            </w:r>
            <w:r w:rsidR="002F5135" w:rsidRPr="00A556FF">
              <w:rPr>
                <w:rStyle w:val="Hyperlink"/>
              </w:rPr>
              <w:t>REASEARCHING QUESTIONS</w:t>
            </w:r>
            <w:r w:rsidR="002F5135" w:rsidRPr="00A556FF">
              <w:rPr>
                <w:webHidden/>
              </w:rPr>
              <w:tab/>
            </w:r>
            <w:r w:rsidR="002F5135" w:rsidRPr="00A556FF">
              <w:rPr>
                <w:webHidden/>
              </w:rPr>
              <w:fldChar w:fldCharType="begin"/>
            </w:r>
            <w:r w:rsidR="002F5135" w:rsidRPr="00A556FF">
              <w:rPr>
                <w:webHidden/>
              </w:rPr>
              <w:instrText xml:space="preserve"> PAGEREF _Toc163936811 \h </w:instrText>
            </w:r>
            <w:r w:rsidR="002F5135" w:rsidRPr="00A556FF">
              <w:rPr>
                <w:webHidden/>
              </w:rPr>
            </w:r>
            <w:r w:rsidR="002F5135" w:rsidRPr="00A556FF">
              <w:rPr>
                <w:webHidden/>
              </w:rPr>
              <w:fldChar w:fldCharType="separate"/>
            </w:r>
            <w:r w:rsidR="00DB6725">
              <w:rPr>
                <w:webHidden/>
              </w:rPr>
              <w:t>5</w:t>
            </w:r>
            <w:r w:rsidR="002F5135" w:rsidRPr="00A556FF">
              <w:rPr>
                <w:webHidden/>
              </w:rPr>
              <w:fldChar w:fldCharType="end"/>
            </w:r>
          </w:hyperlink>
        </w:p>
        <w:p w14:paraId="68E47A05" w14:textId="11D12DA9" w:rsidR="002F5135" w:rsidRPr="00A556FF" w:rsidRDefault="00000000">
          <w:pPr>
            <w:pStyle w:val="TOC3"/>
            <w:tabs>
              <w:tab w:val="left" w:pos="960"/>
              <w:tab w:val="right" w:leader="dot" w:pos="9624"/>
            </w:tabs>
            <w:rPr>
              <w:rFonts w:ascii="Times New Roman" w:eastAsiaTheme="minorEastAsia" w:hAnsi="Times New Roman" w:cs="Times New Roman"/>
              <w:noProof/>
              <w:sz w:val="24"/>
              <w:szCs w:val="24"/>
              <w:lang w:val="en-US"/>
            </w:rPr>
          </w:pPr>
          <w:hyperlink w:anchor="_Toc163936812" w:history="1">
            <w:r w:rsidR="002F5135" w:rsidRPr="00A556FF">
              <w:rPr>
                <w:rStyle w:val="Hyperlink"/>
                <w:rFonts w:ascii="Times New Roman" w:hAnsi="Times New Roman" w:cs="Times New Roman"/>
                <w:b/>
                <w:bCs/>
                <w:noProof/>
                <w:lang w:val="en-US"/>
              </w:rPr>
              <w:t>1.</w:t>
            </w:r>
            <w:r w:rsidR="002F5135" w:rsidRPr="00A556FF">
              <w:rPr>
                <w:rFonts w:ascii="Times New Roman" w:eastAsiaTheme="minorEastAsia" w:hAnsi="Times New Roman" w:cs="Times New Roman"/>
                <w:noProof/>
                <w:sz w:val="24"/>
                <w:szCs w:val="24"/>
                <w:lang w:val="en-US"/>
              </w:rPr>
              <w:tab/>
            </w:r>
            <w:r w:rsidR="002F5135" w:rsidRPr="00A556FF">
              <w:rPr>
                <w:rStyle w:val="Hyperlink"/>
                <w:rFonts w:ascii="Times New Roman" w:hAnsi="Times New Roman" w:cs="Times New Roman"/>
                <w:b/>
                <w:bCs/>
                <w:noProof/>
                <w:lang w:val="en-US"/>
              </w:rPr>
              <w:t>What are factors in Factor Analysis, and why are they important?</w:t>
            </w:r>
            <w:r w:rsidR="002F5135" w:rsidRPr="00A556FF">
              <w:rPr>
                <w:rFonts w:ascii="Times New Roman" w:hAnsi="Times New Roman" w:cs="Times New Roman"/>
                <w:noProof/>
                <w:webHidden/>
              </w:rPr>
              <w:tab/>
            </w:r>
            <w:r w:rsidR="002F5135" w:rsidRPr="00A556FF">
              <w:rPr>
                <w:rFonts w:ascii="Times New Roman" w:hAnsi="Times New Roman" w:cs="Times New Roman"/>
                <w:noProof/>
                <w:webHidden/>
              </w:rPr>
              <w:fldChar w:fldCharType="begin"/>
            </w:r>
            <w:r w:rsidR="002F5135" w:rsidRPr="00A556FF">
              <w:rPr>
                <w:rFonts w:ascii="Times New Roman" w:hAnsi="Times New Roman" w:cs="Times New Roman"/>
                <w:noProof/>
                <w:webHidden/>
              </w:rPr>
              <w:instrText xml:space="preserve"> PAGEREF _Toc163936812 \h </w:instrText>
            </w:r>
            <w:r w:rsidR="002F5135" w:rsidRPr="00A556FF">
              <w:rPr>
                <w:rFonts w:ascii="Times New Roman" w:hAnsi="Times New Roman" w:cs="Times New Roman"/>
                <w:noProof/>
                <w:webHidden/>
              </w:rPr>
            </w:r>
            <w:r w:rsidR="002F5135" w:rsidRPr="00A556FF">
              <w:rPr>
                <w:rFonts w:ascii="Times New Roman" w:hAnsi="Times New Roman" w:cs="Times New Roman"/>
                <w:noProof/>
                <w:webHidden/>
              </w:rPr>
              <w:fldChar w:fldCharType="separate"/>
            </w:r>
            <w:r w:rsidR="00DB6725">
              <w:rPr>
                <w:rFonts w:ascii="Times New Roman" w:hAnsi="Times New Roman" w:cs="Times New Roman"/>
                <w:noProof/>
                <w:webHidden/>
              </w:rPr>
              <w:t>5</w:t>
            </w:r>
            <w:r w:rsidR="002F5135" w:rsidRPr="00A556FF">
              <w:rPr>
                <w:rFonts w:ascii="Times New Roman" w:hAnsi="Times New Roman" w:cs="Times New Roman"/>
                <w:noProof/>
                <w:webHidden/>
              </w:rPr>
              <w:fldChar w:fldCharType="end"/>
            </w:r>
          </w:hyperlink>
        </w:p>
        <w:p w14:paraId="202A0715" w14:textId="1DA2254E" w:rsidR="002F5135" w:rsidRPr="00A556FF" w:rsidRDefault="00000000">
          <w:pPr>
            <w:pStyle w:val="TOC3"/>
            <w:tabs>
              <w:tab w:val="left" w:pos="960"/>
              <w:tab w:val="right" w:leader="dot" w:pos="9624"/>
            </w:tabs>
            <w:rPr>
              <w:rFonts w:ascii="Times New Roman" w:eastAsiaTheme="minorEastAsia" w:hAnsi="Times New Roman" w:cs="Times New Roman"/>
              <w:noProof/>
              <w:sz w:val="24"/>
              <w:szCs w:val="24"/>
              <w:lang w:val="en-US"/>
            </w:rPr>
          </w:pPr>
          <w:hyperlink w:anchor="_Toc163936813" w:history="1">
            <w:r w:rsidR="002F5135" w:rsidRPr="00A556FF">
              <w:rPr>
                <w:rStyle w:val="Hyperlink"/>
                <w:rFonts w:ascii="Times New Roman" w:hAnsi="Times New Roman" w:cs="Times New Roman"/>
                <w:b/>
                <w:bCs/>
                <w:noProof/>
                <w:lang w:val="en-US"/>
              </w:rPr>
              <w:t>2.</w:t>
            </w:r>
            <w:r w:rsidR="002F5135" w:rsidRPr="00A556FF">
              <w:rPr>
                <w:rFonts w:ascii="Times New Roman" w:eastAsiaTheme="minorEastAsia" w:hAnsi="Times New Roman" w:cs="Times New Roman"/>
                <w:noProof/>
                <w:sz w:val="24"/>
                <w:szCs w:val="24"/>
                <w:lang w:val="en-US"/>
              </w:rPr>
              <w:tab/>
            </w:r>
            <w:r w:rsidR="002F5135" w:rsidRPr="00A556FF">
              <w:rPr>
                <w:rStyle w:val="Hyperlink"/>
                <w:rFonts w:ascii="Times New Roman" w:hAnsi="Times New Roman" w:cs="Times New Roman"/>
                <w:b/>
                <w:bCs/>
                <w:noProof/>
                <w:lang w:val="en-US"/>
              </w:rPr>
              <w:t>Explain the significance of eigenvalues and eigenvectors in Factor Analysis?</w:t>
            </w:r>
            <w:r w:rsidR="002F5135" w:rsidRPr="00A556FF">
              <w:rPr>
                <w:rFonts w:ascii="Times New Roman" w:hAnsi="Times New Roman" w:cs="Times New Roman"/>
                <w:noProof/>
                <w:webHidden/>
              </w:rPr>
              <w:tab/>
            </w:r>
            <w:r w:rsidR="002F5135" w:rsidRPr="00A556FF">
              <w:rPr>
                <w:rFonts w:ascii="Times New Roman" w:hAnsi="Times New Roman" w:cs="Times New Roman"/>
                <w:noProof/>
                <w:webHidden/>
              </w:rPr>
              <w:fldChar w:fldCharType="begin"/>
            </w:r>
            <w:r w:rsidR="002F5135" w:rsidRPr="00A556FF">
              <w:rPr>
                <w:rFonts w:ascii="Times New Roman" w:hAnsi="Times New Roman" w:cs="Times New Roman"/>
                <w:noProof/>
                <w:webHidden/>
              </w:rPr>
              <w:instrText xml:space="preserve"> PAGEREF _Toc163936813 \h </w:instrText>
            </w:r>
            <w:r w:rsidR="002F5135" w:rsidRPr="00A556FF">
              <w:rPr>
                <w:rFonts w:ascii="Times New Roman" w:hAnsi="Times New Roman" w:cs="Times New Roman"/>
                <w:noProof/>
                <w:webHidden/>
              </w:rPr>
            </w:r>
            <w:r w:rsidR="002F5135" w:rsidRPr="00A556FF">
              <w:rPr>
                <w:rFonts w:ascii="Times New Roman" w:hAnsi="Times New Roman" w:cs="Times New Roman"/>
                <w:noProof/>
                <w:webHidden/>
              </w:rPr>
              <w:fldChar w:fldCharType="separate"/>
            </w:r>
            <w:r w:rsidR="00DB6725">
              <w:rPr>
                <w:rFonts w:ascii="Times New Roman" w:hAnsi="Times New Roman" w:cs="Times New Roman"/>
                <w:noProof/>
                <w:webHidden/>
              </w:rPr>
              <w:t>6</w:t>
            </w:r>
            <w:r w:rsidR="002F5135" w:rsidRPr="00A556FF">
              <w:rPr>
                <w:rFonts w:ascii="Times New Roman" w:hAnsi="Times New Roman" w:cs="Times New Roman"/>
                <w:noProof/>
                <w:webHidden/>
              </w:rPr>
              <w:fldChar w:fldCharType="end"/>
            </w:r>
          </w:hyperlink>
        </w:p>
        <w:p w14:paraId="075E6E60" w14:textId="26C73C52" w:rsidR="002F5135" w:rsidRPr="00A556FF" w:rsidRDefault="00000000">
          <w:pPr>
            <w:pStyle w:val="TOC3"/>
            <w:tabs>
              <w:tab w:val="left" w:pos="960"/>
              <w:tab w:val="right" w:leader="dot" w:pos="9624"/>
            </w:tabs>
            <w:rPr>
              <w:rFonts w:ascii="Times New Roman" w:eastAsiaTheme="minorEastAsia" w:hAnsi="Times New Roman" w:cs="Times New Roman"/>
              <w:noProof/>
              <w:sz w:val="24"/>
              <w:szCs w:val="24"/>
              <w:lang w:val="en-US"/>
            </w:rPr>
          </w:pPr>
          <w:hyperlink w:anchor="_Toc163936814" w:history="1">
            <w:r w:rsidR="002F5135" w:rsidRPr="00A556FF">
              <w:rPr>
                <w:rStyle w:val="Hyperlink"/>
                <w:rFonts w:ascii="Times New Roman" w:hAnsi="Times New Roman" w:cs="Times New Roman"/>
                <w:b/>
                <w:bCs/>
                <w:noProof/>
                <w:lang w:val="en-US"/>
              </w:rPr>
              <w:t>3.</w:t>
            </w:r>
            <w:r w:rsidR="002F5135" w:rsidRPr="00A556FF">
              <w:rPr>
                <w:rFonts w:ascii="Times New Roman" w:eastAsiaTheme="minorEastAsia" w:hAnsi="Times New Roman" w:cs="Times New Roman"/>
                <w:noProof/>
                <w:sz w:val="24"/>
                <w:szCs w:val="24"/>
                <w:lang w:val="en-US"/>
              </w:rPr>
              <w:tab/>
            </w:r>
            <w:r w:rsidR="002F5135" w:rsidRPr="00A556FF">
              <w:rPr>
                <w:rStyle w:val="Hyperlink"/>
                <w:rFonts w:ascii="Times New Roman" w:hAnsi="Times New Roman" w:cs="Times New Roman"/>
                <w:b/>
                <w:bCs/>
                <w:noProof/>
                <w:lang w:val="en-US"/>
              </w:rPr>
              <w:t>Compare the Factor Analysis Vs. Principle Component Analysis.</w:t>
            </w:r>
            <w:r w:rsidR="002F5135" w:rsidRPr="00A556FF">
              <w:rPr>
                <w:rFonts w:ascii="Times New Roman" w:hAnsi="Times New Roman" w:cs="Times New Roman"/>
                <w:noProof/>
                <w:webHidden/>
              </w:rPr>
              <w:tab/>
            </w:r>
            <w:r w:rsidR="002F5135" w:rsidRPr="00A556FF">
              <w:rPr>
                <w:rFonts w:ascii="Times New Roman" w:hAnsi="Times New Roman" w:cs="Times New Roman"/>
                <w:noProof/>
                <w:webHidden/>
              </w:rPr>
              <w:fldChar w:fldCharType="begin"/>
            </w:r>
            <w:r w:rsidR="002F5135" w:rsidRPr="00A556FF">
              <w:rPr>
                <w:rFonts w:ascii="Times New Roman" w:hAnsi="Times New Roman" w:cs="Times New Roman"/>
                <w:noProof/>
                <w:webHidden/>
              </w:rPr>
              <w:instrText xml:space="preserve"> PAGEREF _Toc163936814 \h </w:instrText>
            </w:r>
            <w:r w:rsidR="002F5135" w:rsidRPr="00A556FF">
              <w:rPr>
                <w:rFonts w:ascii="Times New Roman" w:hAnsi="Times New Roman" w:cs="Times New Roman"/>
                <w:noProof/>
                <w:webHidden/>
              </w:rPr>
            </w:r>
            <w:r w:rsidR="002F5135" w:rsidRPr="00A556FF">
              <w:rPr>
                <w:rFonts w:ascii="Times New Roman" w:hAnsi="Times New Roman" w:cs="Times New Roman"/>
                <w:noProof/>
                <w:webHidden/>
              </w:rPr>
              <w:fldChar w:fldCharType="separate"/>
            </w:r>
            <w:r w:rsidR="00DB6725">
              <w:rPr>
                <w:rFonts w:ascii="Times New Roman" w:hAnsi="Times New Roman" w:cs="Times New Roman"/>
                <w:noProof/>
                <w:webHidden/>
              </w:rPr>
              <w:t>6</w:t>
            </w:r>
            <w:r w:rsidR="002F5135" w:rsidRPr="00A556FF">
              <w:rPr>
                <w:rFonts w:ascii="Times New Roman" w:hAnsi="Times New Roman" w:cs="Times New Roman"/>
                <w:noProof/>
                <w:webHidden/>
              </w:rPr>
              <w:fldChar w:fldCharType="end"/>
            </w:r>
          </w:hyperlink>
        </w:p>
        <w:p w14:paraId="4CBCFFC3" w14:textId="7BA8CB5D" w:rsidR="002F5135" w:rsidRPr="00A556FF" w:rsidRDefault="00000000">
          <w:pPr>
            <w:pStyle w:val="TOC3"/>
            <w:tabs>
              <w:tab w:val="left" w:pos="960"/>
              <w:tab w:val="right" w:leader="dot" w:pos="9624"/>
            </w:tabs>
            <w:rPr>
              <w:rFonts w:ascii="Times New Roman" w:eastAsiaTheme="minorEastAsia" w:hAnsi="Times New Roman" w:cs="Times New Roman"/>
              <w:noProof/>
              <w:sz w:val="24"/>
              <w:szCs w:val="24"/>
              <w:lang w:val="en-US"/>
            </w:rPr>
          </w:pPr>
          <w:hyperlink w:anchor="_Toc163936815" w:history="1">
            <w:r w:rsidR="002F5135" w:rsidRPr="00A556FF">
              <w:rPr>
                <w:rStyle w:val="Hyperlink"/>
                <w:rFonts w:ascii="Times New Roman" w:hAnsi="Times New Roman" w:cs="Times New Roman"/>
                <w:b/>
                <w:bCs/>
                <w:noProof/>
                <w:lang w:val="en-US"/>
              </w:rPr>
              <w:t>4.</w:t>
            </w:r>
            <w:r w:rsidR="002F5135" w:rsidRPr="00A556FF">
              <w:rPr>
                <w:rFonts w:ascii="Times New Roman" w:eastAsiaTheme="minorEastAsia" w:hAnsi="Times New Roman" w:cs="Times New Roman"/>
                <w:noProof/>
                <w:sz w:val="24"/>
                <w:szCs w:val="24"/>
                <w:lang w:val="en-US"/>
              </w:rPr>
              <w:tab/>
            </w:r>
            <w:r w:rsidR="002F5135" w:rsidRPr="00A556FF">
              <w:rPr>
                <w:rStyle w:val="Hyperlink"/>
                <w:rFonts w:ascii="Times New Roman" w:hAnsi="Times New Roman" w:cs="Times New Roman"/>
                <w:b/>
                <w:bCs/>
                <w:noProof/>
                <w:lang w:val="en-US"/>
              </w:rPr>
              <w:t>Provide examples of real-world applications where Factor Analysis can be useful.</w:t>
            </w:r>
            <w:r w:rsidR="002F5135" w:rsidRPr="00A556FF">
              <w:rPr>
                <w:rFonts w:ascii="Times New Roman" w:hAnsi="Times New Roman" w:cs="Times New Roman"/>
                <w:noProof/>
                <w:webHidden/>
              </w:rPr>
              <w:tab/>
            </w:r>
            <w:r w:rsidR="002F5135" w:rsidRPr="00A556FF">
              <w:rPr>
                <w:rFonts w:ascii="Times New Roman" w:hAnsi="Times New Roman" w:cs="Times New Roman"/>
                <w:noProof/>
                <w:webHidden/>
              </w:rPr>
              <w:fldChar w:fldCharType="begin"/>
            </w:r>
            <w:r w:rsidR="002F5135" w:rsidRPr="00A556FF">
              <w:rPr>
                <w:rFonts w:ascii="Times New Roman" w:hAnsi="Times New Roman" w:cs="Times New Roman"/>
                <w:noProof/>
                <w:webHidden/>
              </w:rPr>
              <w:instrText xml:space="preserve"> PAGEREF _Toc163936815 \h </w:instrText>
            </w:r>
            <w:r w:rsidR="002F5135" w:rsidRPr="00A556FF">
              <w:rPr>
                <w:rFonts w:ascii="Times New Roman" w:hAnsi="Times New Roman" w:cs="Times New Roman"/>
                <w:noProof/>
                <w:webHidden/>
              </w:rPr>
            </w:r>
            <w:r w:rsidR="002F5135" w:rsidRPr="00A556FF">
              <w:rPr>
                <w:rFonts w:ascii="Times New Roman" w:hAnsi="Times New Roman" w:cs="Times New Roman"/>
                <w:noProof/>
                <w:webHidden/>
              </w:rPr>
              <w:fldChar w:fldCharType="separate"/>
            </w:r>
            <w:r w:rsidR="00DB6725">
              <w:rPr>
                <w:rFonts w:ascii="Times New Roman" w:hAnsi="Times New Roman" w:cs="Times New Roman"/>
                <w:noProof/>
                <w:webHidden/>
              </w:rPr>
              <w:t>7</w:t>
            </w:r>
            <w:r w:rsidR="002F5135" w:rsidRPr="00A556FF">
              <w:rPr>
                <w:rFonts w:ascii="Times New Roman" w:hAnsi="Times New Roman" w:cs="Times New Roman"/>
                <w:noProof/>
                <w:webHidden/>
              </w:rPr>
              <w:fldChar w:fldCharType="end"/>
            </w:r>
          </w:hyperlink>
        </w:p>
        <w:p w14:paraId="09ACC019" w14:textId="1EB0A817" w:rsidR="002F5135" w:rsidRPr="00A556FF" w:rsidRDefault="00000000">
          <w:pPr>
            <w:pStyle w:val="TOC1"/>
            <w:rPr>
              <w:rFonts w:eastAsiaTheme="minorEastAsia"/>
              <w:b w:val="0"/>
              <w:bCs w:val="0"/>
              <w:sz w:val="24"/>
              <w:szCs w:val="24"/>
            </w:rPr>
          </w:pPr>
          <w:hyperlink w:anchor="_Toc163936816" w:history="1">
            <w:r w:rsidR="002F5135" w:rsidRPr="00A556FF">
              <w:rPr>
                <w:rStyle w:val="Hyperlink"/>
              </w:rPr>
              <w:t>IV.</w:t>
            </w:r>
            <w:r w:rsidR="002F5135" w:rsidRPr="00A556FF">
              <w:rPr>
                <w:rFonts w:eastAsiaTheme="minorEastAsia"/>
                <w:b w:val="0"/>
                <w:bCs w:val="0"/>
                <w:sz w:val="24"/>
                <w:szCs w:val="24"/>
              </w:rPr>
              <w:tab/>
            </w:r>
            <w:r w:rsidR="002F5135" w:rsidRPr="00A556FF">
              <w:rPr>
                <w:rStyle w:val="Hyperlink"/>
              </w:rPr>
              <w:t>REFFERENCES</w:t>
            </w:r>
            <w:r w:rsidR="002F5135" w:rsidRPr="00A556FF">
              <w:rPr>
                <w:webHidden/>
              </w:rPr>
              <w:tab/>
            </w:r>
            <w:r w:rsidR="002F5135" w:rsidRPr="00A556FF">
              <w:rPr>
                <w:webHidden/>
              </w:rPr>
              <w:fldChar w:fldCharType="begin"/>
            </w:r>
            <w:r w:rsidR="002F5135" w:rsidRPr="00A556FF">
              <w:rPr>
                <w:webHidden/>
              </w:rPr>
              <w:instrText xml:space="preserve"> PAGEREF _Toc163936816 \h </w:instrText>
            </w:r>
            <w:r w:rsidR="002F5135" w:rsidRPr="00A556FF">
              <w:rPr>
                <w:webHidden/>
              </w:rPr>
            </w:r>
            <w:r w:rsidR="002F5135" w:rsidRPr="00A556FF">
              <w:rPr>
                <w:webHidden/>
              </w:rPr>
              <w:fldChar w:fldCharType="separate"/>
            </w:r>
            <w:r w:rsidR="00DB6725">
              <w:rPr>
                <w:webHidden/>
              </w:rPr>
              <w:t>7</w:t>
            </w:r>
            <w:r w:rsidR="002F5135" w:rsidRPr="00A556FF">
              <w:rPr>
                <w:webHidden/>
              </w:rPr>
              <w:fldChar w:fldCharType="end"/>
            </w:r>
          </w:hyperlink>
        </w:p>
        <w:p w14:paraId="708A0A76" w14:textId="435233E8" w:rsidR="00762ABB" w:rsidRPr="00A556FF" w:rsidRDefault="00762ABB" w:rsidP="00481DC3">
          <w:pPr>
            <w:rPr>
              <w:rFonts w:ascii="Times New Roman" w:hAnsi="Times New Roman" w:cs="Times New Roman"/>
            </w:rPr>
          </w:pPr>
          <w:r w:rsidRPr="00A556FF">
            <w:rPr>
              <w:rFonts w:ascii="Times New Roman" w:hAnsi="Times New Roman" w:cs="Times New Roman"/>
              <w:b/>
              <w:bCs/>
              <w:noProof/>
              <w:sz w:val="26"/>
              <w:szCs w:val="26"/>
            </w:rPr>
            <w:fldChar w:fldCharType="end"/>
          </w:r>
        </w:p>
      </w:sdtContent>
    </w:sdt>
    <w:p w14:paraId="433C7F56" w14:textId="6456DE2E" w:rsidR="0087756C" w:rsidRPr="00A556FF" w:rsidRDefault="0087756C" w:rsidP="00AE3509">
      <w:pPr>
        <w:pStyle w:val="Heading1"/>
        <w:numPr>
          <w:ilvl w:val="0"/>
          <w:numId w:val="6"/>
        </w:numPr>
        <w:ind w:left="284" w:hanging="284"/>
        <w:jc w:val="both"/>
        <w:rPr>
          <w:rFonts w:ascii="Times New Roman" w:hAnsi="Times New Roman" w:cs="Times New Roman"/>
          <w:b/>
          <w:bCs/>
          <w:color w:val="auto"/>
          <w:sz w:val="28"/>
          <w:szCs w:val="28"/>
          <w:lang w:val="en-US"/>
        </w:rPr>
      </w:pPr>
      <w:r w:rsidRPr="00A556FF">
        <w:rPr>
          <w:rFonts w:ascii="Times New Roman" w:hAnsi="Times New Roman" w:cs="Times New Roman"/>
        </w:rPr>
        <w:br w:type="column"/>
      </w:r>
      <w:bookmarkStart w:id="0" w:name="_Toc161070742"/>
      <w:bookmarkStart w:id="1" w:name="_Toc163936805"/>
      <w:r w:rsidR="005F27C9" w:rsidRPr="00A556FF">
        <w:rPr>
          <w:rFonts w:ascii="Times New Roman" w:hAnsi="Times New Roman" w:cs="Times New Roman"/>
          <w:b/>
          <w:bCs/>
          <w:color w:val="auto"/>
          <w:sz w:val="28"/>
          <w:szCs w:val="28"/>
          <w:lang w:val="en-US"/>
        </w:rPr>
        <w:lastRenderedPageBreak/>
        <w:t>SELF-ASSESSMENT FORM</w:t>
      </w:r>
      <w:bookmarkEnd w:id="0"/>
      <w:bookmarkEnd w:id="1"/>
    </w:p>
    <w:tbl>
      <w:tblPr>
        <w:tblStyle w:val="TableGrid"/>
        <w:tblW w:w="9634" w:type="dxa"/>
        <w:tblLook w:val="04A0" w:firstRow="1" w:lastRow="0" w:firstColumn="1" w:lastColumn="0" w:noHBand="0" w:noVBand="1"/>
      </w:tblPr>
      <w:tblGrid>
        <w:gridCol w:w="2467"/>
        <w:gridCol w:w="5041"/>
        <w:gridCol w:w="2126"/>
      </w:tblGrid>
      <w:tr w:rsidR="00180CFE" w:rsidRPr="00A556FF" w14:paraId="02C19B42" w14:textId="3C60B0EA" w:rsidTr="00180CFE">
        <w:trPr>
          <w:trHeight w:val="737"/>
        </w:trPr>
        <w:tc>
          <w:tcPr>
            <w:tcW w:w="7508" w:type="dxa"/>
            <w:gridSpan w:val="2"/>
            <w:vAlign w:val="center"/>
          </w:tcPr>
          <w:p w14:paraId="4F5F2691" w14:textId="55EC2ACA" w:rsidR="00180CFE" w:rsidRPr="00A556FF" w:rsidRDefault="00180CFE" w:rsidP="00180CFE">
            <w:pPr>
              <w:jc w:val="center"/>
              <w:rPr>
                <w:rFonts w:ascii="Times New Roman" w:hAnsi="Times New Roman" w:cs="Times New Roman"/>
                <w:b/>
                <w:bCs/>
                <w:sz w:val="24"/>
                <w:szCs w:val="24"/>
                <w:lang w:val="en-US"/>
              </w:rPr>
            </w:pPr>
            <w:r w:rsidRPr="00A556FF">
              <w:rPr>
                <w:rFonts w:ascii="Times New Roman" w:hAnsi="Times New Roman" w:cs="Times New Roman"/>
                <w:b/>
                <w:bCs/>
                <w:sz w:val="24"/>
                <w:szCs w:val="24"/>
                <w:lang w:val="en-US"/>
              </w:rPr>
              <w:t>Features</w:t>
            </w:r>
          </w:p>
        </w:tc>
        <w:tc>
          <w:tcPr>
            <w:tcW w:w="2126" w:type="dxa"/>
            <w:vAlign w:val="center"/>
          </w:tcPr>
          <w:p w14:paraId="10575E19" w14:textId="30AF3027" w:rsidR="00180CFE" w:rsidRPr="00A556FF" w:rsidRDefault="00180CFE" w:rsidP="00706F60">
            <w:pPr>
              <w:jc w:val="center"/>
              <w:rPr>
                <w:rFonts w:ascii="Times New Roman" w:hAnsi="Times New Roman" w:cs="Times New Roman"/>
                <w:b/>
                <w:bCs/>
                <w:sz w:val="24"/>
                <w:szCs w:val="24"/>
                <w:lang w:val="en-US"/>
              </w:rPr>
            </w:pPr>
            <w:r w:rsidRPr="00A556FF">
              <w:rPr>
                <w:rFonts w:ascii="Times New Roman" w:hAnsi="Times New Roman" w:cs="Times New Roman"/>
                <w:b/>
                <w:bCs/>
                <w:sz w:val="24"/>
                <w:szCs w:val="24"/>
                <w:lang w:val="en-US"/>
              </w:rPr>
              <w:t>Level of completion</w:t>
            </w:r>
          </w:p>
        </w:tc>
      </w:tr>
      <w:tr w:rsidR="0008361D" w:rsidRPr="00A556FF" w14:paraId="19E2E079" w14:textId="77777777" w:rsidTr="002630A4">
        <w:trPr>
          <w:trHeight w:val="510"/>
        </w:trPr>
        <w:tc>
          <w:tcPr>
            <w:tcW w:w="2467" w:type="dxa"/>
            <w:vAlign w:val="center"/>
          </w:tcPr>
          <w:p w14:paraId="7D076D69" w14:textId="03C7FA20" w:rsidR="0008361D" w:rsidRDefault="0008361D" w:rsidP="00851847">
            <w:pPr>
              <w:jc w:val="center"/>
              <w:rPr>
                <w:rFonts w:ascii="Times New Roman" w:hAnsi="Times New Roman" w:cs="Times New Roman"/>
                <w:b/>
                <w:bCs/>
                <w:lang w:val="en-US"/>
              </w:rPr>
            </w:pPr>
            <w:r>
              <w:rPr>
                <w:rFonts w:ascii="Times New Roman" w:hAnsi="Times New Roman" w:cs="Times New Roman"/>
                <w:b/>
                <w:bCs/>
                <w:lang w:val="en-US"/>
              </w:rPr>
              <w:t>Source</w:t>
            </w:r>
          </w:p>
        </w:tc>
        <w:tc>
          <w:tcPr>
            <w:tcW w:w="5041" w:type="dxa"/>
            <w:vAlign w:val="center"/>
          </w:tcPr>
          <w:p w14:paraId="20FD464A" w14:textId="4FF8353A" w:rsidR="0008361D" w:rsidRDefault="0008361D" w:rsidP="002630A4">
            <w:pPr>
              <w:rPr>
                <w:rFonts w:ascii="Times New Roman" w:hAnsi="Times New Roman" w:cs="Times New Roman"/>
                <w:lang w:val="en-US"/>
              </w:rPr>
            </w:pPr>
            <w:r>
              <w:rPr>
                <w:rFonts w:ascii="Times New Roman" w:hAnsi="Times New Roman" w:cs="Times New Roman"/>
                <w:lang w:val="en-US"/>
              </w:rPr>
              <w:t>Implement code</w:t>
            </w:r>
          </w:p>
        </w:tc>
        <w:tc>
          <w:tcPr>
            <w:tcW w:w="2126" w:type="dxa"/>
            <w:vAlign w:val="center"/>
          </w:tcPr>
          <w:p w14:paraId="2F7E4326" w14:textId="46DD2431" w:rsidR="0008361D" w:rsidRPr="00A556FF" w:rsidRDefault="0008361D" w:rsidP="000F4295">
            <w:pPr>
              <w:jc w:val="center"/>
              <w:rPr>
                <w:rFonts w:ascii="Times New Roman" w:hAnsi="Times New Roman" w:cs="Times New Roman"/>
                <w:lang w:val="en-US"/>
              </w:rPr>
            </w:pPr>
            <w:r>
              <w:rPr>
                <w:rFonts w:ascii="Times New Roman" w:hAnsi="Times New Roman" w:cs="Times New Roman"/>
                <w:lang w:val="en-US"/>
              </w:rPr>
              <w:t>100%</w:t>
            </w:r>
          </w:p>
        </w:tc>
      </w:tr>
      <w:tr w:rsidR="002630A4" w:rsidRPr="00A556FF" w14:paraId="0400B562" w14:textId="77777777" w:rsidTr="002630A4">
        <w:trPr>
          <w:trHeight w:val="510"/>
        </w:trPr>
        <w:tc>
          <w:tcPr>
            <w:tcW w:w="2467" w:type="dxa"/>
            <w:vMerge w:val="restart"/>
            <w:vAlign w:val="center"/>
          </w:tcPr>
          <w:p w14:paraId="5A6B7F5C" w14:textId="6914FEA7" w:rsidR="002630A4" w:rsidRPr="00A556FF" w:rsidRDefault="00A556FF" w:rsidP="00851847">
            <w:pPr>
              <w:jc w:val="center"/>
              <w:rPr>
                <w:rFonts w:ascii="Times New Roman" w:hAnsi="Times New Roman" w:cs="Times New Roman"/>
                <w:b/>
                <w:bCs/>
                <w:lang w:val="en-US"/>
              </w:rPr>
            </w:pPr>
            <w:r>
              <w:rPr>
                <w:rFonts w:ascii="Times New Roman" w:hAnsi="Times New Roman" w:cs="Times New Roman"/>
                <w:b/>
                <w:bCs/>
                <w:lang w:val="en-US"/>
              </w:rPr>
              <w:t>Requests</w:t>
            </w:r>
          </w:p>
        </w:tc>
        <w:tc>
          <w:tcPr>
            <w:tcW w:w="5041" w:type="dxa"/>
            <w:vAlign w:val="center"/>
          </w:tcPr>
          <w:p w14:paraId="6901D2FF" w14:textId="3E020708" w:rsidR="002630A4" w:rsidRPr="00A556FF" w:rsidRDefault="00A556FF" w:rsidP="002630A4">
            <w:pPr>
              <w:rPr>
                <w:rFonts w:ascii="Times New Roman" w:hAnsi="Times New Roman" w:cs="Times New Roman"/>
                <w:lang w:val="en-US"/>
              </w:rPr>
            </w:pPr>
            <w:r>
              <w:rPr>
                <w:rFonts w:ascii="Times New Roman" w:hAnsi="Times New Roman" w:cs="Times New Roman"/>
                <w:lang w:val="en-US"/>
              </w:rPr>
              <w:t>Request 1</w:t>
            </w:r>
          </w:p>
        </w:tc>
        <w:tc>
          <w:tcPr>
            <w:tcW w:w="2126" w:type="dxa"/>
            <w:vAlign w:val="center"/>
          </w:tcPr>
          <w:p w14:paraId="06087408" w14:textId="793BD276" w:rsidR="002630A4" w:rsidRPr="00A556FF" w:rsidRDefault="002630A4" w:rsidP="000F4295">
            <w:pPr>
              <w:jc w:val="center"/>
              <w:rPr>
                <w:rFonts w:ascii="Times New Roman" w:hAnsi="Times New Roman" w:cs="Times New Roman"/>
                <w:lang w:val="en-US"/>
              </w:rPr>
            </w:pPr>
            <w:r w:rsidRPr="00A556FF">
              <w:rPr>
                <w:rFonts w:ascii="Times New Roman" w:hAnsi="Times New Roman" w:cs="Times New Roman"/>
                <w:lang w:val="en-US"/>
              </w:rPr>
              <w:t>100%</w:t>
            </w:r>
          </w:p>
        </w:tc>
      </w:tr>
      <w:tr w:rsidR="002630A4" w:rsidRPr="00A556FF" w14:paraId="56700743" w14:textId="77777777" w:rsidTr="002630A4">
        <w:trPr>
          <w:trHeight w:val="510"/>
        </w:trPr>
        <w:tc>
          <w:tcPr>
            <w:tcW w:w="2467" w:type="dxa"/>
            <w:vMerge/>
            <w:vAlign w:val="center"/>
          </w:tcPr>
          <w:p w14:paraId="0EB8FA35" w14:textId="77777777" w:rsidR="002630A4" w:rsidRPr="00A556FF" w:rsidRDefault="002630A4" w:rsidP="00851847">
            <w:pPr>
              <w:jc w:val="center"/>
              <w:rPr>
                <w:rFonts w:ascii="Times New Roman" w:hAnsi="Times New Roman" w:cs="Times New Roman"/>
                <w:b/>
                <w:bCs/>
                <w:lang w:val="en-US"/>
              </w:rPr>
            </w:pPr>
          </w:p>
        </w:tc>
        <w:tc>
          <w:tcPr>
            <w:tcW w:w="5041" w:type="dxa"/>
            <w:vAlign w:val="center"/>
          </w:tcPr>
          <w:p w14:paraId="6963718F" w14:textId="3E52AE56" w:rsidR="002630A4" w:rsidRPr="00A556FF" w:rsidRDefault="00A556FF" w:rsidP="00A556FF">
            <w:pPr>
              <w:rPr>
                <w:rFonts w:ascii="Times New Roman" w:hAnsi="Times New Roman" w:cs="Times New Roman"/>
                <w:lang w:val="en-US"/>
              </w:rPr>
            </w:pPr>
            <w:r>
              <w:rPr>
                <w:rFonts w:ascii="Times New Roman" w:hAnsi="Times New Roman" w:cs="Times New Roman"/>
                <w:lang w:val="en-US"/>
              </w:rPr>
              <w:t>Request 2</w:t>
            </w:r>
          </w:p>
        </w:tc>
        <w:tc>
          <w:tcPr>
            <w:tcW w:w="2126" w:type="dxa"/>
            <w:vAlign w:val="center"/>
          </w:tcPr>
          <w:p w14:paraId="27085E88" w14:textId="0705F973" w:rsidR="002630A4" w:rsidRPr="00A556FF" w:rsidRDefault="002630A4" w:rsidP="000F4295">
            <w:pPr>
              <w:jc w:val="center"/>
              <w:rPr>
                <w:rFonts w:ascii="Times New Roman" w:hAnsi="Times New Roman" w:cs="Times New Roman"/>
                <w:lang w:val="en-US"/>
              </w:rPr>
            </w:pPr>
            <w:r w:rsidRPr="00A556FF">
              <w:rPr>
                <w:rFonts w:ascii="Times New Roman" w:hAnsi="Times New Roman" w:cs="Times New Roman"/>
                <w:lang w:val="en-US"/>
              </w:rPr>
              <w:t>100%</w:t>
            </w:r>
          </w:p>
        </w:tc>
      </w:tr>
      <w:tr w:rsidR="002630A4" w:rsidRPr="00A556FF" w14:paraId="3CFA74C8" w14:textId="77777777" w:rsidTr="002630A4">
        <w:trPr>
          <w:trHeight w:val="510"/>
        </w:trPr>
        <w:tc>
          <w:tcPr>
            <w:tcW w:w="2467" w:type="dxa"/>
            <w:vMerge/>
            <w:vAlign w:val="center"/>
          </w:tcPr>
          <w:p w14:paraId="2F6C9658" w14:textId="77777777" w:rsidR="002630A4" w:rsidRPr="00A556FF" w:rsidRDefault="002630A4" w:rsidP="00851847">
            <w:pPr>
              <w:jc w:val="center"/>
              <w:rPr>
                <w:rFonts w:ascii="Times New Roman" w:hAnsi="Times New Roman" w:cs="Times New Roman"/>
                <w:b/>
                <w:bCs/>
                <w:lang w:val="en-US"/>
              </w:rPr>
            </w:pPr>
          </w:p>
        </w:tc>
        <w:tc>
          <w:tcPr>
            <w:tcW w:w="5041" w:type="dxa"/>
            <w:vAlign w:val="center"/>
          </w:tcPr>
          <w:p w14:paraId="73D073F3" w14:textId="2A0B2A7A" w:rsidR="002630A4" w:rsidRPr="00A556FF" w:rsidRDefault="00A556FF" w:rsidP="00A556FF">
            <w:pPr>
              <w:rPr>
                <w:rFonts w:ascii="Times New Roman" w:hAnsi="Times New Roman" w:cs="Times New Roman"/>
                <w:lang w:val="en-US"/>
              </w:rPr>
            </w:pPr>
            <w:r>
              <w:rPr>
                <w:rFonts w:ascii="Times New Roman" w:hAnsi="Times New Roman" w:cs="Times New Roman"/>
                <w:lang w:val="en-US"/>
              </w:rPr>
              <w:t>Request 3</w:t>
            </w:r>
          </w:p>
        </w:tc>
        <w:tc>
          <w:tcPr>
            <w:tcW w:w="2126" w:type="dxa"/>
            <w:vAlign w:val="center"/>
          </w:tcPr>
          <w:p w14:paraId="1EFD2425" w14:textId="5B88BBC6" w:rsidR="002630A4" w:rsidRPr="00A556FF" w:rsidRDefault="002630A4" w:rsidP="000F4295">
            <w:pPr>
              <w:jc w:val="center"/>
              <w:rPr>
                <w:rFonts w:ascii="Times New Roman" w:hAnsi="Times New Roman" w:cs="Times New Roman"/>
                <w:lang w:val="en-US"/>
              </w:rPr>
            </w:pPr>
            <w:r w:rsidRPr="00A556FF">
              <w:rPr>
                <w:rFonts w:ascii="Times New Roman" w:hAnsi="Times New Roman" w:cs="Times New Roman"/>
                <w:lang w:val="en-US"/>
              </w:rPr>
              <w:t>100%</w:t>
            </w:r>
          </w:p>
        </w:tc>
      </w:tr>
      <w:tr w:rsidR="00A556FF" w:rsidRPr="00A556FF" w14:paraId="46AC98D1" w14:textId="09F6F835" w:rsidTr="002630A4">
        <w:trPr>
          <w:trHeight w:val="510"/>
        </w:trPr>
        <w:tc>
          <w:tcPr>
            <w:tcW w:w="2467" w:type="dxa"/>
            <w:vMerge w:val="restart"/>
            <w:vAlign w:val="center"/>
          </w:tcPr>
          <w:p w14:paraId="2970B2E5" w14:textId="6E6A3606" w:rsidR="00A556FF" w:rsidRPr="00A556FF" w:rsidRDefault="00A556FF" w:rsidP="00A556FF">
            <w:pPr>
              <w:jc w:val="center"/>
              <w:rPr>
                <w:rFonts w:ascii="Times New Roman" w:hAnsi="Times New Roman" w:cs="Times New Roman"/>
                <w:b/>
                <w:bCs/>
                <w:lang w:val="en-US"/>
              </w:rPr>
            </w:pPr>
            <w:r w:rsidRPr="00A556FF">
              <w:rPr>
                <w:rFonts w:ascii="Times New Roman" w:hAnsi="Times New Roman" w:cs="Times New Roman"/>
                <w:b/>
                <w:bCs/>
                <w:lang w:val="en-US"/>
              </w:rPr>
              <w:t>Research questions</w:t>
            </w:r>
          </w:p>
        </w:tc>
        <w:tc>
          <w:tcPr>
            <w:tcW w:w="5041" w:type="dxa"/>
            <w:vAlign w:val="center"/>
          </w:tcPr>
          <w:p w14:paraId="638BBD47" w14:textId="67A5E204" w:rsidR="00A556FF" w:rsidRPr="00A556FF" w:rsidRDefault="00A556FF" w:rsidP="00A556FF">
            <w:pPr>
              <w:rPr>
                <w:rFonts w:ascii="Times New Roman" w:hAnsi="Times New Roman" w:cs="Times New Roman"/>
                <w:lang w:val="en-US"/>
              </w:rPr>
            </w:pPr>
            <w:r>
              <w:rPr>
                <w:rFonts w:ascii="Times New Roman" w:hAnsi="Times New Roman" w:cs="Times New Roman"/>
                <w:lang w:val="en-US"/>
              </w:rPr>
              <w:t>Question 1</w:t>
            </w:r>
          </w:p>
        </w:tc>
        <w:tc>
          <w:tcPr>
            <w:tcW w:w="2126" w:type="dxa"/>
            <w:vAlign w:val="center"/>
          </w:tcPr>
          <w:p w14:paraId="02E92E94" w14:textId="220615BC" w:rsidR="00A556FF" w:rsidRPr="00A556FF" w:rsidRDefault="00A556FF" w:rsidP="00A556FF">
            <w:pPr>
              <w:jc w:val="center"/>
              <w:rPr>
                <w:rFonts w:ascii="Times New Roman" w:hAnsi="Times New Roman" w:cs="Times New Roman"/>
                <w:lang w:val="en-US"/>
              </w:rPr>
            </w:pPr>
            <w:r w:rsidRPr="00A556FF">
              <w:rPr>
                <w:rFonts w:ascii="Times New Roman" w:hAnsi="Times New Roman" w:cs="Times New Roman"/>
                <w:lang w:val="en-US"/>
              </w:rPr>
              <w:t>100%</w:t>
            </w:r>
          </w:p>
        </w:tc>
      </w:tr>
      <w:tr w:rsidR="00A556FF" w:rsidRPr="00A556FF" w14:paraId="3A5F91CA" w14:textId="77777777" w:rsidTr="002630A4">
        <w:trPr>
          <w:trHeight w:val="510"/>
        </w:trPr>
        <w:tc>
          <w:tcPr>
            <w:tcW w:w="2467" w:type="dxa"/>
            <w:vMerge/>
            <w:vAlign w:val="center"/>
          </w:tcPr>
          <w:p w14:paraId="047E99B8" w14:textId="77777777" w:rsidR="00A556FF" w:rsidRPr="00A556FF" w:rsidRDefault="00A556FF" w:rsidP="00A556FF">
            <w:pPr>
              <w:rPr>
                <w:rFonts w:ascii="Times New Roman" w:hAnsi="Times New Roman" w:cs="Times New Roman"/>
                <w:lang w:val="en-US"/>
              </w:rPr>
            </w:pPr>
          </w:p>
        </w:tc>
        <w:tc>
          <w:tcPr>
            <w:tcW w:w="5041" w:type="dxa"/>
            <w:vAlign w:val="center"/>
          </w:tcPr>
          <w:p w14:paraId="07DBE058" w14:textId="281FB757" w:rsidR="00A556FF" w:rsidRPr="00A556FF" w:rsidRDefault="00A556FF" w:rsidP="00A556FF">
            <w:pPr>
              <w:rPr>
                <w:rFonts w:ascii="Times New Roman" w:hAnsi="Times New Roman" w:cs="Times New Roman"/>
                <w:lang w:val="en-US"/>
              </w:rPr>
            </w:pPr>
            <w:r>
              <w:rPr>
                <w:rFonts w:ascii="Times New Roman" w:hAnsi="Times New Roman" w:cs="Times New Roman"/>
                <w:lang w:val="en-US"/>
              </w:rPr>
              <w:t>Question 2</w:t>
            </w:r>
          </w:p>
        </w:tc>
        <w:tc>
          <w:tcPr>
            <w:tcW w:w="2126" w:type="dxa"/>
            <w:vAlign w:val="center"/>
          </w:tcPr>
          <w:p w14:paraId="193A41CC" w14:textId="515D82F0" w:rsidR="00A556FF" w:rsidRPr="00A556FF" w:rsidRDefault="00A556FF" w:rsidP="00A556FF">
            <w:pPr>
              <w:jc w:val="center"/>
              <w:rPr>
                <w:rFonts w:ascii="Times New Roman" w:hAnsi="Times New Roman" w:cs="Times New Roman"/>
                <w:lang w:val="en-US"/>
              </w:rPr>
            </w:pPr>
            <w:r w:rsidRPr="00A556FF">
              <w:rPr>
                <w:rFonts w:ascii="Times New Roman" w:hAnsi="Times New Roman" w:cs="Times New Roman"/>
                <w:lang w:val="en-US"/>
              </w:rPr>
              <w:t>100%</w:t>
            </w:r>
          </w:p>
        </w:tc>
      </w:tr>
      <w:tr w:rsidR="00A556FF" w:rsidRPr="00A556FF" w14:paraId="3059017A" w14:textId="77777777" w:rsidTr="002630A4">
        <w:trPr>
          <w:trHeight w:val="510"/>
        </w:trPr>
        <w:tc>
          <w:tcPr>
            <w:tcW w:w="2467" w:type="dxa"/>
            <w:vMerge/>
            <w:vAlign w:val="center"/>
          </w:tcPr>
          <w:p w14:paraId="2F4B9801" w14:textId="77777777" w:rsidR="00A556FF" w:rsidRPr="00A556FF" w:rsidRDefault="00A556FF" w:rsidP="00A556FF">
            <w:pPr>
              <w:rPr>
                <w:rFonts w:ascii="Times New Roman" w:hAnsi="Times New Roman" w:cs="Times New Roman"/>
                <w:lang w:val="en-US"/>
              </w:rPr>
            </w:pPr>
          </w:p>
        </w:tc>
        <w:tc>
          <w:tcPr>
            <w:tcW w:w="5041" w:type="dxa"/>
            <w:vAlign w:val="center"/>
          </w:tcPr>
          <w:p w14:paraId="0213252D" w14:textId="6DD32A1A" w:rsidR="00A556FF" w:rsidRPr="00A556FF" w:rsidRDefault="00A556FF" w:rsidP="00A556FF">
            <w:pPr>
              <w:rPr>
                <w:rFonts w:ascii="Times New Roman" w:hAnsi="Times New Roman" w:cs="Times New Roman"/>
                <w:lang w:val="en-US"/>
              </w:rPr>
            </w:pPr>
            <w:r>
              <w:rPr>
                <w:rFonts w:ascii="Times New Roman" w:hAnsi="Times New Roman" w:cs="Times New Roman"/>
                <w:lang w:val="en-US"/>
              </w:rPr>
              <w:t>Question 3</w:t>
            </w:r>
          </w:p>
        </w:tc>
        <w:tc>
          <w:tcPr>
            <w:tcW w:w="2126" w:type="dxa"/>
            <w:vAlign w:val="center"/>
          </w:tcPr>
          <w:p w14:paraId="3385D56A" w14:textId="58AF76EF" w:rsidR="00A556FF" w:rsidRPr="00A556FF" w:rsidRDefault="00A556FF" w:rsidP="00A556FF">
            <w:pPr>
              <w:jc w:val="center"/>
              <w:rPr>
                <w:rFonts w:ascii="Times New Roman" w:hAnsi="Times New Roman" w:cs="Times New Roman"/>
                <w:lang w:val="en-US"/>
              </w:rPr>
            </w:pPr>
            <w:r w:rsidRPr="00A556FF">
              <w:rPr>
                <w:rFonts w:ascii="Times New Roman" w:hAnsi="Times New Roman" w:cs="Times New Roman"/>
                <w:lang w:val="en-US"/>
              </w:rPr>
              <w:t>100%</w:t>
            </w:r>
          </w:p>
        </w:tc>
      </w:tr>
      <w:tr w:rsidR="00A556FF" w:rsidRPr="00A556FF" w14:paraId="493B44AD" w14:textId="77777777" w:rsidTr="002630A4">
        <w:trPr>
          <w:trHeight w:val="510"/>
        </w:trPr>
        <w:tc>
          <w:tcPr>
            <w:tcW w:w="2467" w:type="dxa"/>
            <w:vMerge/>
            <w:vAlign w:val="center"/>
          </w:tcPr>
          <w:p w14:paraId="764F4C6A" w14:textId="77777777" w:rsidR="00A556FF" w:rsidRPr="00A556FF" w:rsidRDefault="00A556FF" w:rsidP="00A556FF">
            <w:pPr>
              <w:rPr>
                <w:rFonts w:ascii="Times New Roman" w:hAnsi="Times New Roman" w:cs="Times New Roman"/>
                <w:lang w:val="en-US"/>
              </w:rPr>
            </w:pPr>
          </w:p>
        </w:tc>
        <w:tc>
          <w:tcPr>
            <w:tcW w:w="5041" w:type="dxa"/>
            <w:vAlign w:val="center"/>
          </w:tcPr>
          <w:p w14:paraId="5B33695B" w14:textId="03C6607E" w:rsidR="00A556FF" w:rsidRPr="00A556FF" w:rsidRDefault="00A556FF" w:rsidP="00A556FF">
            <w:pPr>
              <w:rPr>
                <w:rFonts w:ascii="Times New Roman" w:hAnsi="Times New Roman" w:cs="Times New Roman"/>
                <w:lang w:val="en-US"/>
              </w:rPr>
            </w:pPr>
            <w:r>
              <w:rPr>
                <w:rFonts w:ascii="Times New Roman" w:hAnsi="Times New Roman" w:cs="Times New Roman"/>
                <w:lang w:val="en-US"/>
              </w:rPr>
              <w:t>Question 4</w:t>
            </w:r>
          </w:p>
        </w:tc>
        <w:tc>
          <w:tcPr>
            <w:tcW w:w="2126" w:type="dxa"/>
            <w:vAlign w:val="center"/>
          </w:tcPr>
          <w:p w14:paraId="5E5DA2CC" w14:textId="5E7285BD" w:rsidR="00A556FF" w:rsidRPr="00A556FF" w:rsidRDefault="00A556FF" w:rsidP="00A556FF">
            <w:pPr>
              <w:jc w:val="center"/>
              <w:rPr>
                <w:rFonts w:ascii="Times New Roman" w:hAnsi="Times New Roman" w:cs="Times New Roman"/>
                <w:lang w:val="en-US"/>
              </w:rPr>
            </w:pPr>
            <w:r w:rsidRPr="00A556FF">
              <w:rPr>
                <w:rFonts w:ascii="Times New Roman" w:hAnsi="Times New Roman" w:cs="Times New Roman"/>
                <w:lang w:val="en-US"/>
              </w:rPr>
              <w:t>100%</w:t>
            </w:r>
          </w:p>
        </w:tc>
      </w:tr>
    </w:tbl>
    <w:p w14:paraId="566ADA4C" w14:textId="1A5FCA45" w:rsidR="00180CFE" w:rsidRPr="00A556FF" w:rsidRDefault="001173C2" w:rsidP="00180CFE">
      <w:pPr>
        <w:pStyle w:val="Heading1"/>
        <w:numPr>
          <w:ilvl w:val="0"/>
          <w:numId w:val="6"/>
        </w:numPr>
        <w:ind w:left="284" w:hanging="284"/>
        <w:jc w:val="both"/>
        <w:rPr>
          <w:rFonts w:ascii="Times New Roman" w:hAnsi="Times New Roman" w:cs="Times New Roman"/>
          <w:b/>
          <w:bCs/>
          <w:color w:val="auto"/>
          <w:sz w:val="28"/>
          <w:szCs w:val="28"/>
          <w:lang w:val="en-US"/>
        </w:rPr>
      </w:pPr>
      <w:bookmarkStart w:id="2" w:name="_Toc163936806"/>
      <w:r w:rsidRPr="00A556FF">
        <w:rPr>
          <w:rFonts w:ascii="Times New Roman" w:hAnsi="Times New Roman" w:cs="Times New Roman"/>
          <w:b/>
          <w:bCs/>
          <w:color w:val="auto"/>
          <w:sz w:val="28"/>
          <w:szCs w:val="28"/>
        </w:rPr>
        <w:t>REQUESTS</w:t>
      </w:r>
      <w:bookmarkEnd w:id="2"/>
    </w:p>
    <w:p w14:paraId="2B84627D" w14:textId="56421D89" w:rsidR="00A12CDB" w:rsidRPr="00A556FF" w:rsidRDefault="00D35986" w:rsidP="00A12CDB">
      <w:pPr>
        <w:pStyle w:val="Heading2"/>
        <w:numPr>
          <w:ilvl w:val="0"/>
          <w:numId w:val="24"/>
        </w:numPr>
        <w:ind w:left="284" w:hanging="284"/>
        <w:rPr>
          <w:rFonts w:ascii="Times New Roman" w:hAnsi="Times New Roman" w:cs="Times New Roman"/>
          <w:b/>
          <w:bCs/>
          <w:color w:val="auto"/>
          <w:lang w:val="en-US"/>
        </w:rPr>
      </w:pPr>
      <w:bookmarkStart w:id="3" w:name="_Toc163936807"/>
      <w:r w:rsidRPr="00A556FF">
        <w:rPr>
          <w:rFonts w:ascii="Times New Roman" w:hAnsi="Times New Roman" w:cs="Times New Roman"/>
          <w:b/>
          <w:bCs/>
          <w:color w:val="auto"/>
          <w:lang w:val="en-US"/>
        </w:rPr>
        <w:t>Data</w:t>
      </w:r>
      <w:bookmarkEnd w:id="3"/>
    </w:p>
    <w:p w14:paraId="28997875" w14:textId="71D28323" w:rsidR="00D35986" w:rsidRPr="00A556FF" w:rsidRDefault="00D35986" w:rsidP="00E56FF5">
      <w:pPr>
        <w:pStyle w:val="ListParagraph"/>
        <w:numPr>
          <w:ilvl w:val="0"/>
          <w:numId w:val="30"/>
        </w:numPr>
        <w:jc w:val="both"/>
        <w:rPr>
          <w:rFonts w:ascii="Times New Roman" w:hAnsi="Times New Roman" w:cs="Times New Roman"/>
          <w:lang w:val="en-US"/>
        </w:rPr>
      </w:pPr>
      <w:r w:rsidRPr="00A556FF">
        <w:rPr>
          <w:rFonts w:ascii="Times New Roman" w:hAnsi="Times New Roman" w:cs="Times New Roman"/>
          <w:lang w:val="en-US"/>
        </w:rPr>
        <w:t xml:space="preserve">Download: </w:t>
      </w:r>
      <w:hyperlink r:id="rId9" w:history="1">
        <w:r w:rsidR="003A50A2" w:rsidRPr="00A556FF">
          <w:rPr>
            <w:rStyle w:val="Hyperlink"/>
            <w:rFonts w:ascii="Times New Roman" w:hAnsi="Times New Roman" w:cs="Times New Roman"/>
          </w:rPr>
          <w:t>https://vincentarelbundock.github.io/Rdatasets/csv/psych/bfi.csv</w:t>
        </w:r>
      </w:hyperlink>
      <w:r w:rsidR="003A50A2" w:rsidRPr="00A556FF">
        <w:rPr>
          <w:rFonts w:ascii="Times New Roman" w:hAnsi="Times New Roman" w:cs="Times New Roman"/>
        </w:rPr>
        <w:t xml:space="preserve"> </w:t>
      </w:r>
      <w:r w:rsidR="006D640D" w:rsidRPr="00A556FF">
        <w:rPr>
          <w:rFonts w:ascii="Times New Roman" w:hAnsi="Times New Roman" w:cs="Times New Roman"/>
          <w:lang w:val="en-US"/>
        </w:rPr>
        <w:t xml:space="preserve"> </w:t>
      </w:r>
    </w:p>
    <w:p w14:paraId="6C3F3DD8" w14:textId="1ED63A32" w:rsidR="001173C2" w:rsidRPr="00A556FF" w:rsidRDefault="006D640D" w:rsidP="001173C2">
      <w:pPr>
        <w:pStyle w:val="ListParagraph"/>
        <w:numPr>
          <w:ilvl w:val="0"/>
          <w:numId w:val="30"/>
        </w:numPr>
        <w:jc w:val="both"/>
        <w:rPr>
          <w:rFonts w:ascii="Times New Roman" w:hAnsi="Times New Roman" w:cs="Times New Roman"/>
          <w:lang w:val="en-US"/>
        </w:rPr>
      </w:pPr>
      <w:r w:rsidRPr="00A556FF">
        <w:rPr>
          <w:rFonts w:ascii="Times New Roman" w:hAnsi="Times New Roman" w:cs="Times New Roman"/>
          <w:lang w:val="en-US"/>
        </w:rPr>
        <w:t xml:space="preserve">The </w:t>
      </w:r>
      <w:r w:rsidR="003A50A2" w:rsidRPr="00A556FF">
        <w:rPr>
          <w:rFonts w:ascii="Times New Roman" w:hAnsi="Times New Roman" w:cs="Times New Roman"/>
        </w:rPr>
        <w:t>BFI</w:t>
      </w:r>
      <w:r w:rsidRPr="00A556FF">
        <w:rPr>
          <w:rFonts w:ascii="Times New Roman" w:hAnsi="Times New Roman" w:cs="Times New Roman"/>
          <w:lang w:val="en-US"/>
        </w:rPr>
        <w:t xml:space="preserve"> dataset </w:t>
      </w:r>
      <w:r w:rsidR="003A50A2" w:rsidRPr="00A556FF">
        <w:rPr>
          <w:rFonts w:ascii="Times New Roman" w:hAnsi="Times New Roman" w:cs="Times New Roman"/>
          <w:noProof/>
        </w:rPr>
        <w:t xml:space="preserve">based on personality assessment project, which was collected using a </w:t>
      </w:r>
      <w:r w:rsidR="0078535C" w:rsidRPr="00A556FF">
        <w:rPr>
          <w:rFonts w:ascii="Times New Roman" w:hAnsi="Times New Roman" w:cs="Times New Roman"/>
          <w:noProof/>
        </w:rPr>
        <w:t>6-point response scale: 1 Very Inaccurate, 2</w:t>
      </w:r>
      <w:r w:rsidR="001173C2" w:rsidRPr="00A556FF">
        <w:rPr>
          <w:rFonts w:ascii="Times New Roman" w:hAnsi="Times New Roman" w:cs="Times New Roman"/>
          <w:noProof/>
        </w:rPr>
        <w:t xml:space="preserve"> Moderately Inaccurate, 3 Slightly Inaccurate 4 Slightly Accurate, 5 Moderately Accurate, and 6 Very Accurate.</w:t>
      </w:r>
    </w:p>
    <w:p w14:paraId="124DB63B" w14:textId="581FC7F1" w:rsidR="00A12CDB" w:rsidRPr="00A556FF" w:rsidRDefault="001173C2" w:rsidP="00A12CDB">
      <w:pPr>
        <w:pStyle w:val="Heading2"/>
        <w:numPr>
          <w:ilvl w:val="0"/>
          <w:numId w:val="24"/>
        </w:numPr>
        <w:ind w:left="284" w:hanging="284"/>
        <w:rPr>
          <w:rFonts w:ascii="Times New Roman" w:hAnsi="Times New Roman" w:cs="Times New Roman"/>
          <w:b/>
          <w:bCs/>
          <w:color w:val="auto"/>
          <w:lang w:val="en-US"/>
        </w:rPr>
      </w:pPr>
      <w:bookmarkStart w:id="4" w:name="_Toc163936808"/>
      <w:r w:rsidRPr="00A556FF">
        <w:rPr>
          <w:rFonts w:ascii="Times New Roman" w:hAnsi="Times New Roman" w:cs="Times New Roman"/>
          <w:b/>
          <w:bCs/>
          <w:color w:val="auto"/>
        </w:rPr>
        <w:t>Request 1</w:t>
      </w:r>
      <w:bookmarkEnd w:id="4"/>
    </w:p>
    <w:p w14:paraId="596B499E" w14:textId="4E56531D" w:rsidR="00DF67AC" w:rsidRPr="00A556FF" w:rsidRDefault="008226CB" w:rsidP="008226CB">
      <w:pPr>
        <w:rPr>
          <w:rFonts w:ascii="Times New Roman" w:hAnsi="Times New Roman" w:cs="Times New Roman"/>
          <w:b/>
          <w:bCs/>
        </w:rPr>
      </w:pPr>
      <w:r w:rsidRPr="00A556FF">
        <w:rPr>
          <w:rFonts w:ascii="Times New Roman" w:hAnsi="Times New Roman" w:cs="Times New Roman"/>
          <w:b/>
          <w:bCs/>
        </w:rPr>
        <w:t>Student explain the meaning of chi_square_value, p_value, KMO values</w:t>
      </w:r>
    </w:p>
    <w:p w14:paraId="2459D5C2" w14:textId="0B80018C" w:rsidR="000A6D5C" w:rsidRPr="00A556FF" w:rsidRDefault="00BE6096" w:rsidP="00BE6096">
      <w:pPr>
        <w:pStyle w:val="ListParagraph"/>
        <w:numPr>
          <w:ilvl w:val="0"/>
          <w:numId w:val="32"/>
        </w:numPr>
        <w:jc w:val="both"/>
        <w:rPr>
          <w:rFonts w:ascii="Times New Roman" w:hAnsi="Times New Roman" w:cs="Times New Roman"/>
          <w:b/>
          <w:bCs/>
          <w:lang w:val="en-US"/>
        </w:rPr>
      </w:pPr>
      <w:r w:rsidRPr="00A556FF">
        <w:rPr>
          <w:rFonts w:ascii="Times New Roman" w:hAnsi="Times New Roman" w:cs="Times New Roman"/>
          <w:b/>
          <w:bCs/>
          <w:lang w:val="en-US"/>
        </w:rPr>
        <w:t>Chi_square_value</w:t>
      </w:r>
      <w:r w:rsidR="00C330E7" w:rsidRPr="00A556FF">
        <w:rPr>
          <w:rFonts w:ascii="Times New Roman" w:hAnsi="Times New Roman" w:cs="Times New Roman"/>
          <w:b/>
          <w:bCs/>
          <w:lang w:val="en-US"/>
        </w:rPr>
        <w:t xml:space="preserve"> and p_value</w:t>
      </w:r>
    </w:p>
    <w:p w14:paraId="12EE7456" w14:textId="51DE79FF" w:rsidR="00BE6096" w:rsidRPr="00A556FF" w:rsidRDefault="00C330E7" w:rsidP="00C330E7">
      <w:pPr>
        <w:pStyle w:val="ListParagraph"/>
        <w:numPr>
          <w:ilvl w:val="0"/>
          <w:numId w:val="30"/>
        </w:numPr>
        <w:jc w:val="both"/>
        <w:rPr>
          <w:rFonts w:ascii="Times New Roman" w:hAnsi="Times New Roman" w:cs="Times New Roman"/>
          <w:lang w:val="en-US"/>
        </w:rPr>
      </w:pPr>
      <w:r w:rsidRPr="00A556FF">
        <w:rPr>
          <w:rFonts w:ascii="Times New Roman" w:hAnsi="Times New Roman" w:cs="Times New Roman"/>
          <w:lang w:val="en-US"/>
        </w:rPr>
        <w:t>In factor analysis, Bartlett's test of sphericity is used to test the hypothesis that the correlation matrix of variables is an identity matrix (all elements on the main diagonal are equal to 1, and all elements off the main diagonal are equal to 0). The chi-square value (chi_square_value) and the p-value (p_value) calculated from Bartlett's Sphericity test are two important statistical indices in factor analysis for assessing the sphericity of the correlation matrix.</w:t>
      </w:r>
    </w:p>
    <w:p w14:paraId="7A2A2A0E" w14:textId="04286EF5" w:rsidR="00C330E7" w:rsidRPr="00A556FF" w:rsidRDefault="00C330E7" w:rsidP="00C330E7">
      <w:pPr>
        <w:pStyle w:val="ListParagraph"/>
        <w:numPr>
          <w:ilvl w:val="0"/>
          <w:numId w:val="30"/>
        </w:numPr>
        <w:jc w:val="both"/>
        <w:rPr>
          <w:rFonts w:ascii="Times New Roman" w:hAnsi="Times New Roman" w:cs="Times New Roman"/>
          <w:lang w:val="en-US"/>
        </w:rPr>
      </w:pPr>
      <w:r w:rsidRPr="00A556FF">
        <w:rPr>
          <w:rFonts w:ascii="Times New Roman" w:hAnsi="Times New Roman" w:cs="Times New Roman"/>
          <w:lang w:val="en-US"/>
        </w:rPr>
        <w:t>If the chi-square value is large and the p-value is small (usually &lt; 0.05), we have enough evidence to reject the hypothesis that the correlation matrix is not spheric, meaning the data are structured and suitable for factor analysis.</w:t>
      </w:r>
    </w:p>
    <w:p w14:paraId="5E811154" w14:textId="3E9C4DF4" w:rsidR="00C330E7" w:rsidRPr="00A556FF" w:rsidRDefault="00C330E7" w:rsidP="00C330E7">
      <w:pPr>
        <w:pStyle w:val="ListParagraph"/>
        <w:numPr>
          <w:ilvl w:val="0"/>
          <w:numId w:val="30"/>
        </w:numPr>
        <w:jc w:val="both"/>
        <w:rPr>
          <w:rFonts w:ascii="Times New Roman" w:hAnsi="Times New Roman" w:cs="Times New Roman"/>
          <w:lang w:val="en-US"/>
        </w:rPr>
      </w:pPr>
      <w:r w:rsidRPr="00A556FF">
        <w:rPr>
          <w:rFonts w:ascii="Times New Roman" w:hAnsi="Times New Roman" w:cs="Times New Roman"/>
          <w:lang w:val="en-US"/>
        </w:rPr>
        <w:t>Conversely, if the chi-square value is small and the p-value is large (usually &gt; 0.05), there is not enough evidence to reject the hypothesis that the correlation matrix is spheric, implying that the data may lack structure and may not be suitable for factor analysis.</w:t>
      </w:r>
    </w:p>
    <w:p w14:paraId="001F533A" w14:textId="4E1B38A0" w:rsidR="00C330E7" w:rsidRPr="00A556FF" w:rsidRDefault="0010751B" w:rsidP="00C330E7">
      <w:pPr>
        <w:pStyle w:val="ListParagraph"/>
        <w:numPr>
          <w:ilvl w:val="0"/>
          <w:numId w:val="30"/>
        </w:numPr>
        <w:jc w:val="both"/>
        <w:rPr>
          <w:rFonts w:ascii="Times New Roman" w:hAnsi="Times New Roman" w:cs="Times New Roman"/>
          <w:lang w:val="en-US"/>
        </w:rPr>
      </w:pPr>
      <w:r w:rsidRPr="00A556FF">
        <w:rPr>
          <w:rFonts w:ascii="Times New Roman" w:hAnsi="Times New Roman" w:cs="Times New Roman"/>
          <w:lang w:val="en-US"/>
        </w:rPr>
        <w:t>In this source code, with a chi-square value of 18184.306307820785 and a p-value of 0, it indicates that this is not a spherical matrix (which can be verified based on the correlation matrix represented from the dataset), meaning the data are structured.</w:t>
      </w:r>
    </w:p>
    <w:p w14:paraId="46C20EF5" w14:textId="05B9BA9E" w:rsidR="00BE6096" w:rsidRPr="00A556FF" w:rsidRDefault="00BE6096" w:rsidP="00BE6096">
      <w:pPr>
        <w:pStyle w:val="ListParagraph"/>
        <w:numPr>
          <w:ilvl w:val="0"/>
          <w:numId w:val="32"/>
        </w:numPr>
        <w:jc w:val="both"/>
        <w:rPr>
          <w:rFonts w:ascii="Times New Roman" w:hAnsi="Times New Roman" w:cs="Times New Roman"/>
          <w:b/>
          <w:bCs/>
          <w:lang w:val="en-US"/>
        </w:rPr>
      </w:pPr>
      <w:r w:rsidRPr="00A556FF">
        <w:rPr>
          <w:rFonts w:ascii="Times New Roman" w:hAnsi="Times New Roman" w:cs="Times New Roman"/>
          <w:b/>
          <w:bCs/>
          <w:lang w:val="en-US"/>
        </w:rPr>
        <w:t>KMO values</w:t>
      </w:r>
    </w:p>
    <w:p w14:paraId="4E21CBFA" w14:textId="21426ACB" w:rsidR="0010751B" w:rsidRPr="00A556FF" w:rsidRDefault="0010751B" w:rsidP="0010751B">
      <w:pPr>
        <w:pStyle w:val="ListParagraph"/>
        <w:numPr>
          <w:ilvl w:val="0"/>
          <w:numId w:val="30"/>
        </w:numPr>
        <w:jc w:val="both"/>
        <w:rPr>
          <w:rFonts w:ascii="Times New Roman" w:hAnsi="Times New Roman" w:cs="Times New Roman"/>
          <w:lang w:val="en-US"/>
        </w:rPr>
      </w:pPr>
      <w:r w:rsidRPr="00A556FF">
        <w:rPr>
          <w:rFonts w:ascii="Times New Roman" w:hAnsi="Times New Roman" w:cs="Times New Roman"/>
          <w:lang w:val="en-US"/>
        </w:rPr>
        <w:lastRenderedPageBreak/>
        <w:t xml:space="preserve">The KMO test (Kaiser-Meyer-Olkin test) evaluates the adequacy of data for factor analysis by assessing the degree of coherence among variables. The test score ranges from 0 to 1, where values above 0.5 are generally considered suitable for factor analysis </w:t>
      </w:r>
      <w:sdt>
        <w:sdtPr>
          <w:rPr>
            <w:rFonts w:ascii="Times New Roman" w:hAnsi="Times New Roman" w:cs="Times New Roman"/>
            <w:lang w:val="en-US"/>
          </w:rPr>
          <w:id w:val="-1076128923"/>
          <w:citation/>
        </w:sdtPr>
        <w:sdtContent>
          <w:r w:rsidRPr="00A556FF">
            <w:rPr>
              <w:rFonts w:ascii="Times New Roman" w:hAnsi="Times New Roman" w:cs="Times New Roman"/>
              <w:lang w:val="en-US"/>
            </w:rPr>
            <w:fldChar w:fldCharType="begin"/>
          </w:r>
          <w:r w:rsidRPr="00A556FF">
            <w:rPr>
              <w:rFonts w:ascii="Times New Roman" w:hAnsi="Times New Roman" w:cs="Times New Roman"/>
              <w:lang w:val="en-US"/>
            </w:rPr>
            <w:instrText xml:space="preserve"> CITATION Sta \l 1033 </w:instrText>
          </w:r>
          <w:r w:rsidRPr="00A556FF">
            <w:rPr>
              <w:rFonts w:ascii="Times New Roman" w:hAnsi="Times New Roman" w:cs="Times New Roman"/>
              <w:lang w:val="en-US"/>
            </w:rPr>
            <w:fldChar w:fldCharType="separate"/>
          </w:r>
          <w:r w:rsidR="00A52678" w:rsidRPr="00A556FF">
            <w:rPr>
              <w:rFonts w:ascii="Times New Roman" w:hAnsi="Times New Roman" w:cs="Times New Roman"/>
              <w:noProof/>
              <w:lang w:val="en-US"/>
            </w:rPr>
            <w:t>[1]</w:t>
          </w:r>
          <w:r w:rsidRPr="00A556FF">
            <w:rPr>
              <w:rFonts w:ascii="Times New Roman" w:hAnsi="Times New Roman" w:cs="Times New Roman"/>
              <w:lang w:val="en-US"/>
            </w:rPr>
            <w:fldChar w:fldCharType="end"/>
          </w:r>
        </w:sdtContent>
      </w:sdt>
      <w:r w:rsidRPr="00A556FF">
        <w:rPr>
          <w:rFonts w:ascii="Times New Roman" w:hAnsi="Times New Roman" w:cs="Times New Roman"/>
          <w:lang w:val="en-US"/>
        </w:rPr>
        <w:t>.</w:t>
      </w:r>
    </w:p>
    <w:p w14:paraId="214283EC" w14:textId="019B0925" w:rsidR="0010751B" w:rsidRPr="00A556FF" w:rsidRDefault="0010751B" w:rsidP="0010751B">
      <w:pPr>
        <w:pStyle w:val="ListParagraph"/>
        <w:numPr>
          <w:ilvl w:val="0"/>
          <w:numId w:val="30"/>
        </w:numPr>
        <w:jc w:val="both"/>
        <w:rPr>
          <w:rFonts w:ascii="Times New Roman" w:hAnsi="Times New Roman" w:cs="Times New Roman"/>
          <w:lang w:val="en-US"/>
        </w:rPr>
      </w:pPr>
      <w:r w:rsidRPr="00A556FF">
        <w:rPr>
          <w:rFonts w:ascii="Times New Roman" w:hAnsi="Times New Roman" w:cs="Times New Roman"/>
          <w:lang w:val="en-US"/>
        </w:rPr>
        <w:t>Typically, KMO test values above 0.6 are considered acceptable for analysis, values above 0.7 indicate good suitability, values above 0.8 indicate very good suitability, and values above 0.9 indicate excellent suitability (Kaiser and Meyer, 1974).</w:t>
      </w:r>
    </w:p>
    <w:p w14:paraId="582734D3" w14:textId="4B86D307" w:rsidR="00AC442C" w:rsidRPr="00A556FF" w:rsidRDefault="00AC442C" w:rsidP="00AC442C">
      <w:pPr>
        <w:pStyle w:val="ListParagraph"/>
        <w:numPr>
          <w:ilvl w:val="0"/>
          <w:numId w:val="30"/>
        </w:numPr>
        <w:jc w:val="both"/>
        <w:rPr>
          <w:rFonts w:ascii="Times New Roman" w:hAnsi="Times New Roman" w:cs="Times New Roman"/>
          <w:lang w:val="en-US"/>
        </w:rPr>
      </w:pPr>
      <w:r w:rsidRPr="00A556FF">
        <w:rPr>
          <w:rFonts w:ascii="Times New Roman" w:hAnsi="Times New Roman" w:cs="Times New Roman"/>
          <w:lang w:val="en-US"/>
        </w:rPr>
        <w:t xml:space="preserve">In this source code, the KMO test yields a result of 0.84, indicating that the data are well-suited for factor analysis. </w:t>
      </w:r>
    </w:p>
    <w:p w14:paraId="702C1308" w14:textId="5A57612C" w:rsidR="008226CB" w:rsidRPr="00A556FF" w:rsidRDefault="008226CB" w:rsidP="008226CB">
      <w:pPr>
        <w:pStyle w:val="Heading2"/>
        <w:numPr>
          <w:ilvl w:val="0"/>
          <w:numId w:val="24"/>
        </w:numPr>
        <w:ind w:left="284" w:hanging="284"/>
        <w:rPr>
          <w:rFonts w:ascii="Times New Roman" w:hAnsi="Times New Roman" w:cs="Times New Roman"/>
          <w:b/>
          <w:bCs/>
          <w:color w:val="auto"/>
        </w:rPr>
      </w:pPr>
      <w:bookmarkStart w:id="5" w:name="_Toc163936809"/>
      <w:r w:rsidRPr="00A556FF">
        <w:rPr>
          <w:rFonts w:ascii="Times New Roman" w:hAnsi="Times New Roman" w:cs="Times New Roman"/>
          <w:b/>
          <w:bCs/>
          <w:color w:val="auto"/>
        </w:rPr>
        <w:t>Request 2</w:t>
      </w:r>
      <w:bookmarkEnd w:id="5"/>
    </w:p>
    <w:p w14:paraId="63F2A520" w14:textId="7F8ECA3B" w:rsidR="008226CB" w:rsidRPr="00A556FF" w:rsidRDefault="008226CB" w:rsidP="008226CB">
      <w:pPr>
        <w:jc w:val="both"/>
        <w:rPr>
          <w:rFonts w:ascii="Times New Roman" w:hAnsi="Times New Roman" w:cs="Times New Roman"/>
          <w:b/>
          <w:bCs/>
          <w:lang w:val="en-US"/>
        </w:rPr>
      </w:pPr>
      <w:r w:rsidRPr="00A556FF">
        <w:rPr>
          <w:rFonts w:ascii="Times New Roman" w:hAnsi="Times New Roman" w:cs="Times New Roman"/>
          <w:b/>
          <w:bCs/>
          <w:lang w:val="en-US"/>
        </w:rPr>
        <w:t xml:space="preserve">Students explain the eigenvalues and base on that eigenvalues choose the best number of </w:t>
      </w:r>
      <w:r w:rsidR="00460C71" w:rsidRPr="00A556FF">
        <w:rPr>
          <w:rFonts w:ascii="Times New Roman" w:hAnsi="Times New Roman" w:cs="Times New Roman"/>
          <w:b/>
          <w:bCs/>
          <w:lang w:val="en-US"/>
        </w:rPr>
        <w:t>factors</w:t>
      </w:r>
      <w:r w:rsidRPr="00A556FF">
        <w:rPr>
          <w:rFonts w:ascii="Times New Roman" w:hAnsi="Times New Roman" w:cs="Times New Roman"/>
          <w:b/>
          <w:bCs/>
          <w:lang w:val="en-US"/>
        </w:rPr>
        <w:t xml:space="preserve"> to do the Factor Analysis. Explain why you </w:t>
      </w:r>
      <w:r w:rsidR="00460C71" w:rsidRPr="00A556FF">
        <w:rPr>
          <w:rFonts w:ascii="Times New Roman" w:hAnsi="Times New Roman" w:cs="Times New Roman"/>
          <w:b/>
          <w:bCs/>
          <w:lang w:val="en-US"/>
        </w:rPr>
        <w:t>chose</w:t>
      </w:r>
      <w:r w:rsidRPr="00A556FF">
        <w:rPr>
          <w:rFonts w:ascii="Times New Roman" w:hAnsi="Times New Roman" w:cs="Times New Roman"/>
          <w:b/>
          <w:bCs/>
          <w:lang w:val="en-US"/>
        </w:rPr>
        <w:t xml:space="preserve"> this number.</w:t>
      </w:r>
    </w:p>
    <w:p w14:paraId="4A9330B7" w14:textId="1DAD4538" w:rsidR="00460C71" w:rsidRPr="00A556FF" w:rsidRDefault="00460C71" w:rsidP="00460C71">
      <w:pPr>
        <w:pStyle w:val="ListParagraph"/>
        <w:numPr>
          <w:ilvl w:val="0"/>
          <w:numId w:val="33"/>
        </w:numPr>
        <w:jc w:val="both"/>
        <w:rPr>
          <w:rFonts w:ascii="Times New Roman" w:hAnsi="Times New Roman" w:cs="Times New Roman"/>
          <w:b/>
          <w:bCs/>
        </w:rPr>
      </w:pPr>
      <w:r w:rsidRPr="00A556FF">
        <w:rPr>
          <w:rFonts w:ascii="Times New Roman" w:hAnsi="Times New Roman" w:cs="Times New Roman"/>
          <w:b/>
          <w:bCs/>
          <w:lang w:val="en-US"/>
        </w:rPr>
        <w:t>Eigenvalues</w:t>
      </w:r>
    </w:p>
    <w:p w14:paraId="4B688BE7" w14:textId="58F4E134" w:rsidR="00460C71" w:rsidRPr="00A556FF" w:rsidRDefault="00460C71" w:rsidP="00460C71">
      <w:pPr>
        <w:pStyle w:val="ListParagraph"/>
        <w:numPr>
          <w:ilvl w:val="0"/>
          <w:numId w:val="30"/>
        </w:numPr>
        <w:jc w:val="both"/>
        <w:rPr>
          <w:rFonts w:ascii="Times New Roman" w:hAnsi="Times New Roman" w:cs="Times New Roman"/>
          <w:lang w:val="en-US"/>
        </w:rPr>
      </w:pPr>
      <w:r w:rsidRPr="00A556FF">
        <w:rPr>
          <w:rFonts w:ascii="Times New Roman" w:hAnsi="Times New Roman" w:cs="Times New Roman"/>
          <w:lang w:val="en-US"/>
        </w:rPr>
        <w:t>The eigenvalue represents the amount of variance each factor accounts for. Each extracted factor will have an eigenvalue (the integer multiple of the original vector). The first extracted factor is going to try to absorb as much of the variance as possible, so successive eigenvalues will be lower than the first</w:t>
      </w:r>
      <w:r w:rsidR="00415C09" w:rsidRPr="00A556FF">
        <w:rPr>
          <w:rFonts w:ascii="Times New Roman" w:hAnsi="Times New Roman" w:cs="Times New Roman"/>
          <w:lang w:val="en-US"/>
        </w:rPr>
        <w:t xml:space="preserve"> </w:t>
      </w:r>
      <w:sdt>
        <w:sdtPr>
          <w:rPr>
            <w:rFonts w:ascii="Times New Roman" w:hAnsi="Times New Roman" w:cs="Times New Roman"/>
            <w:lang w:val="en-US"/>
          </w:rPr>
          <w:id w:val="771670379"/>
          <w:citation/>
        </w:sdtPr>
        <w:sdtContent>
          <w:r w:rsidR="00415C09" w:rsidRPr="00A556FF">
            <w:rPr>
              <w:rFonts w:ascii="Times New Roman" w:hAnsi="Times New Roman" w:cs="Times New Roman"/>
              <w:lang w:val="en-US"/>
            </w:rPr>
            <w:fldChar w:fldCharType="begin"/>
          </w:r>
          <w:r w:rsidR="00415C09" w:rsidRPr="00A556FF">
            <w:rPr>
              <w:rFonts w:ascii="Times New Roman" w:hAnsi="Times New Roman" w:cs="Times New Roman"/>
              <w:lang w:val="en-US"/>
            </w:rPr>
            <w:instrText xml:space="preserve"> CITATION Col \l 1033 </w:instrText>
          </w:r>
          <w:r w:rsidR="00415C09" w:rsidRPr="00A556FF">
            <w:rPr>
              <w:rFonts w:ascii="Times New Roman" w:hAnsi="Times New Roman" w:cs="Times New Roman"/>
              <w:lang w:val="en-US"/>
            </w:rPr>
            <w:fldChar w:fldCharType="separate"/>
          </w:r>
          <w:r w:rsidR="00A52678" w:rsidRPr="00A556FF">
            <w:rPr>
              <w:rFonts w:ascii="Times New Roman" w:hAnsi="Times New Roman" w:cs="Times New Roman"/>
              <w:noProof/>
              <w:lang w:val="en-US"/>
            </w:rPr>
            <w:t>[2]</w:t>
          </w:r>
          <w:r w:rsidR="00415C09" w:rsidRPr="00A556FF">
            <w:rPr>
              <w:rFonts w:ascii="Times New Roman" w:hAnsi="Times New Roman" w:cs="Times New Roman"/>
              <w:lang w:val="en-US"/>
            </w:rPr>
            <w:fldChar w:fldCharType="end"/>
          </w:r>
        </w:sdtContent>
      </w:sdt>
      <w:r w:rsidRPr="00A556FF">
        <w:rPr>
          <w:rFonts w:ascii="Times New Roman" w:hAnsi="Times New Roman" w:cs="Times New Roman"/>
          <w:lang w:val="en-US"/>
        </w:rPr>
        <w:t>.</w:t>
      </w:r>
    </w:p>
    <w:p w14:paraId="216CCF24" w14:textId="5733BD7B" w:rsidR="00460C71" w:rsidRPr="00A556FF" w:rsidRDefault="00460C71" w:rsidP="00460C71">
      <w:pPr>
        <w:pStyle w:val="ListParagraph"/>
        <w:numPr>
          <w:ilvl w:val="0"/>
          <w:numId w:val="30"/>
        </w:numPr>
        <w:jc w:val="both"/>
        <w:rPr>
          <w:rFonts w:ascii="Times New Roman" w:hAnsi="Times New Roman" w:cs="Times New Roman"/>
          <w:lang w:val="en-US"/>
        </w:rPr>
      </w:pPr>
      <w:r w:rsidRPr="00A556FF">
        <w:rPr>
          <w:rFonts w:ascii="Times New Roman" w:hAnsi="Times New Roman" w:cs="Times New Roman"/>
          <w:lang w:val="en-US"/>
        </w:rPr>
        <w:t>The significance of eigenvalues is as follows:</w:t>
      </w:r>
    </w:p>
    <w:p w14:paraId="6653531F" w14:textId="77777777" w:rsidR="00460C71" w:rsidRPr="00A556FF" w:rsidRDefault="00460C71" w:rsidP="00460C71">
      <w:pPr>
        <w:pStyle w:val="ListParagraph"/>
        <w:numPr>
          <w:ilvl w:val="1"/>
          <w:numId w:val="30"/>
        </w:numPr>
        <w:jc w:val="both"/>
        <w:rPr>
          <w:rFonts w:ascii="Times New Roman" w:hAnsi="Times New Roman" w:cs="Times New Roman"/>
          <w:lang w:val="en-US"/>
        </w:rPr>
      </w:pPr>
      <w:r w:rsidRPr="00A556FF">
        <w:rPr>
          <w:rFonts w:ascii="Times New Roman" w:hAnsi="Times New Roman" w:cs="Times New Roman"/>
          <w:lang w:val="en-US"/>
        </w:rPr>
        <w:t>A larger eigenvalue indicates that the corresponding factor explains a large portion of the variance in the data.</w:t>
      </w:r>
    </w:p>
    <w:p w14:paraId="25A8AB33" w14:textId="77777777" w:rsidR="00460C71" w:rsidRPr="00A556FF" w:rsidRDefault="00460C71" w:rsidP="00460C71">
      <w:pPr>
        <w:pStyle w:val="ListParagraph"/>
        <w:numPr>
          <w:ilvl w:val="1"/>
          <w:numId w:val="30"/>
        </w:numPr>
        <w:jc w:val="both"/>
        <w:rPr>
          <w:rFonts w:ascii="Times New Roman" w:hAnsi="Times New Roman" w:cs="Times New Roman"/>
          <w:lang w:val="en-US"/>
        </w:rPr>
      </w:pPr>
      <w:r w:rsidRPr="00A556FF">
        <w:rPr>
          <w:rFonts w:ascii="Times New Roman" w:hAnsi="Times New Roman" w:cs="Times New Roman"/>
          <w:lang w:val="en-US"/>
        </w:rPr>
        <w:t>A smaller eigenvalue indicates that the corresponding factor explains a small portion of the variance in the data.</w:t>
      </w:r>
    </w:p>
    <w:p w14:paraId="4AB1ECAF" w14:textId="07A0CCE7" w:rsidR="00460C71" w:rsidRPr="00A556FF" w:rsidRDefault="00460C71" w:rsidP="00460C71">
      <w:pPr>
        <w:pStyle w:val="ListParagraph"/>
        <w:numPr>
          <w:ilvl w:val="1"/>
          <w:numId w:val="30"/>
        </w:numPr>
        <w:jc w:val="both"/>
        <w:rPr>
          <w:rFonts w:ascii="Times New Roman" w:hAnsi="Times New Roman" w:cs="Times New Roman"/>
          <w:lang w:val="en-US"/>
        </w:rPr>
      </w:pPr>
      <w:r w:rsidRPr="00A556FF">
        <w:rPr>
          <w:rFonts w:ascii="Times New Roman" w:hAnsi="Times New Roman" w:cs="Times New Roman"/>
          <w:lang w:val="en-US"/>
        </w:rPr>
        <w:t>Factors with similar eigenvalues may be considered equivalent in explaining the data.</w:t>
      </w:r>
    </w:p>
    <w:p w14:paraId="07EFB6C5" w14:textId="7BDC822B" w:rsidR="00460C71" w:rsidRPr="00A556FF" w:rsidRDefault="00460C71" w:rsidP="00460C71">
      <w:pPr>
        <w:pStyle w:val="ListParagraph"/>
        <w:numPr>
          <w:ilvl w:val="0"/>
          <w:numId w:val="33"/>
        </w:numPr>
        <w:jc w:val="both"/>
        <w:rPr>
          <w:rFonts w:ascii="Times New Roman" w:hAnsi="Times New Roman" w:cs="Times New Roman"/>
          <w:b/>
          <w:bCs/>
        </w:rPr>
      </w:pPr>
      <w:r w:rsidRPr="00A556FF">
        <w:rPr>
          <w:rFonts w:ascii="Times New Roman" w:hAnsi="Times New Roman" w:cs="Times New Roman"/>
          <w:b/>
          <w:bCs/>
          <w:lang w:val="en-US"/>
        </w:rPr>
        <w:t>Number of factors</w:t>
      </w:r>
    </w:p>
    <w:p w14:paraId="0A608CFF" w14:textId="77777777" w:rsidR="00460C71" w:rsidRPr="00A556FF" w:rsidRDefault="00460C71" w:rsidP="00460C71">
      <w:pPr>
        <w:pStyle w:val="ListParagraph"/>
        <w:numPr>
          <w:ilvl w:val="0"/>
          <w:numId w:val="30"/>
        </w:numPr>
        <w:jc w:val="both"/>
        <w:rPr>
          <w:rFonts w:ascii="Times New Roman" w:hAnsi="Times New Roman" w:cs="Times New Roman"/>
          <w:lang w:val="en-US"/>
        </w:rPr>
      </w:pPr>
      <w:r w:rsidRPr="00A556FF">
        <w:rPr>
          <w:rFonts w:ascii="Times New Roman" w:hAnsi="Times New Roman" w:cs="Times New Roman"/>
          <w:lang w:val="en-US"/>
        </w:rPr>
        <w:t>Eigenvalues greater than or equal to 1 are stable values, so we can use this criterion to choose the number of vectors that meet this condition.</w:t>
      </w:r>
    </w:p>
    <w:p w14:paraId="58ECAC9D" w14:textId="53864FC5" w:rsidR="004918CE" w:rsidRPr="00A556FF" w:rsidRDefault="00460C71" w:rsidP="004918CE">
      <w:pPr>
        <w:pStyle w:val="ListParagraph"/>
        <w:numPr>
          <w:ilvl w:val="0"/>
          <w:numId w:val="30"/>
        </w:numPr>
        <w:jc w:val="both"/>
        <w:rPr>
          <w:rFonts w:ascii="Times New Roman" w:hAnsi="Times New Roman" w:cs="Times New Roman"/>
          <w:lang w:val="en-US"/>
        </w:rPr>
      </w:pPr>
      <w:r w:rsidRPr="00A556FF">
        <w:rPr>
          <w:rFonts w:ascii="Times New Roman" w:hAnsi="Times New Roman" w:cs="Times New Roman"/>
          <w:lang w:val="en-US"/>
        </w:rPr>
        <w:t>Alternatively, we can visualize the eigenvalues using a scree plot. These plots depict the amount of variance explained by each factor, and the "elbow point" is the number of factors just before the plot starts to level off.</w:t>
      </w:r>
    </w:p>
    <w:p w14:paraId="74E888D8" w14:textId="07B07ED7" w:rsidR="004918CE" w:rsidRPr="00A556FF" w:rsidRDefault="004918CE" w:rsidP="004918CE">
      <w:pPr>
        <w:pStyle w:val="ListParagraph"/>
        <w:numPr>
          <w:ilvl w:val="0"/>
          <w:numId w:val="30"/>
        </w:numPr>
        <w:jc w:val="both"/>
        <w:rPr>
          <w:rFonts w:ascii="Times New Roman" w:hAnsi="Times New Roman" w:cs="Times New Roman"/>
          <w:lang w:val="en-US"/>
        </w:rPr>
      </w:pPr>
      <w:r w:rsidRPr="00A556FF">
        <w:rPr>
          <w:rFonts w:ascii="Times New Roman" w:hAnsi="Times New Roman" w:cs="Times New Roman"/>
          <w:lang w:val="en-US"/>
        </w:rPr>
        <w:t xml:space="preserve">In this source code, we choose to count the number of factors with eigenvalues greater than or equal to 1 because it's noticed that finding the "elbow point" in the scree plot can be challenging and prone to error. Therefore, the number of factors obtained is 6. </w:t>
      </w:r>
    </w:p>
    <w:p w14:paraId="6E6C24D5" w14:textId="031D2CA8" w:rsidR="00A12CDB" w:rsidRPr="00A556FF" w:rsidRDefault="008226CB" w:rsidP="00A12CDB">
      <w:pPr>
        <w:pStyle w:val="Heading2"/>
        <w:numPr>
          <w:ilvl w:val="0"/>
          <w:numId w:val="24"/>
        </w:numPr>
        <w:ind w:left="284" w:hanging="284"/>
        <w:rPr>
          <w:rFonts w:ascii="Times New Roman" w:hAnsi="Times New Roman" w:cs="Times New Roman"/>
          <w:b/>
          <w:bCs/>
          <w:color w:val="auto"/>
          <w:lang w:val="en-US"/>
        </w:rPr>
      </w:pPr>
      <w:bookmarkStart w:id="6" w:name="_Toc163936810"/>
      <w:r w:rsidRPr="00A556FF">
        <w:rPr>
          <w:rFonts w:ascii="Times New Roman" w:hAnsi="Times New Roman" w:cs="Times New Roman"/>
          <w:b/>
          <w:bCs/>
          <w:color w:val="auto"/>
        </w:rPr>
        <w:t>Request 3</w:t>
      </w:r>
      <w:bookmarkEnd w:id="6"/>
    </w:p>
    <w:p w14:paraId="77BDAD8F" w14:textId="293EB941" w:rsidR="002630A4" w:rsidRPr="00A556FF" w:rsidRDefault="008226CB" w:rsidP="008226CB">
      <w:pPr>
        <w:rPr>
          <w:rFonts w:ascii="Times New Roman" w:hAnsi="Times New Roman" w:cs="Times New Roman"/>
          <w:b/>
          <w:bCs/>
          <w:lang w:val="en-US"/>
        </w:rPr>
      </w:pPr>
      <w:r w:rsidRPr="00A556FF">
        <w:rPr>
          <w:rFonts w:ascii="Times New Roman" w:hAnsi="Times New Roman" w:cs="Times New Roman"/>
          <w:b/>
          <w:bCs/>
          <w:lang w:val="en-US"/>
        </w:rPr>
        <w:t>Students look at the loadings table explain the significant of each factor versus each property. If there are factor(s) that has no “high loading” value, you can remove these and perform Factor Analysis again with the remain factor. Otherwise, explain the Factor Variance Table.</w:t>
      </w:r>
    </w:p>
    <w:p w14:paraId="20D78788" w14:textId="77777777" w:rsidR="007C393E" w:rsidRPr="00A556FF" w:rsidRDefault="00415C09" w:rsidP="007C393E">
      <w:pPr>
        <w:pStyle w:val="ListParagraph"/>
        <w:numPr>
          <w:ilvl w:val="0"/>
          <w:numId w:val="34"/>
        </w:numPr>
        <w:jc w:val="both"/>
        <w:rPr>
          <w:rFonts w:ascii="Times New Roman" w:hAnsi="Times New Roman" w:cs="Times New Roman"/>
          <w:lang w:val="en-US"/>
        </w:rPr>
      </w:pPr>
      <w:r w:rsidRPr="00A556FF">
        <w:rPr>
          <w:rFonts w:ascii="Times New Roman" w:hAnsi="Times New Roman" w:cs="Times New Roman"/>
          <w:b/>
          <w:bCs/>
          <w:lang w:val="en-US"/>
        </w:rPr>
        <w:t xml:space="preserve">Factor Loadings: </w:t>
      </w:r>
    </w:p>
    <w:p w14:paraId="7E0391E4" w14:textId="47D4F1D6" w:rsidR="004918CE" w:rsidRPr="00A556FF" w:rsidRDefault="00415C09" w:rsidP="007C393E">
      <w:pPr>
        <w:pStyle w:val="ListParagraph"/>
        <w:numPr>
          <w:ilvl w:val="0"/>
          <w:numId w:val="30"/>
        </w:numPr>
        <w:jc w:val="both"/>
        <w:rPr>
          <w:rFonts w:ascii="Times New Roman" w:hAnsi="Times New Roman" w:cs="Times New Roman"/>
          <w:lang w:val="en-US"/>
        </w:rPr>
      </w:pPr>
      <w:r w:rsidRPr="00A556FF">
        <w:rPr>
          <w:rFonts w:ascii="Times New Roman" w:hAnsi="Times New Roman" w:cs="Times New Roman"/>
          <w:lang w:val="en-US"/>
        </w:rPr>
        <w:t>Factor loadings are a matrix of how observed variables are related to the factors you’ve specified. In geometric terms, loadings are the numerical coefficients corresponding to the directional paths connecting common factors to observed variables. They provide the basis for interpreting the latent variables. Higher loadings mean that the observed variable is more strongly related to the factor. A rule of thumb is to consider loadings above 0.3.</w:t>
      </w:r>
    </w:p>
    <w:p w14:paraId="7960C5E5" w14:textId="5B53184C" w:rsidR="00EE4B3A" w:rsidRPr="00A556FF" w:rsidRDefault="00EE4B3A" w:rsidP="00EE4B3A">
      <w:pPr>
        <w:pStyle w:val="ListParagraph"/>
        <w:numPr>
          <w:ilvl w:val="0"/>
          <w:numId w:val="30"/>
        </w:numPr>
        <w:jc w:val="both"/>
        <w:rPr>
          <w:rFonts w:ascii="Times New Roman" w:hAnsi="Times New Roman" w:cs="Times New Roman"/>
          <w:lang w:val="en-US"/>
        </w:rPr>
      </w:pPr>
      <w:r w:rsidRPr="00A556FF">
        <w:rPr>
          <w:rFonts w:ascii="Times New Roman" w:hAnsi="Times New Roman" w:cs="Times New Roman"/>
          <w:lang w:val="en-US"/>
        </w:rPr>
        <w:t>In the loading table represented in the source code, with a threshold value of 0.3 for high loadings, it can be observed that all factors have coefficients greater than this value. Therefore, there is no need to remove any factors from the table.</w:t>
      </w:r>
    </w:p>
    <w:p w14:paraId="01B94567" w14:textId="48FE16EA" w:rsidR="00EE4B3A" w:rsidRPr="00A556FF" w:rsidRDefault="007C393E" w:rsidP="00EE4B3A">
      <w:pPr>
        <w:pStyle w:val="ListParagraph"/>
        <w:numPr>
          <w:ilvl w:val="0"/>
          <w:numId w:val="30"/>
        </w:numPr>
        <w:jc w:val="both"/>
        <w:rPr>
          <w:rFonts w:ascii="Times New Roman" w:hAnsi="Times New Roman" w:cs="Times New Roman"/>
          <w:lang w:val="en-US"/>
        </w:rPr>
      </w:pPr>
      <w:r w:rsidRPr="00A556FF">
        <w:rPr>
          <w:rFonts w:ascii="Times New Roman" w:hAnsi="Times New Roman" w:cs="Times New Roman"/>
          <w:lang w:val="en-US"/>
        </w:rPr>
        <w:lastRenderedPageBreak/>
        <w:t xml:space="preserve">The Factor loadings table in factor analysis displays the correlation coefficients between the observed variables (input variables) and the factors discovered during the factor analysis process. The significance of the factor loadings table is to describe the extent to which each observed variable is influenced by each factor. Specifically: </w:t>
      </w:r>
    </w:p>
    <w:p w14:paraId="16C125A3" w14:textId="357761C8" w:rsidR="007C393E" w:rsidRPr="00A556FF" w:rsidRDefault="007C393E" w:rsidP="00D03080">
      <w:pPr>
        <w:pStyle w:val="ListParagraph"/>
        <w:numPr>
          <w:ilvl w:val="1"/>
          <w:numId w:val="30"/>
        </w:numPr>
        <w:jc w:val="both"/>
        <w:rPr>
          <w:rFonts w:ascii="Times New Roman" w:hAnsi="Times New Roman" w:cs="Times New Roman"/>
          <w:lang w:val="en-US"/>
        </w:rPr>
      </w:pPr>
      <w:r w:rsidRPr="00A556FF">
        <w:rPr>
          <w:rFonts w:ascii="Times New Roman" w:hAnsi="Times New Roman" w:cs="Times New Roman"/>
          <w:lang w:val="en-US"/>
        </w:rPr>
        <w:t>Each row in the factor loadings table corresponds to an observed variable. Each column in the table corresponds to a latent factor.</w:t>
      </w:r>
    </w:p>
    <w:p w14:paraId="0ACD9178" w14:textId="77777777" w:rsidR="007C393E" w:rsidRPr="00A556FF" w:rsidRDefault="007C393E" w:rsidP="007C393E">
      <w:pPr>
        <w:pStyle w:val="ListParagraph"/>
        <w:numPr>
          <w:ilvl w:val="1"/>
          <w:numId w:val="30"/>
        </w:numPr>
        <w:jc w:val="both"/>
        <w:rPr>
          <w:rFonts w:ascii="Times New Roman" w:hAnsi="Times New Roman" w:cs="Times New Roman"/>
          <w:lang w:val="en-US"/>
        </w:rPr>
      </w:pPr>
      <w:r w:rsidRPr="00A556FF">
        <w:rPr>
          <w:rFonts w:ascii="Times New Roman" w:hAnsi="Times New Roman" w:cs="Times New Roman"/>
          <w:lang w:val="en-US"/>
        </w:rPr>
        <w:t>The value at each cell in the table represents the degree of correlation between the observed variable and the corresponding factor. This value typically ranges from -1 to 1.</w:t>
      </w:r>
    </w:p>
    <w:p w14:paraId="0B52655D" w14:textId="77777777" w:rsidR="007C393E" w:rsidRPr="00A556FF" w:rsidRDefault="007C393E" w:rsidP="007C393E">
      <w:pPr>
        <w:pStyle w:val="ListParagraph"/>
        <w:numPr>
          <w:ilvl w:val="1"/>
          <w:numId w:val="30"/>
        </w:numPr>
        <w:jc w:val="both"/>
        <w:rPr>
          <w:rFonts w:ascii="Times New Roman" w:hAnsi="Times New Roman" w:cs="Times New Roman"/>
          <w:lang w:val="en-US"/>
        </w:rPr>
      </w:pPr>
      <w:r w:rsidRPr="00A556FF">
        <w:rPr>
          <w:rFonts w:ascii="Times New Roman" w:hAnsi="Times New Roman" w:cs="Times New Roman"/>
          <w:lang w:val="en-US"/>
        </w:rPr>
        <w:t>Values close to -1 or 1: The observed variable has a strong relationship with the corresponding factor. When the value is negative, the relationship is negative; when the value is positive, the relationship is positive.</w:t>
      </w:r>
    </w:p>
    <w:p w14:paraId="675F4664" w14:textId="7307602C" w:rsidR="007C393E" w:rsidRPr="00A556FF" w:rsidRDefault="007C393E" w:rsidP="007C393E">
      <w:pPr>
        <w:pStyle w:val="ListParagraph"/>
        <w:numPr>
          <w:ilvl w:val="1"/>
          <w:numId w:val="30"/>
        </w:numPr>
        <w:jc w:val="both"/>
        <w:rPr>
          <w:rFonts w:ascii="Times New Roman" w:hAnsi="Times New Roman" w:cs="Times New Roman"/>
          <w:lang w:val="en-US"/>
        </w:rPr>
      </w:pPr>
      <w:r w:rsidRPr="00A556FF">
        <w:rPr>
          <w:rFonts w:ascii="Times New Roman" w:hAnsi="Times New Roman" w:cs="Times New Roman"/>
          <w:lang w:val="en-US"/>
        </w:rPr>
        <w:t>Values close to 0: The observed variable has no significant relationship with the corresponding factor.</w:t>
      </w:r>
    </w:p>
    <w:p w14:paraId="4C5474A0" w14:textId="74857252" w:rsidR="007C393E" w:rsidRPr="00A556FF" w:rsidRDefault="007C393E" w:rsidP="007C393E">
      <w:pPr>
        <w:pStyle w:val="ListParagraph"/>
        <w:numPr>
          <w:ilvl w:val="0"/>
          <w:numId w:val="34"/>
        </w:numPr>
        <w:jc w:val="both"/>
        <w:rPr>
          <w:rFonts w:ascii="Times New Roman" w:hAnsi="Times New Roman" w:cs="Times New Roman"/>
          <w:b/>
          <w:bCs/>
          <w:lang w:val="en-US"/>
        </w:rPr>
      </w:pPr>
      <w:r w:rsidRPr="00A556FF">
        <w:rPr>
          <w:rFonts w:ascii="Times New Roman" w:hAnsi="Times New Roman" w:cs="Times New Roman"/>
          <w:b/>
          <w:bCs/>
          <w:lang w:val="en-US"/>
        </w:rPr>
        <w:t xml:space="preserve">Factor variance </w:t>
      </w:r>
      <w:r w:rsidR="00DE383D" w:rsidRPr="00A556FF">
        <w:rPr>
          <w:rFonts w:ascii="Times New Roman" w:hAnsi="Times New Roman" w:cs="Times New Roman"/>
          <w:b/>
          <w:bCs/>
          <w:lang w:val="en-US"/>
        </w:rPr>
        <w:t>table</w:t>
      </w:r>
    </w:p>
    <w:p w14:paraId="427E49CC" w14:textId="6E50E347" w:rsidR="00DE383D" w:rsidRPr="00A556FF" w:rsidRDefault="00DE383D" w:rsidP="00DE383D">
      <w:pPr>
        <w:pStyle w:val="ListParagraph"/>
        <w:numPr>
          <w:ilvl w:val="0"/>
          <w:numId w:val="30"/>
        </w:numPr>
        <w:jc w:val="both"/>
        <w:rPr>
          <w:rFonts w:ascii="Times New Roman" w:hAnsi="Times New Roman" w:cs="Times New Roman"/>
          <w:lang w:val="en-US"/>
        </w:rPr>
      </w:pPr>
      <w:r w:rsidRPr="00A556FF">
        <w:rPr>
          <w:rFonts w:ascii="Times New Roman" w:hAnsi="Times New Roman" w:cs="Times New Roman"/>
          <w:lang w:val="en-US"/>
        </w:rPr>
        <w:t>The Factor Variance table provides detailed information about the variance explained by each latent factor in factor analysis. This table typically includes the following columns:</w:t>
      </w:r>
    </w:p>
    <w:p w14:paraId="01E1DE5F" w14:textId="4464BF1B" w:rsidR="00DE383D" w:rsidRPr="00A556FF" w:rsidRDefault="00DE383D" w:rsidP="00DE383D">
      <w:pPr>
        <w:pStyle w:val="ListParagraph"/>
        <w:numPr>
          <w:ilvl w:val="1"/>
          <w:numId w:val="30"/>
        </w:numPr>
        <w:jc w:val="both"/>
        <w:rPr>
          <w:rFonts w:ascii="Times New Roman" w:hAnsi="Times New Roman" w:cs="Times New Roman"/>
          <w:lang w:val="en-US"/>
        </w:rPr>
      </w:pPr>
      <w:r w:rsidRPr="00A556FF">
        <w:rPr>
          <w:rFonts w:ascii="Times New Roman" w:hAnsi="Times New Roman" w:cs="Times New Roman"/>
          <w:lang w:val="en-US"/>
        </w:rPr>
        <w:t>Factor: The factors analyzed in the model.</w:t>
      </w:r>
    </w:p>
    <w:p w14:paraId="511C8C05" w14:textId="77777777" w:rsidR="00DE383D" w:rsidRPr="00A556FF" w:rsidRDefault="00DE383D" w:rsidP="00DE383D">
      <w:pPr>
        <w:pStyle w:val="ListParagraph"/>
        <w:numPr>
          <w:ilvl w:val="1"/>
          <w:numId w:val="30"/>
        </w:numPr>
        <w:jc w:val="both"/>
        <w:rPr>
          <w:rFonts w:ascii="Times New Roman" w:hAnsi="Times New Roman" w:cs="Times New Roman"/>
          <w:lang w:val="en-US"/>
        </w:rPr>
      </w:pPr>
      <w:r w:rsidRPr="00A556FF">
        <w:rPr>
          <w:rFonts w:ascii="Times New Roman" w:hAnsi="Times New Roman" w:cs="Times New Roman"/>
          <w:lang w:val="en-US"/>
        </w:rPr>
        <w:t>Variance: The variance value of each factor, indicating the extent to which that factor explains the variance of the original data.</w:t>
      </w:r>
    </w:p>
    <w:p w14:paraId="4F348DC9" w14:textId="77777777" w:rsidR="00DE383D" w:rsidRPr="00A556FF" w:rsidRDefault="00DE383D" w:rsidP="00DE383D">
      <w:pPr>
        <w:pStyle w:val="ListParagraph"/>
        <w:numPr>
          <w:ilvl w:val="1"/>
          <w:numId w:val="30"/>
        </w:numPr>
        <w:jc w:val="both"/>
        <w:rPr>
          <w:rFonts w:ascii="Times New Roman" w:hAnsi="Times New Roman" w:cs="Times New Roman"/>
          <w:lang w:val="en-US"/>
        </w:rPr>
      </w:pPr>
      <w:r w:rsidRPr="00A556FF">
        <w:rPr>
          <w:rFonts w:ascii="Times New Roman" w:hAnsi="Times New Roman" w:cs="Times New Roman"/>
          <w:lang w:val="en-US"/>
        </w:rPr>
        <w:t>Proportion Variance: The percentage ratio of the variance of each factor to the total variance of the original data. This is the percentage of variance that each factor contributes to the overall variance of the data.</w:t>
      </w:r>
    </w:p>
    <w:p w14:paraId="0B3A8517" w14:textId="2E302D11" w:rsidR="007C393E" w:rsidRPr="00A556FF" w:rsidRDefault="00DE383D" w:rsidP="00DE383D">
      <w:pPr>
        <w:pStyle w:val="ListParagraph"/>
        <w:numPr>
          <w:ilvl w:val="1"/>
          <w:numId w:val="30"/>
        </w:numPr>
        <w:jc w:val="both"/>
        <w:rPr>
          <w:rFonts w:ascii="Times New Roman" w:hAnsi="Times New Roman" w:cs="Times New Roman"/>
          <w:lang w:val="en-US"/>
        </w:rPr>
      </w:pPr>
      <w:r w:rsidRPr="00A556FF">
        <w:rPr>
          <w:rFonts w:ascii="Times New Roman" w:hAnsi="Times New Roman" w:cs="Times New Roman"/>
          <w:lang w:val="en-US"/>
        </w:rPr>
        <w:t>Cumulative Variance: The cumulative sum of the proportion variance of the factors. This is the cumulative sum of the percentage of variance explained by the factors from the first factor to the current factor.</w:t>
      </w:r>
    </w:p>
    <w:p w14:paraId="095DC338" w14:textId="3BE696C7" w:rsidR="00DE383D" w:rsidRPr="00A556FF" w:rsidRDefault="00F52720" w:rsidP="00F52720">
      <w:pPr>
        <w:pStyle w:val="ListParagraph"/>
        <w:numPr>
          <w:ilvl w:val="0"/>
          <w:numId w:val="30"/>
        </w:numPr>
        <w:jc w:val="both"/>
        <w:rPr>
          <w:rFonts w:ascii="Times New Roman" w:hAnsi="Times New Roman" w:cs="Times New Roman"/>
          <w:lang w:val="en-US"/>
        </w:rPr>
      </w:pPr>
      <w:r w:rsidRPr="00A556FF">
        <w:rPr>
          <w:rFonts w:ascii="Times New Roman" w:hAnsi="Times New Roman" w:cs="Times New Roman"/>
          <w:lang w:val="en-US"/>
        </w:rPr>
        <w:t xml:space="preserve">In this program, we could conclude that: </w:t>
      </w:r>
    </w:p>
    <w:p w14:paraId="06200E5C" w14:textId="77777777" w:rsidR="00F52720" w:rsidRPr="00A556FF" w:rsidRDefault="00F52720" w:rsidP="00F52720">
      <w:pPr>
        <w:pStyle w:val="ListParagraph"/>
        <w:numPr>
          <w:ilvl w:val="1"/>
          <w:numId w:val="30"/>
        </w:numPr>
        <w:jc w:val="both"/>
        <w:rPr>
          <w:rFonts w:ascii="Times New Roman" w:hAnsi="Times New Roman" w:cs="Times New Roman"/>
          <w:lang w:val="en-US"/>
        </w:rPr>
      </w:pPr>
      <w:r w:rsidRPr="00A556FF">
        <w:rPr>
          <w:rFonts w:ascii="Times New Roman" w:hAnsi="Times New Roman" w:cs="Times New Roman"/>
          <w:lang w:val="en-US"/>
        </w:rPr>
        <w:t>The explanation level of each factor: The factors with higher variance values are Factor 0, Factor 1, and Factor 2.</w:t>
      </w:r>
    </w:p>
    <w:p w14:paraId="16D38B68" w14:textId="77777777" w:rsidR="00F52720" w:rsidRPr="00A556FF" w:rsidRDefault="00F52720" w:rsidP="00F52720">
      <w:pPr>
        <w:pStyle w:val="ListParagraph"/>
        <w:numPr>
          <w:ilvl w:val="1"/>
          <w:numId w:val="30"/>
        </w:numPr>
        <w:jc w:val="both"/>
        <w:rPr>
          <w:rFonts w:ascii="Times New Roman" w:hAnsi="Times New Roman" w:cs="Times New Roman"/>
          <w:lang w:val="en-US"/>
        </w:rPr>
      </w:pPr>
      <w:r w:rsidRPr="00A556FF">
        <w:rPr>
          <w:rFonts w:ascii="Times New Roman" w:hAnsi="Times New Roman" w:cs="Times New Roman"/>
          <w:lang w:val="en-US"/>
        </w:rPr>
        <w:t>Percentage variance ratio: The factors with higher percentage variance ratios are Factor 0, Factor 1, and Factor 2.</w:t>
      </w:r>
    </w:p>
    <w:p w14:paraId="51438C08" w14:textId="605EF86D" w:rsidR="007C393E" w:rsidRPr="00A556FF" w:rsidRDefault="00F52720" w:rsidP="007C393E">
      <w:pPr>
        <w:pStyle w:val="ListParagraph"/>
        <w:numPr>
          <w:ilvl w:val="1"/>
          <w:numId w:val="30"/>
        </w:numPr>
        <w:jc w:val="both"/>
        <w:rPr>
          <w:rFonts w:ascii="Times New Roman" w:hAnsi="Times New Roman" w:cs="Times New Roman"/>
          <w:lang w:val="en-US"/>
        </w:rPr>
      </w:pPr>
      <w:r w:rsidRPr="00A556FF">
        <w:rPr>
          <w:rFonts w:ascii="Times New Roman" w:hAnsi="Times New Roman" w:cs="Times New Roman"/>
          <w:lang w:val="en-US"/>
        </w:rPr>
        <w:t>Cumulative variance: The cumulative variance achieved is 43.3333%, with 6 factors considered.</w:t>
      </w:r>
    </w:p>
    <w:p w14:paraId="6264DF01" w14:textId="352D4AEB" w:rsidR="001173C2" w:rsidRPr="00A556FF" w:rsidRDefault="001173C2" w:rsidP="00180CFE">
      <w:pPr>
        <w:pStyle w:val="Heading1"/>
        <w:numPr>
          <w:ilvl w:val="0"/>
          <w:numId w:val="6"/>
        </w:numPr>
        <w:ind w:left="284" w:hanging="284"/>
        <w:rPr>
          <w:rFonts w:ascii="Times New Roman" w:hAnsi="Times New Roman" w:cs="Times New Roman"/>
          <w:b/>
          <w:bCs/>
          <w:color w:val="auto"/>
          <w:sz w:val="28"/>
          <w:szCs w:val="28"/>
          <w:lang w:val="en-US"/>
        </w:rPr>
      </w:pPr>
      <w:bookmarkStart w:id="7" w:name="_Toc163936811"/>
      <w:r w:rsidRPr="00A556FF">
        <w:rPr>
          <w:rFonts w:ascii="Times New Roman" w:hAnsi="Times New Roman" w:cs="Times New Roman"/>
          <w:b/>
          <w:bCs/>
          <w:color w:val="auto"/>
          <w:sz w:val="28"/>
          <w:szCs w:val="28"/>
        </w:rPr>
        <w:t>REASEARCHING QUESTIONS</w:t>
      </w:r>
      <w:bookmarkEnd w:id="7"/>
    </w:p>
    <w:p w14:paraId="39FDF856" w14:textId="77777777" w:rsidR="00F52720" w:rsidRPr="00A556FF" w:rsidRDefault="00F52720" w:rsidP="002F5135">
      <w:pPr>
        <w:pStyle w:val="Heading3"/>
        <w:numPr>
          <w:ilvl w:val="0"/>
          <w:numId w:val="37"/>
        </w:numPr>
        <w:rPr>
          <w:rFonts w:ascii="Times New Roman" w:hAnsi="Times New Roman" w:cs="Times New Roman"/>
          <w:b/>
          <w:bCs/>
          <w:color w:val="auto"/>
          <w:lang w:val="en-US"/>
        </w:rPr>
      </w:pPr>
      <w:bookmarkStart w:id="8" w:name="_Toc163936812"/>
      <w:r w:rsidRPr="00A556FF">
        <w:rPr>
          <w:rFonts w:ascii="Times New Roman" w:hAnsi="Times New Roman" w:cs="Times New Roman"/>
          <w:b/>
          <w:bCs/>
          <w:color w:val="auto"/>
          <w:lang w:val="en-US"/>
        </w:rPr>
        <w:t>What are factors in Factor Analysis, and why are they important?</w:t>
      </w:r>
      <w:bookmarkEnd w:id="8"/>
    </w:p>
    <w:p w14:paraId="7AEC2510" w14:textId="0DC971F5" w:rsidR="00F52720" w:rsidRPr="00A556FF" w:rsidRDefault="00F52720" w:rsidP="007D73DC">
      <w:pPr>
        <w:pStyle w:val="ListParagraph"/>
        <w:numPr>
          <w:ilvl w:val="0"/>
          <w:numId w:val="30"/>
        </w:numPr>
        <w:jc w:val="both"/>
        <w:rPr>
          <w:rFonts w:ascii="Times New Roman" w:hAnsi="Times New Roman" w:cs="Times New Roman"/>
          <w:lang w:val="en-US"/>
        </w:rPr>
      </w:pPr>
      <w:r w:rsidRPr="00A556FF">
        <w:rPr>
          <w:rFonts w:ascii="Times New Roman" w:hAnsi="Times New Roman" w:cs="Times New Roman"/>
          <w:lang w:val="en-US"/>
        </w:rPr>
        <w:t>Factor analysis, or correlational analysis, is a statistical technique that reduces a large number of variables into a few data sets that are more manageable and understandable. This makes it easier to work with research data.</w:t>
      </w:r>
    </w:p>
    <w:p w14:paraId="2E1E6F94" w14:textId="1CE9ED50" w:rsidR="00F52720" w:rsidRPr="00A556FF" w:rsidRDefault="007D73DC" w:rsidP="007D73DC">
      <w:pPr>
        <w:pStyle w:val="ListParagraph"/>
        <w:numPr>
          <w:ilvl w:val="0"/>
          <w:numId w:val="30"/>
        </w:numPr>
        <w:jc w:val="both"/>
        <w:rPr>
          <w:rFonts w:ascii="Times New Roman" w:hAnsi="Times New Roman" w:cs="Times New Roman"/>
          <w:lang w:val="en-US"/>
        </w:rPr>
      </w:pPr>
      <w:r w:rsidRPr="00A556FF">
        <w:rPr>
          <w:rFonts w:ascii="Times New Roman" w:hAnsi="Times New Roman" w:cs="Times New Roman"/>
          <w:lang w:val="en-US"/>
        </w:rPr>
        <w:t>Factors in factor analysis refer to latent variables that represent dimensions or underlying structures within a dataset. These factors are not directly observed but are inferred from the relationships among the observed variables.</w:t>
      </w:r>
    </w:p>
    <w:p w14:paraId="43EBDA0A" w14:textId="00EF9B50" w:rsidR="00F52720" w:rsidRPr="00A556FF" w:rsidRDefault="007D73DC" w:rsidP="007D73DC">
      <w:pPr>
        <w:pStyle w:val="ListParagraph"/>
        <w:numPr>
          <w:ilvl w:val="0"/>
          <w:numId w:val="30"/>
        </w:numPr>
        <w:jc w:val="both"/>
        <w:rPr>
          <w:rFonts w:ascii="Times New Roman" w:hAnsi="Times New Roman" w:cs="Times New Roman"/>
          <w:lang w:val="en-US"/>
        </w:rPr>
      </w:pPr>
      <w:r w:rsidRPr="00A556FF">
        <w:rPr>
          <w:rFonts w:ascii="Times New Roman" w:hAnsi="Times New Roman" w:cs="Times New Roman"/>
          <w:lang w:val="en-US"/>
        </w:rPr>
        <w:t>Factors play an important role because:</w:t>
      </w:r>
    </w:p>
    <w:p w14:paraId="059C1710" w14:textId="50BE12CC" w:rsidR="007D73DC" w:rsidRPr="00A556FF" w:rsidRDefault="007D73DC" w:rsidP="007D73DC">
      <w:pPr>
        <w:pStyle w:val="ListParagraph"/>
        <w:numPr>
          <w:ilvl w:val="1"/>
          <w:numId w:val="30"/>
        </w:numPr>
        <w:jc w:val="both"/>
        <w:rPr>
          <w:rFonts w:ascii="Times New Roman" w:hAnsi="Times New Roman" w:cs="Times New Roman"/>
          <w:lang w:val="en-US"/>
        </w:rPr>
      </w:pPr>
      <w:r w:rsidRPr="00A556FF">
        <w:rPr>
          <w:rFonts w:ascii="Times New Roman" w:hAnsi="Times New Roman" w:cs="Times New Roman"/>
          <w:b/>
          <w:bCs/>
          <w:lang w:val="en-US"/>
        </w:rPr>
        <w:t>Dimension Reduction</w:t>
      </w:r>
      <w:r w:rsidRPr="00A556FF">
        <w:rPr>
          <w:rFonts w:ascii="Times New Roman" w:hAnsi="Times New Roman" w:cs="Times New Roman"/>
          <w:lang w:val="en-US"/>
        </w:rPr>
        <w:t>: Factor analysis helps reduce the dimensionality of a dataset by identifying latent factors that explain the correlations among the observed variables. Instead of dealing with a large number of observed variables, we can work with a smaller number of factors that capture the necessary information in the data.</w:t>
      </w:r>
    </w:p>
    <w:p w14:paraId="15561ACF" w14:textId="6E22F87F" w:rsidR="007D73DC" w:rsidRPr="00A556FF" w:rsidRDefault="007D73DC" w:rsidP="007D73DC">
      <w:pPr>
        <w:pStyle w:val="ListParagraph"/>
        <w:numPr>
          <w:ilvl w:val="1"/>
          <w:numId w:val="30"/>
        </w:numPr>
        <w:jc w:val="both"/>
        <w:rPr>
          <w:rFonts w:ascii="Times New Roman" w:hAnsi="Times New Roman" w:cs="Times New Roman"/>
          <w:lang w:val="en-US"/>
        </w:rPr>
      </w:pPr>
      <w:r w:rsidRPr="00A556FF">
        <w:rPr>
          <w:rFonts w:ascii="Times New Roman" w:hAnsi="Times New Roman" w:cs="Times New Roman"/>
          <w:b/>
          <w:bCs/>
          <w:lang w:val="en-US"/>
        </w:rPr>
        <w:lastRenderedPageBreak/>
        <w:t>Pattern Identification:</w:t>
      </w:r>
      <w:r w:rsidRPr="00A556FF">
        <w:rPr>
          <w:rFonts w:ascii="Times New Roman" w:hAnsi="Times New Roman" w:cs="Times New Roman"/>
          <w:lang w:val="en-US"/>
        </w:rPr>
        <w:t xml:space="preserve"> By identifying factors, we can discover patterns and structures in the data that may not be evident from individual observed variables alone. Factors help understand the latent relationships and dependencies among variables.</w:t>
      </w:r>
    </w:p>
    <w:p w14:paraId="15A9881A" w14:textId="582097B1" w:rsidR="007D73DC" w:rsidRPr="00A556FF" w:rsidRDefault="007D73DC" w:rsidP="007D73DC">
      <w:pPr>
        <w:pStyle w:val="ListParagraph"/>
        <w:numPr>
          <w:ilvl w:val="1"/>
          <w:numId w:val="30"/>
        </w:numPr>
        <w:jc w:val="both"/>
        <w:rPr>
          <w:rFonts w:ascii="Times New Roman" w:hAnsi="Times New Roman" w:cs="Times New Roman"/>
          <w:lang w:val="en-US"/>
        </w:rPr>
      </w:pPr>
      <w:r w:rsidRPr="00A556FF">
        <w:rPr>
          <w:rFonts w:ascii="Times New Roman" w:hAnsi="Times New Roman" w:cs="Times New Roman"/>
          <w:b/>
          <w:bCs/>
          <w:lang w:val="en-US"/>
        </w:rPr>
        <w:t>Data Interpretation:</w:t>
      </w:r>
      <w:r w:rsidRPr="00A556FF">
        <w:rPr>
          <w:rFonts w:ascii="Times New Roman" w:hAnsi="Times New Roman" w:cs="Times New Roman"/>
          <w:lang w:val="en-US"/>
        </w:rPr>
        <w:t xml:space="preserve"> Factors provide a meaningful way to interpret the relationships among the observed variables. They represent abstract concepts or theoretical structures and can help understand the underlying phenomena being studied.</w:t>
      </w:r>
    </w:p>
    <w:p w14:paraId="5E7592FF" w14:textId="06093446" w:rsidR="007D73DC" w:rsidRPr="00A556FF" w:rsidRDefault="007D73DC" w:rsidP="007D73DC">
      <w:pPr>
        <w:pStyle w:val="ListParagraph"/>
        <w:numPr>
          <w:ilvl w:val="1"/>
          <w:numId w:val="30"/>
        </w:numPr>
        <w:jc w:val="both"/>
        <w:rPr>
          <w:rFonts w:ascii="Times New Roman" w:hAnsi="Times New Roman" w:cs="Times New Roman"/>
          <w:lang w:val="en-US"/>
        </w:rPr>
      </w:pPr>
      <w:r w:rsidRPr="00A556FF">
        <w:rPr>
          <w:rFonts w:ascii="Times New Roman" w:hAnsi="Times New Roman" w:cs="Times New Roman"/>
          <w:b/>
          <w:bCs/>
          <w:lang w:val="en-US"/>
        </w:rPr>
        <w:t>Variable Selection:</w:t>
      </w:r>
      <w:r w:rsidRPr="00A556FF">
        <w:rPr>
          <w:rFonts w:ascii="Times New Roman" w:hAnsi="Times New Roman" w:cs="Times New Roman"/>
          <w:lang w:val="en-US"/>
        </w:rPr>
        <w:t xml:space="preserve"> Factor analysis can assist in selecting the most important variables or features in a dataset by identifying the factors that contribute most to the variance in the data.</w:t>
      </w:r>
    </w:p>
    <w:p w14:paraId="3A25C543" w14:textId="77777777" w:rsidR="007D73DC" w:rsidRPr="00A556FF" w:rsidRDefault="007D73DC" w:rsidP="007D73DC">
      <w:pPr>
        <w:pStyle w:val="ListParagraph"/>
        <w:ind w:left="1440"/>
        <w:jc w:val="both"/>
        <w:rPr>
          <w:rFonts w:ascii="Times New Roman" w:hAnsi="Times New Roman" w:cs="Times New Roman"/>
          <w:lang w:val="en-US"/>
        </w:rPr>
      </w:pPr>
    </w:p>
    <w:p w14:paraId="65664AE2" w14:textId="77777777" w:rsidR="00F52720" w:rsidRPr="00A556FF" w:rsidRDefault="00F52720" w:rsidP="002F5135">
      <w:pPr>
        <w:pStyle w:val="Heading3"/>
        <w:numPr>
          <w:ilvl w:val="0"/>
          <w:numId w:val="37"/>
        </w:numPr>
        <w:rPr>
          <w:rFonts w:ascii="Times New Roman" w:hAnsi="Times New Roman" w:cs="Times New Roman"/>
          <w:b/>
          <w:bCs/>
          <w:color w:val="auto"/>
          <w:lang w:val="en-US"/>
        </w:rPr>
      </w:pPr>
      <w:bookmarkStart w:id="9" w:name="_Toc163936813"/>
      <w:r w:rsidRPr="00A556FF">
        <w:rPr>
          <w:rFonts w:ascii="Times New Roman" w:hAnsi="Times New Roman" w:cs="Times New Roman"/>
          <w:b/>
          <w:bCs/>
          <w:color w:val="auto"/>
          <w:lang w:val="en-US"/>
        </w:rPr>
        <w:t>Explain the significance of eigenvalues and eigenvectors in Factor Analysis?</w:t>
      </w:r>
      <w:bookmarkEnd w:id="9"/>
    </w:p>
    <w:p w14:paraId="0BE501FF" w14:textId="4ADB824E" w:rsidR="007D73DC" w:rsidRPr="00A556FF" w:rsidRDefault="007D73DC" w:rsidP="007D73DC">
      <w:pPr>
        <w:pStyle w:val="ListParagraph"/>
        <w:numPr>
          <w:ilvl w:val="0"/>
          <w:numId w:val="30"/>
        </w:numPr>
        <w:jc w:val="both"/>
        <w:rPr>
          <w:rFonts w:ascii="Times New Roman" w:hAnsi="Times New Roman" w:cs="Times New Roman"/>
          <w:lang w:val="en-US"/>
        </w:rPr>
      </w:pPr>
      <w:r w:rsidRPr="00A556FF">
        <w:rPr>
          <w:rFonts w:ascii="Times New Roman" w:hAnsi="Times New Roman" w:cs="Times New Roman"/>
          <w:lang w:val="en-US"/>
        </w:rPr>
        <w:t>Eigenvalues and eigenvectors are fundamental concepts, play a significant role in factor analysis. In factor analysis, they are used to identify the underlying factors and understand the structure of the data. Eigenvalues measure the amount of variance explained by each factor, helping determine the number of factors to retain, while eigenvectors provide the direction and weights of the factors, aiding in explaining the underlying structure of the data in factor analysis.</w:t>
      </w:r>
    </w:p>
    <w:p w14:paraId="78BFFACC" w14:textId="1F277A63" w:rsidR="007D73DC" w:rsidRPr="00A556FF" w:rsidRDefault="007D73DC" w:rsidP="007D73DC">
      <w:pPr>
        <w:pStyle w:val="ListParagraph"/>
        <w:numPr>
          <w:ilvl w:val="0"/>
          <w:numId w:val="30"/>
        </w:numPr>
        <w:jc w:val="both"/>
        <w:rPr>
          <w:rFonts w:ascii="Times New Roman" w:hAnsi="Times New Roman" w:cs="Times New Roman"/>
          <w:lang w:val="en-US"/>
        </w:rPr>
      </w:pPr>
      <w:r w:rsidRPr="00A556FF">
        <w:rPr>
          <w:rFonts w:ascii="Times New Roman" w:hAnsi="Times New Roman" w:cs="Times New Roman"/>
          <w:b/>
          <w:bCs/>
          <w:lang w:val="en-US"/>
        </w:rPr>
        <w:t>Eigenvalues</w:t>
      </w:r>
      <w:r w:rsidRPr="00A556FF">
        <w:rPr>
          <w:rFonts w:ascii="Times New Roman" w:hAnsi="Times New Roman" w:cs="Times New Roman"/>
          <w:lang w:val="en-US"/>
        </w:rPr>
        <w:t>: represent the amount of variance explained by each factor in the dataset. Each eigenvalue corresponds to a factor, and a higher eigenvalue indicates that the corresponding factor explains more variance in the data. They help determine the number of factors to retain in factor analysis. Factors associated with eigenvalues greater than 1 (the Kaiser criterion) or values above the "elbow" point in the scree plot are considered important and retained because they explain more variance than individual variables.</w:t>
      </w:r>
    </w:p>
    <w:p w14:paraId="2C5CE606" w14:textId="0087C9AF" w:rsidR="007D73DC" w:rsidRPr="00A556FF" w:rsidRDefault="007D73DC" w:rsidP="007D73DC">
      <w:pPr>
        <w:pStyle w:val="ListParagraph"/>
        <w:numPr>
          <w:ilvl w:val="0"/>
          <w:numId w:val="30"/>
        </w:numPr>
        <w:jc w:val="both"/>
        <w:rPr>
          <w:rFonts w:ascii="Times New Roman" w:hAnsi="Times New Roman" w:cs="Times New Roman"/>
          <w:lang w:val="en-US"/>
        </w:rPr>
      </w:pPr>
      <w:r w:rsidRPr="00A556FF">
        <w:rPr>
          <w:rFonts w:ascii="Times New Roman" w:hAnsi="Times New Roman" w:cs="Times New Roman"/>
          <w:lang w:val="en-US"/>
        </w:rPr>
        <w:t>Eigenvectors represent the direction of the latent factors in the original variable space. Each eigenvector corresponds to a factor and provides weights (loadings) for each observed variable on that factor. Eigenvectors aid in explaining the structure of the factors. By examining the loadings of variables on each factor, we can understand which variables have the strongest relationship with each factor and infer the significance or underlying structure represented by that factor.</w:t>
      </w:r>
    </w:p>
    <w:p w14:paraId="5F2F1C3B" w14:textId="77777777" w:rsidR="007D73DC" w:rsidRPr="00A556FF" w:rsidRDefault="007D73DC" w:rsidP="007D73DC">
      <w:pPr>
        <w:pStyle w:val="ListParagraph"/>
        <w:jc w:val="both"/>
        <w:rPr>
          <w:rFonts w:ascii="Times New Roman" w:hAnsi="Times New Roman" w:cs="Times New Roman"/>
          <w:lang w:val="en-US"/>
        </w:rPr>
      </w:pPr>
    </w:p>
    <w:p w14:paraId="3A6DBE7A" w14:textId="77777777" w:rsidR="00F52720" w:rsidRPr="00A556FF" w:rsidRDefault="00F52720" w:rsidP="002F5135">
      <w:pPr>
        <w:pStyle w:val="Heading3"/>
        <w:numPr>
          <w:ilvl w:val="0"/>
          <w:numId w:val="37"/>
        </w:numPr>
        <w:rPr>
          <w:rFonts w:ascii="Times New Roman" w:hAnsi="Times New Roman" w:cs="Times New Roman"/>
          <w:b/>
          <w:bCs/>
          <w:color w:val="auto"/>
          <w:lang w:val="en-US"/>
        </w:rPr>
      </w:pPr>
      <w:bookmarkStart w:id="10" w:name="_Toc163936814"/>
      <w:r w:rsidRPr="00A556FF">
        <w:rPr>
          <w:rFonts w:ascii="Times New Roman" w:hAnsi="Times New Roman" w:cs="Times New Roman"/>
          <w:b/>
          <w:bCs/>
          <w:color w:val="auto"/>
          <w:lang w:val="en-US"/>
        </w:rPr>
        <w:t>Compare the Factor Analysis Vs. Principle Component Analysis.</w:t>
      </w:r>
      <w:bookmarkEnd w:id="10"/>
    </w:p>
    <w:p w14:paraId="166B241E" w14:textId="5689F461" w:rsidR="007D73DC" w:rsidRPr="00A556FF" w:rsidRDefault="00A52678" w:rsidP="007D73DC">
      <w:pPr>
        <w:ind w:left="360"/>
        <w:rPr>
          <w:rFonts w:ascii="Times New Roman" w:hAnsi="Times New Roman" w:cs="Times New Roman"/>
          <w:lang w:val="en-US"/>
        </w:rPr>
      </w:pPr>
      <w:r w:rsidRPr="00A556FF">
        <w:rPr>
          <w:rFonts w:ascii="Times New Roman" w:hAnsi="Times New Roman" w:cs="Times New Roman"/>
          <w:lang w:val="en-US"/>
        </w:rPr>
        <w:t>Based on the understanding of these two methods, below is a table of data comparing PCA and FA based on some basic criteria:</w:t>
      </w:r>
    </w:p>
    <w:tbl>
      <w:tblPr>
        <w:tblStyle w:val="TableGrid"/>
        <w:tblW w:w="0" w:type="auto"/>
        <w:tblInd w:w="360" w:type="dxa"/>
        <w:tblLook w:val="04A0" w:firstRow="1" w:lastRow="0" w:firstColumn="1" w:lastColumn="0" w:noHBand="0" w:noVBand="1"/>
      </w:tblPr>
      <w:tblGrid>
        <w:gridCol w:w="2187"/>
        <w:gridCol w:w="3685"/>
        <w:gridCol w:w="3392"/>
      </w:tblGrid>
      <w:tr w:rsidR="00A52678" w:rsidRPr="00A556FF" w14:paraId="4C70E623" w14:textId="77777777" w:rsidTr="00A52678">
        <w:tc>
          <w:tcPr>
            <w:tcW w:w="2187" w:type="dxa"/>
          </w:tcPr>
          <w:p w14:paraId="24799133" w14:textId="6FBB854E" w:rsidR="00A52678" w:rsidRPr="00A556FF" w:rsidRDefault="00A52678" w:rsidP="00A52678">
            <w:pPr>
              <w:jc w:val="center"/>
              <w:rPr>
                <w:rFonts w:ascii="Times New Roman" w:hAnsi="Times New Roman" w:cs="Times New Roman"/>
                <w:b/>
                <w:bCs/>
                <w:lang w:val="en-US"/>
              </w:rPr>
            </w:pPr>
            <w:r w:rsidRPr="00A556FF">
              <w:rPr>
                <w:rFonts w:ascii="Times New Roman" w:hAnsi="Times New Roman" w:cs="Times New Roman"/>
                <w:b/>
                <w:bCs/>
                <w:lang w:val="en-US"/>
              </w:rPr>
              <w:t>Criteria</w:t>
            </w:r>
          </w:p>
        </w:tc>
        <w:tc>
          <w:tcPr>
            <w:tcW w:w="3685" w:type="dxa"/>
          </w:tcPr>
          <w:p w14:paraId="66C4193B" w14:textId="2E18B3E7" w:rsidR="00A52678" w:rsidRPr="00A556FF" w:rsidRDefault="00A52678" w:rsidP="00A52678">
            <w:pPr>
              <w:jc w:val="center"/>
              <w:rPr>
                <w:rFonts w:ascii="Times New Roman" w:hAnsi="Times New Roman" w:cs="Times New Roman"/>
                <w:b/>
                <w:bCs/>
                <w:lang w:val="en-US"/>
              </w:rPr>
            </w:pPr>
            <w:r w:rsidRPr="00A556FF">
              <w:rPr>
                <w:rFonts w:ascii="Times New Roman" w:hAnsi="Times New Roman" w:cs="Times New Roman"/>
                <w:b/>
                <w:bCs/>
                <w:lang w:val="en-US"/>
              </w:rPr>
              <w:t>Factor Analysis</w:t>
            </w:r>
          </w:p>
        </w:tc>
        <w:tc>
          <w:tcPr>
            <w:tcW w:w="3392" w:type="dxa"/>
          </w:tcPr>
          <w:p w14:paraId="0C08E61F" w14:textId="0DBB9A78" w:rsidR="00A52678" w:rsidRPr="00A556FF" w:rsidRDefault="00A52678" w:rsidP="00A52678">
            <w:pPr>
              <w:jc w:val="center"/>
              <w:rPr>
                <w:rFonts w:ascii="Times New Roman" w:hAnsi="Times New Roman" w:cs="Times New Roman"/>
                <w:b/>
                <w:bCs/>
                <w:lang w:val="en-US"/>
              </w:rPr>
            </w:pPr>
            <w:r w:rsidRPr="00A556FF">
              <w:rPr>
                <w:rFonts w:ascii="Times New Roman" w:hAnsi="Times New Roman" w:cs="Times New Roman"/>
                <w:b/>
                <w:bCs/>
                <w:lang w:val="en-US"/>
              </w:rPr>
              <w:t>Principal Component Analysis</w:t>
            </w:r>
          </w:p>
        </w:tc>
      </w:tr>
      <w:tr w:rsidR="00A52678" w:rsidRPr="00A556FF" w14:paraId="2E6FFF0C" w14:textId="77777777" w:rsidTr="00A52678">
        <w:tc>
          <w:tcPr>
            <w:tcW w:w="2187" w:type="dxa"/>
          </w:tcPr>
          <w:p w14:paraId="2239B35E" w14:textId="0C08A331" w:rsidR="00A52678" w:rsidRPr="00A556FF" w:rsidRDefault="00A52678" w:rsidP="00A52678">
            <w:pPr>
              <w:rPr>
                <w:rFonts w:ascii="Times New Roman" w:hAnsi="Times New Roman" w:cs="Times New Roman"/>
                <w:b/>
                <w:bCs/>
                <w:lang w:val="en-US"/>
              </w:rPr>
            </w:pPr>
            <w:r w:rsidRPr="00A556FF">
              <w:rPr>
                <w:rFonts w:ascii="Times New Roman" w:hAnsi="Times New Roman" w:cs="Times New Roman"/>
                <w:b/>
                <w:bCs/>
                <w:lang w:val="en-US"/>
              </w:rPr>
              <w:t>Objective</w:t>
            </w:r>
          </w:p>
        </w:tc>
        <w:tc>
          <w:tcPr>
            <w:tcW w:w="3685" w:type="dxa"/>
          </w:tcPr>
          <w:p w14:paraId="1AA2F125" w14:textId="0B72E693" w:rsidR="00A52678" w:rsidRPr="00A556FF" w:rsidRDefault="00A52678" w:rsidP="007D73DC">
            <w:pPr>
              <w:rPr>
                <w:rFonts w:ascii="Times New Roman" w:hAnsi="Times New Roman" w:cs="Times New Roman"/>
                <w:lang w:val="en-US"/>
              </w:rPr>
            </w:pPr>
            <w:r w:rsidRPr="00A556FF">
              <w:rPr>
                <w:rFonts w:ascii="Times New Roman" w:hAnsi="Times New Roman" w:cs="Times New Roman"/>
                <w:lang w:val="en-US"/>
              </w:rPr>
              <w:t xml:space="preserve">Identifying factors </w:t>
            </w:r>
          </w:p>
        </w:tc>
        <w:tc>
          <w:tcPr>
            <w:tcW w:w="3392" w:type="dxa"/>
          </w:tcPr>
          <w:p w14:paraId="7809E3AB" w14:textId="3F7609B2" w:rsidR="00A52678" w:rsidRPr="00A556FF" w:rsidRDefault="00A52678" w:rsidP="007D73DC">
            <w:pPr>
              <w:rPr>
                <w:rFonts w:ascii="Times New Roman" w:hAnsi="Times New Roman" w:cs="Times New Roman"/>
                <w:lang w:val="en-US"/>
              </w:rPr>
            </w:pPr>
            <w:r w:rsidRPr="00A556FF">
              <w:rPr>
                <w:rFonts w:ascii="Times New Roman" w:hAnsi="Times New Roman" w:cs="Times New Roman"/>
                <w:lang w:val="en-US"/>
              </w:rPr>
              <w:t>Reducing dimension of data</w:t>
            </w:r>
          </w:p>
        </w:tc>
      </w:tr>
      <w:tr w:rsidR="00A52678" w:rsidRPr="00A556FF" w14:paraId="1ED57B1D" w14:textId="77777777" w:rsidTr="00A52678">
        <w:tc>
          <w:tcPr>
            <w:tcW w:w="2187" w:type="dxa"/>
          </w:tcPr>
          <w:p w14:paraId="199846CE" w14:textId="4AD961A6" w:rsidR="00A52678" w:rsidRPr="00A556FF" w:rsidRDefault="00A52678" w:rsidP="00A52678">
            <w:pPr>
              <w:rPr>
                <w:rFonts w:ascii="Times New Roman" w:hAnsi="Times New Roman" w:cs="Times New Roman"/>
                <w:b/>
                <w:bCs/>
                <w:lang w:val="en-US"/>
              </w:rPr>
            </w:pPr>
            <w:r w:rsidRPr="00A556FF">
              <w:rPr>
                <w:rFonts w:ascii="Times New Roman" w:hAnsi="Times New Roman" w:cs="Times New Roman"/>
                <w:b/>
                <w:bCs/>
                <w:lang w:val="en-US"/>
              </w:rPr>
              <w:t>Data transformation</w:t>
            </w:r>
          </w:p>
        </w:tc>
        <w:tc>
          <w:tcPr>
            <w:tcW w:w="3685" w:type="dxa"/>
          </w:tcPr>
          <w:p w14:paraId="01E0FF57" w14:textId="60D0766C" w:rsidR="00A52678" w:rsidRPr="00A556FF" w:rsidRDefault="00A52678" w:rsidP="007D73DC">
            <w:pPr>
              <w:rPr>
                <w:rFonts w:ascii="Times New Roman" w:hAnsi="Times New Roman" w:cs="Times New Roman"/>
                <w:lang w:val="en-US"/>
              </w:rPr>
            </w:pPr>
            <w:r w:rsidRPr="00A556FF">
              <w:rPr>
                <w:rFonts w:ascii="Times New Roman" w:hAnsi="Times New Roman" w:cs="Times New Roman"/>
                <w:lang w:val="en-US"/>
              </w:rPr>
              <w:t>Use the correlation matrix</w:t>
            </w:r>
          </w:p>
        </w:tc>
        <w:tc>
          <w:tcPr>
            <w:tcW w:w="3392" w:type="dxa"/>
          </w:tcPr>
          <w:p w14:paraId="2FB0706B" w14:textId="01F8D430" w:rsidR="00A52678" w:rsidRPr="00A556FF" w:rsidRDefault="00A52678" w:rsidP="007D73DC">
            <w:pPr>
              <w:rPr>
                <w:rFonts w:ascii="Times New Roman" w:hAnsi="Times New Roman" w:cs="Times New Roman"/>
                <w:lang w:val="en-US"/>
              </w:rPr>
            </w:pPr>
            <w:r w:rsidRPr="00A556FF">
              <w:rPr>
                <w:rFonts w:ascii="Times New Roman" w:hAnsi="Times New Roman" w:cs="Times New Roman"/>
                <w:lang w:val="en-US"/>
              </w:rPr>
              <w:t xml:space="preserve">Use the covariance matrix </w:t>
            </w:r>
          </w:p>
        </w:tc>
      </w:tr>
      <w:tr w:rsidR="00A52678" w:rsidRPr="00A556FF" w14:paraId="49165C2B" w14:textId="77777777" w:rsidTr="00A52678">
        <w:tc>
          <w:tcPr>
            <w:tcW w:w="2187" w:type="dxa"/>
          </w:tcPr>
          <w:p w14:paraId="7EE0C187" w14:textId="11E6C10C" w:rsidR="00A52678" w:rsidRPr="00A556FF" w:rsidRDefault="00A52678" w:rsidP="00A52678">
            <w:pPr>
              <w:rPr>
                <w:rFonts w:ascii="Times New Roman" w:hAnsi="Times New Roman" w:cs="Times New Roman"/>
                <w:b/>
                <w:bCs/>
                <w:lang w:val="en-US"/>
              </w:rPr>
            </w:pPr>
            <w:r w:rsidRPr="00A556FF">
              <w:rPr>
                <w:rFonts w:ascii="Times New Roman" w:hAnsi="Times New Roman" w:cs="Times New Roman"/>
                <w:b/>
                <w:bCs/>
                <w:lang w:val="en-US"/>
              </w:rPr>
              <w:t>Goal</w:t>
            </w:r>
          </w:p>
        </w:tc>
        <w:tc>
          <w:tcPr>
            <w:tcW w:w="3685" w:type="dxa"/>
          </w:tcPr>
          <w:p w14:paraId="0F6D4883" w14:textId="6E89AE13" w:rsidR="00A52678" w:rsidRPr="00A556FF" w:rsidRDefault="00A52678" w:rsidP="007D73DC">
            <w:pPr>
              <w:rPr>
                <w:rFonts w:ascii="Times New Roman" w:hAnsi="Times New Roman" w:cs="Times New Roman"/>
                <w:lang w:val="en-US"/>
              </w:rPr>
            </w:pPr>
            <w:r w:rsidRPr="00A556FF">
              <w:rPr>
                <w:rFonts w:ascii="Times New Roman" w:hAnsi="Times New Roman" w:cs="Times New Roman"/>
                <w:lang w:val="en-US"/>
              </w:rPr>
              <w:t>Determine underlying structure</w:t>
            </w:r>
          </w:p>
        </w:tc>
        <w:tc>
          <w:tcPr>
            <w:tcW w:w="3392" w:type="dxa"/>
          </w:tcPr>
          <w:p w14:paraId="6E8395CA" w14:textId="5BA237FF" w:rsidR="00A52678" w:rsidRPr="00A556FF" w:rsidRDefault="00A52678" w:rsidP="007D73DC">
            <w:pPr>
              <w:rPr>
                <w:rFonts w:ascii="Times New Roman" w:hAnsi="Times New Roman" w:cs="Times New Roman"/>
                <w:lang w:val="en-US"/>
              </w:rPr>
            </w:pPr>
            <w:r w:rsidRPr="00A556FF">
              <w:rPr>
                <w:rFonts w:ascii="Times New Roman" w:hAnsi="Times New Roman" w:cs="Times New Roman"/>
                <w:lang w:val="en-US"/>
              </w:rPr>
              <w:t xml:space="preserve">Retaining the largest variance </w:t>
            </w:r>
          </w:p>
        </w:tc>
      </w:tr>
      <w:tr w:rsidR="00A52678" w:rsidRPr="00A556FF" w14:paraId="6355389C" w14:textId="77777777" w:rsidTr="00A52678">
        <w:tc>
          <w:tcPr>
            <w:tcW w:w="2187" w:type="dxa"/>
          </w:tcPr>
          <w:p w14:paraId="79DACC23" w14:textId="2280AE25" w:rsidR="00A52678" w:rsidRPr="00A556FF" w:rsidRDefault="00A52678" w:rsidP="00A52678">
            <w:pPr>
              <w:rPr>
                <w:rFonts w:ascii="Times New Roman" w:hAnsi="Times New Roman" w:cs="Times New Roman"/>
                <w:b/>
                <w:bCs/>
                <w:lang w:val="en-US"/>
              </w:rPr>
            </w:pPr>
            <w:r w:rsidRPr="00A556FF">
              <w:rPr>
                <w:rFonts w:ascii="Times New Roman" w:hAnsi="Times New Roman" w:cs="Times New Roman"/>
                <w:b/>
                <w:bCs/>
                <w:lang w:val="en-US"/>
              </w:rPr>
              <w:t>Factor evaluation</w:t>
            </w:r>
          </w:p>
        </w:tc>
        <w:tc>
          <w:tcPr>
            <w:tcW w:w="3685" w:type="dxa"/>
          </w:tcPr>
          <w:p w14:paraId="59D657D8" w14:textId="008E0A83" w:rsidR="00A52678" w:rsidRPr="00A556FF" w:rsidRDefault="00A52678" w:rsidP="007D73DC">
            <w:pPr>
              <w:rPr>
                <w:rFonts w:ascii="Times New Roman" w:hAnsi="Times New Roman" w:cs="Times New Roman"/>
                <w:lang w:val="en-US"/>
              </w:rPr>
            </w:pPr>
            <w:r w:rsidRPr="00A556FF">
              <w:rPr>
                <w:rFonts w:ascii="Times New Roman" w:hAnsi="Times New Roman" w:cs="Times New Roman"/>
                <w:lang w:val="en-US"/>
              </w:rPr>
              <w:t>Eigenvalues and eigenvectors</w:t>
            </w:r>
          </w:p>
        </w:tc>
        <w:tc>
          <w:tcPr>
            <w:tcW w:w="3392" w:type="dxa"/>
          </w:tcPr>
          <w:p w14:paraId="0EF4E080" w14:textId="2C20A666" w:rsidR="00A52678" w:rsidRPr="00A556FF" w:rsidRDefault="00A52678" w:rsidP="007D73DC">
            <w:pPr>
              <w:rPr>
                <w:rFonts w:ascii="Times New Roman" w:hAnsi="Times New Roman" w:cs="Times New Roman"/>
                <w:lang w:val="en-US"/>
              </w:rPr>
            </w:pPr>
            <w:r w:rsidRPr="00A556FF">
              <w:rPr>
                <w:rFonts w:ascii="Times New Roman" w:hAnsi="Times New Roman" w:cs="Times New Roman"/>
                <w:lang w:val="en-US"/>
              </w:rPr>
              <w:t>Eigenvalues and eigenvectors</w:t>
            </w:r>
          </w:p>
        </w:tc>
      </w:tr>
      <w:tr w:rsidR="00A52678" w:rsidRPr="00A556FF" w14:paraId="683BF96A" w14:textId="77777777" w:rsidTr="00A52678">
        <w:tc>
          <w:tcPr>
            <w:tcW w:w="2187" w:type="dxa"/>
          </w:tcPr>
          <w:p w14:paraId="41EDE9C2" w14:textId="6A5DE346" w:rsidR="00A52678" w:rsidRPr="00A556FF" w:rsidRDefault="00A52678" w:rsidP="00A52678">
            <w:pPr>
              <w:rPr>
                <w:rFonts w:ascii="Times New Roman" w:hAnsi="Times New Roman" w:cs="Times New Roman"/>
                <w:b/>
                <w:bCs/>
                <w:lang w:val="en-US"/>
              </w:rPr>
            </w:pPr>
            <w:r w:rsidRPr="00A556FF">
              <w:rPr>
                <w:rFonts w:ascii="Times New Roman" w:hAnsi="Times New Roman" w:cs="Times New Roman"/>
                <w:b/>
                <w:bCs/>
                <w:lang w:val="en-US"/>
              </w:rPr>
              <w:t>Number of vectors to select</w:t>
            </w:r>
          </w:p>
        </w:tc>
        <w:tc>
          <w:tcPr>
            <w:tcW w:w="3685" w:type="dxa"/>
          </w:tcPr>
          <w:p w14:paraId="5F2D9D01" w14:textId="5E87E493" w:rsidR="00A52678" w:rsidRPr="00A556FF" w:rsidRDefault="00A52678" w:rsidP="007D73DC">
            <w:pPr>
              <w:rPr>
                <w:rFonts w:ascii="Times New Roman" w:hAnsi="Times New Roman" w:cs="Times New Roman"/>
                <w:lang w:val="en-US"/>
              </w:rPr>
            </w:pPr>
            <w:r w:rsidRPr="00A556FF">
              <w:rPr>
                <w:rFonts w:ascii="Times New Roman" w:hAnsi="Times New Roman" w:cs="Times New Roman"/>
                <w:lang w:val="en-US"/>
              </w:rPr>
              <w:t>Based on the eigenvalues (greater than 1)</w:t>
            </w:r>
          </w:p>
        </w:tc>
        <w:tc>
          <w:tcPr>
            <w:tcW w:w="3392" w:type="dxa"/>
          </w:tcPr>
          <w:p w14:paraId="73ED0DEC" w14:textId="57410D4D" w:rsidR="00A52678" w:rsidRPr="00A556FF" w:rsidRDefault="00A52678" w:rsidP="007D73DC">
            <w:pPr>
              <w:rPr>
                <w:rFonts w:ascii="Times New Roman" w:hAnsi="Times New Roman" w:cs="Times New Roman"/>
                <w:lang w:val="en-US"/>
              </w:rPr>
            </w:pPr>
            <w:r w:rsidRPr="00A556FF">
              <w:rPr>
                <w:rFonts w:ascii="Times New Roman" w:hAnsi="Times New Roman" w:cs="Times New Roman"/>
                <w:lang w:val="en-US"/>
              </w:rPr>
              <w:t>No specific criteria</w:t>
            </w:r>
          </w:p>
        </w:tc>
      </w:tr>
      <w:tr w:rsidR="00A52678" w:rsidRPr="00A556FF" w14:paraId="672D80C3" w14:textId="77777777" w:rsidTr="00A52678">
        <w:tc>
          <w:tcPr>
            <w:tcW w:w="2187" w:type="dxa"/>
          </w:tcPr>
          <w:p w14:paraId="5FE951A2" w14:textId="1586AB14" w:rsidR="00A52678" w:rsidRPr="00A556FF" w:rsidRDefault="00A52678" w:rsidP="00A52678">
            <w:pPr>
              <w:rPr>
                <w:rFonts w:ascii="Times New Roman" w:hAnsi="Times New Roman" w:cs="Times New Roman"/>
                <w:b/>
                <w:bCs/>
                <w:lang w:val="en-US"/>
              </w:rPr>
            </w:pPr>
            <w:r w:rsidRPr="00A556FF">
              <w:rPr>
                <w:rFonts w:ascii="Times New Roman" w:hAnsi="Times New Roman" w:cs="Times New Roman"/>
                <w:b/>
                <w:bCs/>
                <w:lang w:val="en-US"/>
              </w:rPr>
              <w:t>Variance explained</w:t>
            </w:r>
          </w:p>
        </w:tc>
        <w:tc>
          <w:tcPr>
            <w:tcW w:w="3685" w:type="dxa"/>
          </w:tcPr>
          <w:p w14:paraId="14EDA1A0" w14:textId="1B691E45" w:rsidR="00A52678" w:rsidRPr="00A556FF" w:rsidRDefault="00A52678" w:rsidP="007D73DC">
            <w:pPr>
              <w:rPr>
                <w:rFonts w:ascii="Times New Roman" w:hAnsi="Times New Roman" w:cs="Times New Roman"/>
                <w:lang w:val="en-US"/>
              </w:rPr>
            </w:pPr>
            <w:r w:rsidRPr="00A556FF">
              <w:rPr>
                <w:rFonts w:ascii="Times New Roman" w:hAnsi="Times New Roman" w:cs="Times New Roman"/>
                <w:lang w:val="en-US"/>
              </w:rPr>
              <w:t>Degree of correlation between variables</w:t>
            </w:r>
          </w:p>
        </w:tc>
        <w:tc>
          <w:tcPr>
            <w:tcW w:w="3392" w:type="dxa"/>
          </w:tcPr>
          <w:p w14:paraId="7B5E2E92" w14:textId="2964FD97" w:rsidR="00A52678" w:rsidRPr="00A556FF" w:rsidRDefault="00A52678" w:rsidP="007D73DC">
            <w:pPr>
              <w:rPr>
                <w:rFonts w:ascii="Times New Roman" w:hAnsi="Times New Roman" w:cs="Times New Roman"/>
                <w:lang w:val="en-US"/>
              </w:rPr>
            </w:pPr>
            <w:r w:rsidRPr="00A556FF">
              <w:rPr>
                <w:rFonts w:ascii="Times New Roman" w:hAnsi="Times New Roman" w:cs="Times New Roman"/>
                <w:lang w:val="en-US"/>
              </w:rPr>
              <w:t>Variance of variables</w:t>
            </w:r>
          </w:p>
        </w:tc>
      </w:tr>
      <w:tr w:rsidR="00A52678" w:rsidRPr="00A556FF" w14:paraId="1DD2E5C4" w14:textId="77777777" w:rsidTr="00A52678">
        <w:tc>
          <w:tcPr>
            <w:tcW w:w="2187" w:type="dxa"/>
          </w:tcPr>
          <w:p w14:paraId="5D59BB8D" w14:textId="6598A013" w:rsidR="00A52678" w:rsidRPr="00A556FF" w:rsidRDefault="00A52678" w:rsidP="00A52678">
            <w:pPr>
              <w:rPr>
                <w:rFonts w:ascii="Times New Roman" w:hAnsi="Times New Roman" w:cs="Times New Roman"/>
                <w:b/>
                <w:bCs/>
                <w:lang w:val="en-US"/>
              </w:rPr>
            </w:pPr>
            <w:r w:rsidRPr="00A556FF">
              <w:rPr>
                <w:rFonts w:ascii="Times New Roman" w:hAnsi="Times New Roman" w:cs="Times New Roman"/>
                <w:b/>
                <w:bCs/>
                <w:lang w:val="en-US"/>
              </w:rPr>
              <w:t>Differentiation</w:t>
            </w:r>
          </w:p>
        </w:tc>
        <w:tc>
          <w:tcPr>
            <w:tcW w:w="3685" w:type="dxa"/>
          </w:tcPr>
          <w:p w14:paraId="567CE9D6" w14:textId="47ECDFAC" w:rsidR="00A52678" w:rsidRPr="00A556FF" w:rsidRDefault="00A52678" w:rsidP="007D73DC">
            <w:pPr>
              <w:rPr>
                <w:rFonts w:ascii="Times New Roman" w:hAnsi="Times New Roman" w:cs="Times New Roman"/>
                <w:lang w:val="en-US"/>
              </w:rPr>
            </w:pPr>
            <w:r w:rsidRPr="00A556FF">
              <w:rPr>
                <w:rFonts w:ascii="Times New Roman" w:hAnsi="Times New Roman" w:cs="Times New Roman"/>
                <w:lang w:val="en-US"/>
              </w:rPr>
              <w:t>Examines relationship between variables</w:t>
            </w:r>
          </w:p>
        </w:tc>
        <w:tc>
          <w:tcPr>
            <w:tcW w:w="3392" w:type="dxa"/>
          </w:tcPr>
          <w:p w14:paraId="112399E0" w14:textId="20E75445" w:rsidR="00A52678" w:rsidRPr="00A556FF" w:rsidRDefault="00A52678" w:rsidP="007D73DC">
            <w:pPr>
              <w:rPr>
                <w:rFonts w:ascii="Times New Roman" w:hAnsi="Times New Roman" w:cs="Times New Roman"/>
                <w:lang w:val="en-US"/>
              </w:rPr>
            </w:pPr>
            <w:r w:rsidRPr="00A556FF">
              <w:rPr>
                <w:rFonts w:ascii="Times New Roman" w:hAnsi="Times New Roman" w:cs="Times New Roman"/>
                <w:lang w:val="en-US"/>
              </w:rPr>
              <w:t>Identifies most important variables</w:t>
            </w:r>
          </w:p>
        </w:tc>
      </w:tr>
      <w:tr w:rsidR="002F5135" w:rsidRPr="00A556FF" w14:paraId="7017EC65" w14:textId="77777777" w:rsidTr="00A52678">
        <w:tc>
          <w:tcPr>
            <w:tcW w:w="2187" w:type="dxa"/>
          </w:tcPr>
          <w:p w14:paraId="6F62BDFE" w14:textId="7A3DF40C" w:rsidR="002F5135" w:rsidRPr="00A556FF" w:rsidRDefault="002F5135" w:rsidP="00A52678">
            <w:pPr>
              <w:rPr>
                <w:rFonts w:ascii="Times New Roman" w:hAnsi="Times New Roman" w:cs="Times New Roman"/>
                <w:b/>
                <w:bCs/>
                <w:lang w:val="en-US"/>
              </w:rPr>
            </w:pPr>
            <w:r w:rsidRPr="00A556FF">
              <w:rPr>
                <w:rFonts w:ascii="Times New Roman" w:hAnsi="Times New Roman" w:cs="Times New Roman"/>
                <w:b/>
                <w:bCs/>
                <w:lang w:val="en-US"/>
              </w:rPr>
              <w:t>Application</w:t>
            </w:r>
          </w:p>
        </w:tc>
        <w:tc>
          <w:tcPr>
            <w:tcW w:w="3685" w:type="dxa"/>
          </w:tcPr>
          <w:p w14:paraId="4060EF85" w14:textId="77777777" w:rsidR="002F5135" w:rsidRPr="00A556FF" w:rsidRDefault="002F5135" w:rsidP="007D73DC">
            <w:pPr>
              <w:rPr>
                <w:rFonts w:ascii="Times New Roman" w:hAnsi="Times New Roman" w:cs="Times New Roman"/>
                <w:lang w:val="en-US"/>
              </w:rPr>
            </w:pPr>
            <w:r w:rsidRPr="00A556FF">
              <w:rPr>
                <w:rFonts w:ascii="Times New Roman" w:hAnsi="Times New Roman" w:cs="Times New Roman"/>
                <w:lang w:val="en-US"/>
              </w:rPr>
              <w:t>Exploratory analysis</w:t>
            </w:r>
          </w:p>
          <w:p w14:paraId="150D6085" w14:textId="77777777" w:rsidR="002F5135" w:rsidRPr="00A556FF" w:rsidRDefault="002F5135" w:rsidP="007D73DC">
            <w:pPr>
              <w:rPr>
                <w:rFonts w:ascii="Times New Roman" w:hAnsi="Times New Roman" w:cs="Times New Roman"/>
                <w:lang w:val="en-US"/>
              </w:rPr>
            </w:pPr>
            <w:r w:rsidRPr="00A556FF">
              <w:rPr>
                <w:rFonts w:ascii="Times New Roman" w:hAnsi="Times New Roman" w:cs="Times New Roman"/>
                <w:lang w:val="en-US"/>
              </w:rPr>
              <w:t xml:space="preserve">Data compression </w:t>
            </w:r>
          </w:p>
          <w:p w14:paraId="3A1FA5B2" w14:textId="571805BA" w:rsidR="002F5135" w:rsidRPr="00A556FF" w:rsidRDefault="002F5135" w:rsidP="007D73DC">
            <w:pPr>
              <w:rPr>
                <w:rFonts w:ascii="Times New Roman" w:hAnsi="Times New Roman" w:cs="Times New Roman"/>
                <w:lang w:val="en-US"/>
              </w:rPr>
            </w:pPr>
            <w:r w:rsidRPr="00A556FF">
              <w:rPr>
                <w:rFonts w:ascii="Times New Roman" w:hAnsi="Times New Roman" w:cs="Times New Roman"/>
                <w:lang w:val="en-US"/>
              </w:rPr>
              <w:t>Visualization</w:t>
            </w:r>
          </w:p>
        </w:tc>
        <w:tc>
          <w:tcPr>
            <w:tcW w:w="3392" w:type="dxa"/>
          </w:tcPr>
          <w:p w14:paraId="0BCDB4F3" w14:textId="77777777" w:rsidR="002F5135" w:rsidRPr="00A556FF" w:rsidRDefault="002F5135" w:rsidP="007D73DC">
            <w:pPr>
              <w:rPr>
                <w:rFonts w:ascii="Times New Roman" w:hAnsi="Times New Roman" w:cs="Times New Roman"/>
                <w:lang w:val="en-US"/>
              </w:rPr>
            </w:pPr>
            <w:r w:rsidRPr="00A556FF">
              <w:rPr>
                <w:rFonts w:ascii="Times New Roman" w:hAnsi="Times New Roman" w:cs="Times New Roman"/>
                <w:lang w:val="en-US"/>
              </w:rPr>
              <w:t xml:space="preserve">Confirmatory analysis </w:t>
            </w:r>
          </w:p>
          <w:p w14:paraId="19287FB5" w14:textId="77777777" w:rsidR="002F5135" w:rsidRPr="00A556FF" w:rsidRDefault="002F5135" w:rsidP="007D73DC">
            <w:pPr>
              <w:rPr>
                <w:rFonts w:ascii="Times New Roman" w:hAnsi="Times New Roman" w:cs="Times New Roman"/>
                <w:lang w:val="en-US"/>
              </w:rPr>
            </w:pPr>
            <w:r w:rsidRPr="00A556FF">
              <w:rPr>
                <w:rFonts w:ascii="Times New Roman" w:hAnsi="Times New Roman" w:cs="Times New Roman"/>
                <w:lang w:val="en-US"/>
              </w:rPr>
              <w:t>Data interpretation</w:t>
            </w:r>
          </w:p>
          <w:p w14:paraId="6B247135" w14:textId="4C174874" w:rsidR="002F5135" w:rsidRPr="00A556FF" w:rsidRDefault="002F5135" w:rsidP="007D73DC">
            <w:pPr>
              <w:rPr>
                <w:rFonts w:ascii="Times New Roman" w:hAnsi="Times New Roman" w:cs="Times New Roman"/>
                <w:lang w:val="en-US"/>
              </w:rPr>
            </w:pPr>
            <w:r w:rsidRPr="00A556FF">
              <w:rPr>
                <w:rFonts w:ascii="Times New Roman" w:hAnsi="Times New Roman" w:cs="Times New Roman"/>
                <w:lang w:val="en-US"/>
              </w:rPr>
              <w:t>Hypothesis testing</w:t>
            </w:r>
          </w:p>
        </w:tc>
      </w:tr>
    </w:tbl>
    <w:p w14:paraId="5E1AA590" w14:textId="77777777" w:rsidR="00A52678" w:rsidRPr="00A556FF" w:rsidRDefault="00A52678" w:rsidP="007D73DC">
      <w:pPr>
        <w:ind w:left="360"/>
        <w:rPr>
          <w:rFonts w:ascii="Times New Roman" w:hAnsi="Times New Roman" w:cs="Times New Roman"/>
          <w:lang w:val="en-US"/>
        </w:rPr>
      </w:pPr>
    </w:p>
    <w:p w14:paraId="1E0BEF4E" w14:textId="1F313067" w:rsidR="00F52720" w:rsidRPr="00A556FF" w:rsidRDefault="00F52720" w:rsidP="002F5135">
      <w:pPr>
        <w:pStyle w:val="Heading3"/>
        <w:numPr>
          <w:ilvl w:val="0"/>
          <w:numId w:val="37"/>
        </w:numPr>
        <w:rPr>
          <w:rFonts w:ascii="Times New Roman" w:hAnsi="Times New Roman" w:cs="Times New Roman"/>
          <w:b/>
          <w:bCs/>
          <w:color w:val="auto"/>
          <w:lang w:val="en-US"/>
        </w:rPr>
      </w:pPr>
      <w:bookmarkStart w:id="11" w:name="_Toc163936815"/>
      <w:r w:rsidRPr="00A556FF">
        <w:rPr>
          <w:rFonts w:ascii="Times New Roman" w:hAnsi="Times New Roman" w:cs="Times New Roman"/>
          <w:b/>
          <w:bCs/>
          <w:color w:val="auto"/>
          <w:lang w:val="en-US"/>
        </w:rPr>
        <w:lastRenderedPageBreak/>
        <w:t>Provide examples of real-world applications where Factor Analysis can be useful.</w:t>
      </w:r>
      <w:bookmarkEnd w:id="11"/>
    </w:p>
    <w:p w14:paraId="1C055C43" w14:textId="5D754B19" w:rsidR="002F5135" w:rsidRPr="00A556FF" w:rsidRDefault="002F5135" w:rsidP="002F5135">
      <w:pPr>
        <w:ind w:left="360"/>
        <w:jc w:val="both"/>
        <w:rPr>
          <w:rFonts w:ascii="Times New Roman" w:hAnsi="Times New Roman" w:cs="Times New Roman"/>
          <w:lang w:val="en-US"/>
        </w:rPr>
      </w:pPr>
      <w:r w:rsidRPr="00A556FF">
        <w:rPr>
          <w:rFonts w:ascii="Times New Roman" w:hAnsi="Times New Roman" w:cs="Times New Roman"/>
          <w:b/>
          <w:bCs/>
          <w:lang w:val="en-US"/>
        </w:rPr>
        <w:t xml:space="preserve">Market Research: </w:t>
      </w:r>
      <w:r w:rsidRPr="00A556FF">
        <w:rPr>
          <w:rFonts w:ascii="Times New Roman" w:hAnsi="Times New Roman" w:cs="Times New Roman"/>
          <w:lang w:val="en-US"/>
        </w:rPr>
        <w:t>Factor analysis can be used to identify latent factors influencing consumer preferences and behavior. For example, in a survey containing questions about various product features, factor analysis can help identify which features are most important to consumers and group them into different factors such as price sensitivity, product quality, or brand loyalty. This helps businesses formulate appropriate strategies.</w:t>
      </w:r>
    </w:p>
    <w:p w14:paraId="61E559CE" w14:textId="1039FF57" w:rsidR="002F5135" w:rsidRPr="00A556FF" w:rsidRDefault="002F5135" w:rsidP="002F5135">
      <w:pPr>
        <w:ind w:left="360"/>
        <w:jc w:val="both"/>
        <w:rPr>
          <w:rFonts w:ascii="Times New Roman" w:hAnsi="Times New Roman" w:cs="Times New Roman"/>
          <w:lang w:val="en-US"/>
        </w:rPr>
      </w:pPr>
      <w:r w:rsidRPr="00A556FF">
        <w:rPr>
          <w:rFonts w:ascii="Times New Roman" w:hAnsi="Times New Roman" w:cs="Times New Roman"/>
          <w:b/>
          <w:bCs/>
          <w:lang w:val="en-US"/>
        </w:rPr>
        <w:t>Personality Traits:</w:t>
      </w:r>
      <w:r w:rsidRPr="00A556FF">
        <w:rPr>
          <w:rFonts w:ascii="Times New Roman" w:hAnsi="Times New Roman" w:cs="Times New Roman"/>
          <w:lang w:val="en-US"/>
        </w:rPr>
        <w:t xml:space="preserve"> FA is used to analyze the structure of personality trait questionnaires such as conscientiousness, extraversion, confidence, and other aspects of personality. In this way, FA can help psychologists explain and classify complex personality traits into more intuitive and understandable factors.</w:t>
      </w:r>
    </w:p>
    <w:p w14:paraId="1B6A62D0" w14:textId="36B31BB0" w:rsidR="002F5135" w:rsidRPr="00A556FF" w:rsidRDefault="002F5135" w:rsidP="002F5135">
      <w:pPr>
        <w:ind w:left="360"/>
        <w:jc w:val="both"/>
        <w:rPr>
          <w:rFonts w:ascii="Times New Roman" w:hAnsi="Times New Roman" w:cs="Times New Roman"/>
          <w:lang w:val="en-US"/>
        </w:rPr>
      </w:pPr>
      <w:r w:rsidRPr="00A556FF">
        <w:rPr>
          <w:rFonts w:ascii="Times New Roman" w:hAnsi="Times New Roman" w:cs="Times New Roman"/>
          <w:b/>
          <w:bCs/>
          <w:lang w:val="en-US"/>
        </w:rPr>
        <w:t>Social and Behavioral Research:</w:t>
      </w:r>
      <w:r w:rsidRPr="00A556FF">
        <w:rPr>
          <w:rFonts w:ascii="Times New Roman" w:hAnsi="Times New Roman" w:cs="Times New Roman"/>
          <w:lang w:val="en-US"/>
        </w:rPr>
        <w:t xml:space="preserve"> In this field, FA can be used to analyze relationships between variables such as life satisfaction, romantic relationships, or consumer behavior. In this way, FA helps psychologists understand the structure and factors influencing human behavior and cognition.</w:t>
      </w:r>
    </w:p>
    <w:p w14:paraId="44A52C89" w14:textId="56464F81" w:rsidR="00180CFE" w:rsidRPr="00A556FF" w:rsidRDefault="000C4C10" w:rsidP="002F5135">
      <w:pPr>
        <w:pStyle w:val="Heading1"/>
        <w:numPr>
          <w:ilvl w:val="0"/>
          <w:numId w:val="6"/>
        </w:numPr>
        <w:rPr>
          <w:rFonts w:ascii="Times New Roman" w:hAnsi="Times New Roman" w:cs="Times New Roman"/>
          <w:b/>
          <w:bCs/>
          <w:color w:val="auto"/>
          <w:sz w:val="28"/>
          <w:szCs w:val="28"/>
          <w:lang w:val="en-US"/>
        </w:rPr>
      </w:pPr>
      <w:bookmarkStart w:id="12" w:name="_Toc163936816"/>
      <w:r w:rsidRPr="00A556FF">
        <w:rPr>
          <w:rFonts w:ascii="Times New Roman" w:hAnsi="Times New Roman" w:cs="Times New Roman"/>
          <w:b/>
          <w:bCs/>
          <w:color w:val="auto"/>
          <w:sz w:val="28"/>
          <w:szCs w:val="28"/>
          <w:lang w:val="en-US"/>
        </w:rPr>
        <w:t>REFFERENCES</w:t>
      </w:r>
      <w:bookmarkEnd w:id="12"/>
    </w:p>
    <w:sdt>
      <w:sdtPr>
        <w:rPr>
          <w:rFonts w:ascii="Times New Roman" w:hAnsi="Times New Roman" w:cs="Times New Roman"/>
          <w:sz w:val="24"/>
          <w:szCs w:val="24"/>
        </w:rPr>
        <w:id w:val="1311215325"/>
        <w:docPartObj>
          <w:docPartGallery w:val="Bibliographies"/>
          <w:docPartUnique/>
        </w:docPartObj>
      </w:sdtPr>
      <w:sdtContent>
        <w:sdt>
          <w:sdtPr>
            <w:rPr>
              <w:rFonts w:ascii="Times New Roman" w:hAnsi="Times New Roman" w:cs="Times New Roman"/>
              <w:sz w:val="24"/>
              <w:szCs w:val="24"/>
            </w:rPr>
            <w:id w:val="111145805"/>
            <w:bibliography/>
          </w:sdtPr>
          <w:sdtContent>
            <w:p w14:paraId="3C874E40" w14:textId="77777777" w:rsidR="00A52678" w:rsidRPr="00A556FF" w:rsidRDefault="00EC4816">
              <w:pPr>
                <w:rPr>
                  <w:rFonts w:ascii="Times New Roman" w:hAnsi="Times New Roman" w:cs="Times New Roman"/>
                  <w:noProof/>
                  <w:lang w:val="en-US"/>
                </w:rPr>
              </w:pPr>
              <w:r w:rsidRPr="00A556FF">
                <w:rPr>
                  <w:rFonts w:ascii="Times New Roman" w:eastAsiaTheme="majorEastAsia" w:hAnsi="Times New Roman" w:cs="Times New Roman"/>
                  <w:sz w:val="24"/>
                  <w:szCs w:val="24"/>
                </w:rPr>
                <w:fldChar w:fldCharType="begin"/>
              </w:r>
              <w:r w:rsidRPr="00A556FF">
                <w:rPr>
                  <w:rFonts w:ascii="Times New Roman" w:hAnsi="Times New Roman" w:cs="Times New Roman"/>
                  <w:sz w:val="24"/>
                  <w:szCs w:val="24"/>
                </w:rPr>
                <w:instrText xml:space="preserve"> BIBLIOGRAPHY </w:instrText>
              </w:r>
              <w:r w:rsidRPr="00A556FF">
                <w:rPr>
                  <w:rFonts w:ascii="Times New Roman" w:eastAsiaTheme="majorEastAsia"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302"/>
              </w:tblGrid>
              <w:tr w:rsidR="00A52678" w:rsidRPr="00A556FF" w14:paraId="21791130" w14:textId="77777777">
                <w:trPr>
                  <w:divId w:val="938607956"/>
                  <w:tblCellSpacing w:w="15" w:type="dxa"/>
                </w:trPr>
                <w:tc>
                  <w:tcPr>
                    <w:tcW w:w="50" w:type="pct"/>
                    <w:hideMark/>
                  </w:tcPr>
                  <w:p w14:paraId="6CEB9012" w14:textId="5E3BF087" w:rsidR="00A52678" w:rsidRPr="00A556FF" w:rsidRDefault="00A52678">
                    <w:pPr>
                      <w:pStyle w:val="Bibliography"/>
                      <w:rPr>
                        <w:rFonts w:ascii="Times New Roman" w:hAnsi="Times New Roman" w:cs="Times New Roman"/>
                        <w:noProof/>
                        <w:kern w:val="0"/>
                        <w:sz w:val="24"/>
                        <w:szCs w:val="24"/>
                        <w14:ligatures w14:val="none"/>
                      </w:rPr>
                    </w:pPr>
                    <w:r w:rsidRPr="00A556FF">
                      <w:rPr>
                        <w:rFonts w:ascii="Times New Roman" w:hAnsi="Times New Roman" w:cs="Times New Roman"/>
                        <w:noProof/>
                      </w:rPr>
                      <w:t xml:space="preserve">[1] </w:t>
                    </w:r>
                  </w:p>
                </w:tc>
                <w:tc>
                  <w:tcPr>
                    <w:tcW w:w="0" w:type="auto"/>
                    <w:hideMark/>
                  </w:tcPr>
                  <w:p w14:paraId="2402FB8D" w14:textId="77777777" w:rsidR="00A52678" w:rsidRPr="00A556FF" w:rsidRDefault="00A52678">
                    <w:pPr>
                      <w:pStyle w:val="Bibliography"/>
                      <w:rPr>
                        <w:rFonts w:ascii="Times New Roman" w:hAnsi="Times New Roman" w:cs="Times New Roman"/>
                        <w:noProof/>
                      </w:rPr>
                    </w:pPr>
                    <w:r w:rsidRPr="00A556FF">
                      <w:rPr>
                        <w:rFonts w:ascii="Times New Roman" w:hAnsi="Times New Roman" w:cs="Times New Roman"/>
                        <w:noProof/>
                      </w:rPr>
                      <w:t>Statistischedatenanalyse, "Exploratory Factor Analysis (EFA), How to interpret KMO and Bartlett´s test," Statistischedatenanalyse, [Online]. Available: https://www.statistischedatenanalyse.de/images/Exploratory_Factor_Analysis-EFA-How_to_interpret_KMO_and_Bartletts_test.pdf.</w:t>
                    </w:r>
                  </w:p>
                </w:tc>
              </w:tr>
              <w:tr w:rsidR="00A52678" w:rsidRPr="00A556FF" w14:paraId="4A9F8A98" w14:textId="77777777">
                <w:trPr>
                  <w:divId w:val="938607956"/>
                  <w:tblCellSpacing w:w="15" w:type="dxa"/>
                </w:trPr>
                <w:tc>
                  <w:tcPr>
                    <w:tcW w:w="50" w:type="pct"/>
                    <w:hideMark/>
                  </w:tcPr>
                  <w:p w14:paraId="3C95246C" w14:textId="77777777" w:rsidR="00A52678" w:rsidRPr="00A556FF" w:rsidRDefault="00A52678">
                    <w:pPr>
                      <w:pStyle w:val="Bibliography"/>
                      <w:rPr>
                        <w:rFonts w:ascii="Times New Roman" w:hAnsi="Times New Roman" w:cs="Times New Roman"/>
                        <w:noProof/>
                      </w:rPr>
                    </w:pPr>
                    <w:r w:rsidRPr="00A556FF">
                      <w:rPr>
                        <w:rFonts w:ascii="Times New Roman" w:hAnsi="Times New Roman" w:cs="Times New Roman"/>
                        <w:noProof/>
                      </w:rPr>
                      <w:t xml:space="preserve">[2] </w:t>
                    </w:r>
                  </w:p>
                </w:tc>
                <w:tc>
                  <w:tcPr>
                    <w:tcW w:w="0" w:type="auto"/>
                    <w:hideMark/>
                  </w:tcPr>
                  <w:p w14:paraId="40A30FBD" w14:textId="77777777" w:rsidR="00A52678" w:rsidRPr="00A556FF" w:rsidRDefault="00A52678">
                    <w:pPr>
                      <w:pStyle w:val="Bibliography"/>
                      <w:rPr>
                        <w:rFonts w:ascii="Times New Roman" w:hAnsi="Times New Roman" w:cs="Times New Roman"/>
                        <w:noProof/>
                      </w:rPr>
                    </w:pPr>
                    <w:r w:rsidRPr="00A556FF">
                      <w:rPr>
                        <w:rFonts w:ascii="Times New Roman" w:hAnsi="Times New Roman" w:cs="Times New Roman"/>
                        <w:noProof/>
                      </w:rPr>
                      <w:t>Columbia University Irving Medical Center, "Exploratory Factor Analysis," Columbia University Irving Medical Center, [Online]. Available: https://www.publichealth.columbia.edu/research/population-health-methods/exploratory-factor-analysis.</w:t>
                    </w:r>
                  </w:p>
                </w:tc>
              </w:tr>
            </w:tbl>
            <w:p w14:paraId="6594C740" w14:textId="77777777" w:rsidR="00A52678" w:rsidRPr="00A556FF" w:rsidRDefault="00A52678">
              <w:pPr>
                <w:divId w:val="938607956"/>
                <w:rPr>
                  <w:rFonts w:ascii="Times New Roman" w:eastAsia="Times New Roman" w:hAnsi="Times New Roman" w:cs="Times New Roman"/>
                  <w:noProof/>
                </w:rPr>
              </w:pPr>
            </w:p>
            <w:p w14:paraId="7E698D4C" w14:textId="57D3D2EB" w:rsidR="00EC4816" w:rsidRPr="00A556FF" w:rsidRDefault="00EC4816">
              <w:pPr>
                <w:rPr>
                  <w:rFonts w:ascii="Times New Roman" w:hAnsi="Times New Roman" w:cs="Times New Roman"/>
                  <w:sz w:val="24"/>
                  <w:szCs w:val="24"/>
                </w:rPr>
              </w:pPr>
              <w:r w:rsidRPr="00A556FF">
                <w:rPr>
                  <w:rFonts w:ascii="Times New Roman" w:hAnsi="Times New Roman" w:cs="Times New Roman"/>
                  <w:b/>
                  <w:bCs/>
                  <w:noProof/>
                  <w:sz w:val="24"/>
                  <w:szCs w:val="24"/>
                </w:rPr>
                <w:fldChar w:fldCharType="end"/>
              </w:r>
            </w:p>
          </w:sdtContent>
        </w:sdt>
      </w:sdtContent>
    </w:sdt>
    <w:p w14:paraId="4EA4998C" w14:textId="77777777" w:rsidR="001D1D78" w:rsidRPr="00A556FF" w:rsidRDefault="001D1D78" w:rsidP="001D1D78">
      <w:pPr>
        <w:rPr>
          <w:rFonts w:ascii="Times New Roman" w:hAnsi="Times New Roman" w:cs="Times New Roman"/>
          <w:sz w:val="24"/>
          <w:szCs w:val="24"/>
          <w:lang w:val="en-US"/>
        </w:rPr>
      </w:pPr>
    </w:p>
    <w:sectPr w:rsidR="001D1D78" w:rsidRPr="00A556FF" w:rsidSect="0018157B">
      <w:footerReference w:type="default" r:id="rId10"/>
      <w:pgSz w:w="12240" w:h="15840"/>
      <w:pgMar w:top="1440" w:right="1166" w:bottom="1440" w:left="1440" w:header="720" w:footer="720" w:gutter="0"/>
      <w:pgBorders w:display="firstPage" w:offsetFrom="page">
        <w:top w:val="thickThinSmallGap" w:sz="24" w:space="24" w:color="1F3864" w:themeColor="accent1" w:themeShade="80"/>
        <w:left w:val="thickThinSmallGap" w:sz="24" w:space="24" w:color="1F3864" w:themeColor="accent1" w:themeShade="80"/>
        <w:bottom w:val="thinThickSmallGap" w:sz="24" w:space="24" w:color="1F3864" w:themeColor="accent1" w:themeShade="80"/>
        <w:right w:val="thinThickSmallGap" w:sz="24" w:space="24" w:color="1F3864" w:themeColor="accent1" w:themeShade="8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CDF5F" w14:textId="77777777" w:rsidR="0018157B" w:rsidRDefault="0018157B" w:rsidP="00762ABB">
      <w:pPr>
        <w:spacing w:after="0" w:line="240" w:lineRule="auto"/>
      </w:pPr>
      <w:r>
        <w:separator/>
      </w:r>
    </w:p>
  </w:endnote>
  <w:endnote w:type="continuationSeparator" w:id="0">
    <w:p w14:paraId="4D1F0E5C" w14:textId="77777777" w:rsidR="0018157B" w:rsidRDefault="0018157B" w:rsidP="00762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2124572371"/>
      <w:docPartObj>
        <w:docPartGallery w:val="Page Numbers (Bottom of Page)"/>
        <w:docPartUnique/>
      </w:docPartObj>
    </w:sdtPr>
    <w:sdtEndPr>
      <w:rPr>
        <w:noProof/>
      </w:rPr>
    </w:sdtEndPr>
    <w:sdtContent>
      <w:p w14:paraId="79E2F01A" w14:textId="16BF2DEC" w:rsidR="00762ABB" w:rsidRPr="00762ABB" w:rsidRDefault="00762ABB" w:rsidP="00762ABB">
        <w:pPr>
          <w:pStyle w:val="Footer"/>
          <w:ind w:firstLine="720"/>
          <w:jc w:val="right"/>
          <w:rPr>
            <w:rFonts w:ascii="Times New Roman" w:hAnsi="Times New Roman" w:cs="Times New Roman"/>
            <w:sz w:val="20"/>
            <w:szCs w:val="20"/>
          </w:rPr>
        </w:pPr>
        <w:r w:rsidRPr="00762ABB">
          <w:rPr>
            <w:rFonts w:ascii="Times New Roman" w:hAnsi="Times New Roman" w:cs="Times New Roman"/>
            <w:sz w:val="20"/>
            <w:szCs w:val="20"/>
          </w:rPr>
          <w:fldChar w:fldCharType="begin"/>
        </w:r>
        <w:r w:rsidRPr="00762ABB">
          <w:rPr>
            <w:rFonts w:ascii="Times New Roman" w:hAnsi="Times New Roman" w:cs="Times New Roman"/>
            <w:sz w:val="20"/>
            <w:szCs w:val="20"/>
          </w:rPr>
          <w:instrText xml:space="preserve"> PAGE   \* MERGEFORMAT </w:instrText>
        </w:r>
        <w:r w:rsidRPr="00762ABB">
          <w:rPr>
            <w:rFonts w:ascii="Times New Roman" w:hAnsi="Times New Roman" w:cs="Times New Roman"/>
            <w:sz w:val="20"/>
            <w:szCs w:val="20"/>
          </w:rPr>
          <w:fldChar w:fldCharType="separate"/>
        </w:r>
        <w:r w:rsidRPr="00762ABB">
          <w:rPr>
            <w:rFonts w:ascii="Times New Roman" w:hAnsi="Times New Roman" w:cs="Times New Roman"/>
            <w:noProof/>
            <w:sz w:val="20"/>
            <w:szCs w:val="20"/>
          </w:rPr>
          <w:t>2</w:t>
        </w:r>
        <w:r w:rsidRPr="00762ABB">
          <w:rPr>
            <w:rFonts w:ascii="Times New Roman" w:hAnsi="Times New Roman" w:cs="Times New Roman"/>
            <w:noProof/>
            <w:sz w:val="20"/>
            <w:szCs w:val="20"/>
          </w:rPr>
          <w:fldChar w:fldCharType="end"/>
        </w:r>
      </w:p>
    </w:sdtContent>
  </w:sdt>
  <w:p w14:paraId="12B09172" w14:textId="77777777" w:rsidR="00762ABB" w:rsidRPr="00762ABB" w:rsidRDefault="00762ABB">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0C2C7" w14:textId="77777777" w:rsidR="0018157B" w:rsidRDefault="0018157B" w:rsidP="00762ABB">
      <w:pPr>
        <w:spacing w:after="0" w:line="240" w:lineRule="auto"/>
      </w:pPr>
      <w:r>
        <w:separator/>
      </w:r>
    </w:p>
  </w:footnote>
  <w:footnote w:type="continuationSeparator" w:id="0">
    <w:p w14:paraId="64EAC05B" w14:textId="77777777" w:rsidR="0018157B" w:rsidRDefault="0018157B" w:rsidP="00762A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87694D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064439"/>
    <w:multiLevelType w:val="hybridMultilevel"/>
    <w:tmpl w:val="ECDEA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072C2"/>
    <w:multiLevelType w:val="hybridMultilevel"/>
    <w:tmpl w:val="EA9021BE"/>
    <w:lvl w:ilvl="0" w:tplc="5E7A0A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B9631AE"/>
    <w:multiLevelType w:val="hybridMultilevel"/>
    <w:tmpl w:val="6C32379C"/>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B1A59"/>
    <w:multiLevelType w:val="hybridMultilevel"/>
    <w:tmpl w:val="FFA61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3E118F"/>
    <w:multiLevelType w:val="hybridMultilevel"/>
    <w:tmpl w:val="E83A8FDE"/>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86474F"/>
    <w:multiLevelType w:val="hybridMultilevel"/>
    <w:tmpl w:val="6902C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BA2281"/>
    <w:multiLevelType w:val="hybridMultilevel"/>
    <w:tmpl w:val="8E8056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ED3228"/>
    <w:multiLevelType w:val="hybridMultilevel"/>
    <w:tmpl w:val="C5CA53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A57637"/>
    <w:multiLevelType w:val="hybridMultilevel"/>
    <w:tmpl w:val="65803EE4"/>
    <w:lvl w:ilvl="0" w:tplc="FCD86E92">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D672B2D"/>
    <w:multiLevelType w:val="hybridMultilevel"/>
    <w:tmpl w:val="40CC67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7D6AD6"/>
    <w:multiLevelType w:val="hybridMultilevel"/>
    <w:tmpl w:val="8142290A"/>
    <w:lvl w:ilvl="0" w:tplc="5C2EE80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037F24"/>
    <w:multiLevelType w:val="hybridMultilevel"/>
    <w:tmpl w:val="DBFE2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4870E6"/>
    <w:multiLevelType w:val="hybridMultilevel"/>
    <w:tmpl w:val="FF02B6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664897"/>
    <w:multiLevelType w:val="hybridMultilevel"/>
    <w:tmpl w:val="7B7268CA"/>
    <w:lvl w:ilvl="0" w:tplc="D30E69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F15CDE"/>
    <w:multiLevelType w:val="hybridMultilevel"/>
    <w:tmpl w:val="A33015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16E7D"/>
    <w:multiLevelType w:val="hybridMultilevel"/>
    <w:tmpl w:val="EBDE67AE"/>
    <w:lvl w:ilvl="0" w:tplc="452E782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A296BCF"/>
    <w:multiLevelType w:val="hybridMultilevel"/>
    <w:tmpl w:val="29FE5484"/>
    <w:lvl w:ilvl="0" w:tplc="D6528B5E">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296E06"/>
    <w:multiLevelType w:val="hybridMultilevel"/>
    <w:tmpl w:val="4CE082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742539"/>
    <w:multiLevelType w:val="hybridMultilevel"/>
    <w:tmpl w:val="5A561354"/>
    <w:lvl w:ilvl="0" w:tplc="4BAEC072">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BA6F39"/>
    <w:multiLevelType w:val="hybridMultilevel"/>
    <w:tmpl w:val="5C325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F55E8B"/>
    <w:multiLevelType w:val="hybridMultilevel"/>
    <w:tmpl w:val="F3FEF37C"/>
    <w:lvl w:ilvl="0" w:tplc="8A8E0AC2">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937790"/>
    <w:multiLevelType w:val="hybridMultilevel"/>
    <w:tmpl w:val="2B5CBA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5F4FE5"/>
    <w:multiLevelType w:val="hybridMultilevel"/>
    <w:tmpl w:val="0472E8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BF36B5"/>
    <w:multiLevelType w:val="hybridMultilevel"/>
    <w:tmpl w:val="52D068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DD413C"/>
    <w:multiLevelType w:val="hybridMultilevel"/>
    <w:tmpl w:val="6700BFF8"/>
    <w:lvl w:ilvl="0" w:tplc="FFFFFFF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4D8F2CC7"/>
    <w:multiLevelType w:val="hybridMultilevel"/>
    <w:tmpl w:val="5BA2D644"/>
    <w:lvl w:ilvl="0" w:tplc="FFFFFFFF">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51A02A90"/>
    <w:multiLevelType w:val="hybridMultilevel"/>
    <w:tmpl w:val="85020EE4"/>
    <w:lvl w:ilvl="0" w:tplc="03D41F7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FD39FF"/>
    <w:multiLevelType w:val="hybridMultilevel"/>
    <w:tmpl w:val="CE588316"/>
    <w:lvl w:ilvl="0" w:tplc="856E5008">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636D0E"/>
    <w:multiLevelType w:val="hybridMultilevel"/>
    <w:tmpl w:val="765288E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A3D2801"/>
    <w:multiLevelType w:val="hybridMultilevel"/>
    <w:tmpl w:val="EE3C04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CD1A7F"/>
    <w:multiLevelType w:val="hybridMultilevel"/>
    <w:tmpl w:val="C39CB938"/>
    <w:lvl w:ilvl="0" w:tplc="4140C98C">
      <w:start w:val="1"/>
      <w:numFmt w:val="lowerLetter"/>
      <w:lvlText w:val="%1."/>
      <w:lvlJc w:val="left"/>
      <w:pPr>
        <w:ind w:left="1080" w:hanging="360"/>
      </w:pPr>
      <w:rPr>
        <w:rFonts w:hint="default"/>
        <w:b/>
        <w:bCs/>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1D0314D"/>
    <w:multiLevelType w:val="hybridMultilevel"/>
    <w:tmpl w:val="81E81444"/>
    <w:lvl w:ilvl="0" w:tplc="C9D4733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643004"/>
    <w:multiLevelType w:val="hybridMultilevel"/>
    <w:tmpl w:val="459CDA26"/>
    <w:lvl w:ilvl="0" w:tplc="6DF84638">
      <w:start w:val="1"/>
      <w:numFmt w:val="lowerLetter"/>
      <w:lvlText w:val="%1."/>
      <w:lvlJc w:val="left"/>
      <w:pPr>
        <w:ind w:left="720" w:hanging="360"/>
      </w:pPr>
      <w:rPr>
        <w:b/>
        <w:bCs/>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D66736"/>
    <w:multiLevelType w:val="hybridMultilevel"/>
    <w:tmpl w:val="1AEE62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A673B8"/>
    <w:multiLevelType w:val="hybridMultilevel"/>
    <w:tmpl w:val="9522BD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DF1E8B"/>
    <w:multiLevelType w:val="hybridMultilevel"/>
    <w:tmpl w:val="51C2E2F2"/>
    <w:lvl w:ilvl="0" w:tplc="68B212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162982">
    <w:abstractNumId w:val="12"/>
  </w:num>
  <w:num w:numId="2" w16cid:durableId="1735155532">
    <w:abstractNumId w:val="10"/>
  </w:num>
  <w:num w:numId="3" w16cid:durableId="934284608">
    <w:abstractNumId w:val="23"/>
  </w:num>
  <w:num w:numId="4" w16cid:durableId="1769543465">
    <w:abstractNumId w:val="2"/>
  </w:num>
  <w:num w:numId="5" w16cid:durableId="1976787524">
    <w:abstractNumId w:val="16"/>
  </w:num>
  <w:num w:numId="6" w16cid:durableId="108092112">
    <w:abstractNumId w:val="15"/>
  </w:num>
  <w:num w:numId="7" w16cid:durableId="1707946832">
    <w:abstractNumId w:val="20"/>
  </w:num>
  <w:num w:numId="8" w16cid:durableId="225379418">
    <w:abstractNumId w:val="26"/>
  </w:num>
  <w:num w:numId="9" w16cid:durableId="1337001955">
    <w:abstractNumId w:val="25"/>
  </w:num>
  <w:num w:numId="10" w16cid:durableId="1067918854">
    <w:abstractNumId w:val="33"/>
  </w:num>
  <w:num w:numId="11" w16cid:durableId="817841364">
    <w:abstractNumId w:val="22"/>
  </w:num>
  <w:num w:numId="12" w16cid:durableId="126633068">
    <w:abstractNumId w:val="31"/>
  </w:num>
  <w:num w:numId="13" w16cid:durableId="367342946">
    <w:abstractNumId w:val="19"/>
  </w:num>
  <w:num w:numId="14" w16cid:durableId="1475951432">
    <w:abstractNumId w:val="9"/>
  </w:num>
  <w:num w:numId="15" w16cid:durableId="1293052016">
    <w:abstractNumId w:val="17"/>
  </w:num>
  <w:num w:numId="16" w16cid:durableId="559900709">
    <w:abstractNumId w:val="24"/>
  </w:num>
  <w:num w:numId="17" w16cid:durableId="1524512942">
    <w:abstractNumId w:val="21"/>
  </w:num>
  <w:num w:numId="18" w16cid:durableId="1753625304">
    <w:abstractNumId w:val="18"/>
  </w:num>
  <w:num w:numId="19" w16cid:durableId="1467746324">
    <w:abstractNumId w:val="8"/>
  </w:num>
  <w:num w:numId="20" w16cid:durableId="1517576324">
    <w:abstractNumId w:val="5"/>
  </w:num>
  <w:num w:numId="21" w16cid:durableId="1487042332">
    <w:abstractNumId w:val="11"/>
  </w:num>
  <w:num w:numId="22" w16cid:durableId="1152216837">
    <w:abstractNumId w:val="32"/>
  </w:num>
  <w:num w:numId="23" w16cid:durableId="653027251">
    <w:abstractNumId w:val="4"/>
  </w:num>
  <w:num w:numId="24" w16cid:durableId="277152657">
    <w:abstractNumId w:val="1"/>
  </w:num>
  <w:num w:numId="25" w16cid:durableId="1682660367">
    <w:abstractNumId w:val="30"/>
  </w:num>
  <w:num w:numId="26" w16cid:durableId="1186670487">
    <w:abstractNumId w:val="34"/>
  </w:num>
  <w:num w:numId="27" w16cid:durableId="1213620761">
    <w:abstractNumId w:val="28"/>
  </w:num>
  <w:num w:numId="28" w16cid:durableId="1063218158">
    <w:abstractNumId w:val="35"/>
  </w:num>
  <w:num w:numId="29" w16cid:durableId="1190559477">
    <w:abstractNumId w:val="0"/>
  </w:num>
  <w:num w:numId="30" w16cid:durableId="1275088812">
    <w:abstractNumId w:val="36"/>
  </w:num>
  <w:num w:numId="31" w16cid:durableId="1530601866">
    <w:abstractNumId w:val="14"/>
  </w:num>
  <w:num w:numId="32" w16cid:durableId="1678195111">
    <w:abstractNumId w:val="13"/>
  </w:num>
  <w:num w:numId="33" w16cid:durableId="1762989202">
    <w:abstractNumId w:val="7"/>
  </w:num>
  <w:num w:numId="34" w16cid:durableId="1430348706">
    <w:abstractNumId w:val="27"/>
  </w:num>
  <w:num w:numId="35" w16cid:durableId="1694110238">
    <w:abstractNumId w:val="6"/>
  </w:num>
  <w:num w:numId="36" w16cid:durableId="1424034368">
    <w:abstractNumId w:val="3"/>
  </w:num>
  <w:num w:numId="37" w16cid:durableId="21088430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6C"/>
    <w:rsid w:val="0000085F"/>
    <w:rsid w:val="00006B3D"/>
    <w:rsid w:val="00024C5D"/>
    <w:rsid w:val="0004432B"/>
    <w:rsid w:val="00063B17"/>
    <w:rsid w:val="0008361D"/>
    <w:rsid w:val="000A0F17"/>
    <w:rsid w:val="000A6D5C"/>
    <w:rsid w:val="000C4C10"/>
    <w:rsid w:val="000F4295"/>
    <w:rsid w:val="0010474B"/>
    <w:rsid w:val="0010751B"/>
    <w:rsid w:val="001173C2"/>
    <w:rsid w:val="001255A8"/>
    <w:rsid w:val="00171362"/>
    <w:rsid w:val="00180CFE"/>
    <w:rsid w:val="0018157B"/>
    <w:rsid w:val="00190C4E"/>
    <w:rsid w:val="00193EFE"/>
    <w:rsid w:val="001A2DAB"/>
    <w:rsid w:val="001B0CF7"/>
    <w:rsid w:val="001D1D78"/>
    <w:rsid w:val="001F5285"/>
    <w:rsid w:val="00215192"/>
    <w:rsid w:val="00234E26"/>
    <w:rsid w:val="002630A4"/>
    <w:rsid w:val="00270031"/>
    <w:rsid w:val="00272032"/>
    <w:rsid w:val="00274DB6"/>
    <w:rsid w:val="002A17A2"/>
    <w:rsid w:val="002A4421"/>
    <w:rsid w:val="002E5AF0"/>
    <w:rsid w:val="002F5135"/>
    <w:rsid w:val="00301805"/>
    <w:rsid w:val="00317142"/>
    <w:rsid w:val="003232AB"/>
    <w:rsid w:val="00340D02"/>
    <w:rsid w:val="00341DA7"/>
    <w:rsid w:val="00344039"/>
    <w:rsid w:val="003501C8"/>
    <w:rsid w:val="0035217D"/>
    <w:rsid w:val="003719A8"/>
    <w:rsid w:val="00372D68"/>
    <w:rsid w:val="0038658C"/>
    <w:rsid w:val="0039431B"/>
    <w:rsid w:val="003A50A2"/>
    <w:rsid w:val="00415C09"/>
    <w:rsid w:val="00460BF2"/>
    <w:rsid w:val="00460C71"/>
    <w:rsid w:val="00481DC3"/>
    <w:rsid w:val="00491373"/>
    <w:rsid w:val="004918CE"/>
    <w:rsid w:val="004D14E2"/>
    <w:rsid w:val="004D3102"/>
    <w:rsid w:val="004E10A0"/>
    <w:rsid w:val="005143FE"/>
    <w:rsid w:val="00572B51"/>
    <w:rsid w:val="00583639"/>
    <w:rsid w:val="005B7F25"/>
    <w:rsid w:val="005D2928"/>
    <w:rsid w:val="005F27C9"/>
    <w:rsid w:val="00644C97"/>
    <w:rsid w:val="00646CA2"/>
    <w:rsid w:val="0066673F"/>
    <w:rsid w:val="006719FF"/>
    <w:rsid w:val="006861F0"/>
    <w:rsid w:val="006A4AF3"/>
    <w:rsid w:val="006A5579"/>
    <w:rsid w:val="006C6CA4"/>
    <w:rsid w:val="006D640D"/>
    <w:rsid w:val="006F453F"/>
    <w:rsid w:val="00706F60"/>
    <w:rsid w:val="00716351"/>
    <w:rsid w:val="007254EC"/>
    <w:rsid w:val="00730AA8"/>
    <w:rsid w:val="0075468F"/>
    <w:rsid w:val="00761502"/>
    <w:rsid w:val="00762ABB"/>
    <w:rsid w:val="0076655F"/>
    <w:rsid w:val="007703BD"/>
    <w:rsid w:val="00775F87"/>
    <w:rsid w:val="00782B42"/>
    <w:rsid w:val="0078535C"/>
    <w:rsid w:val="007A798D"/>
    <w:rsid w:val="007C393E"/>
    <w:rsid w:val="007D5A4E"/>
    <w:rsid w:val="007D73DC"/>
    <w:rsid w:val="007F28C2"/>
    <w:rsid w:val="0080721E"/>
    <w:rsid w:val="0081288D"/>
    <w:rsid w:val="008226CB"/>
    <w:rsid w:val="008401D2"/>
    <w:rsid w:val="00846E1A"/>
    <w:rsid w:val="00851847"/>
    <w:rsid w:val="00873083"/>
    <w:rsid w:val="0087756C"/>
    <w:rsid w:val="008835AF"/>
    <w:rsid w:val="0089093D"/>
    <w:rsid w:val="008A2260"/>
    <w:rsid w:val="008D4949"/>
    <w:rsid w:val="008F1818"/>
    <w:rsid w:val="008F7994"/>
    <w:rsid w:val="00907878"/>
    <w:rsid w:val="009132FA"/>
    <w:rsid w:val="0093298B"/>
    <w:rsid w:val="0097750D"/>
    <w:rsid w:val="00996157"/>
    <w:rsid w:val="009B3AB2"/>
    <w:rsid w:val="009E1867"/>
    <w:rsid w:val="009E1BE7"/>
    <w:rsid w:val="009E2A66"/>
    <w:rsid w:val="009F6A65"/>
    <w:rsid w:val="00A12CDB"/>
    <w:rsid w:val="00A26C5B"/>
    <w:rsid w:val="00A52678"/>
    <w:rsid w:val="00A556FF"/>
    <w:rsid w:val="00A93E07"/>
    <w:rsid w:val="00AB6E11"/>
    <w:rsid w:val="00AC25C7"/>
    <w:rsid w:val="00AC442C"/>
    <w:rsid w:val="00AD4422"/>
    <w:rsid w:val="00AE3509"/>
    <w:rsid w:val="00B0795A"/>
    <w:rsid w:val="00B5630C"/>
    <w:rsid w:val="00B63CDC"/>
    <w:rsid w:val="00B8029B"/>
    <w:rsid w:val="00B9080D"/>
    <w:rsid w:val="00BE28B1"/>
    <w:rsid w:val="00BE6096"/>
    <w:rsid w:val="00C007E5"/>
    <w:rsid w:val="00C12F41"/>
    <w:rsid w:val="00C31E1E"/>
    <w:rsid w:val="00C330E7"/>
    <w:rsid w:val="00C466BF"/>
    <w:rsid w:val="00C56805"/>
    <w:rsid w:val="00C57624"/>
    <w:rsid w:val="00C613F8"/>
    <w:rsid w:val="00CF187F"/>
    <w:rsid w:val="00D35986"/>
    <w:rsid w:val="00D44734"/>
    <w:rsid w:val="00D47702"/>
    <w:rsid w:val="00D5401E"/>
    <w:rsid w:val="00D719D7"/>
    <w:rsid w:val="00DB6725"/>
    <w:rsid w:val="00DB7679"/>
    <w:rsid w:val="00DC054F"/>
    <w:rsid w:val="00DC5252"/>
    <w:rsid w:val="00DE383D"/>
    <w:rsid w:val="00DF26C1"/>
    <w:rsid w:val="00DF67AC"/>
    <w:rsid w:val="00E15F38"/>
    <w:rsid w:val="00E229F7"/>
    <w:rsid w:val="00E37623"/>
    <w:rsid w:val="00E5332C"/>
    <w:rsid w:val="00E56FF5"/>
    <w:rsid w:val="00E73776"/>
    <w:rsid w:val="00EB58A3"/>
    <w:rsid w:val="00EC4816"/>
    <w:rsid w:val="00EC66FC"/>
    <w:rsid w:val="00EE194D"/>
    <w:rsid w:val="00EE4B3A"/>
    <w:rsid w:val="00EF549F"/>
    <w:rsid w:val="00EF576A"/>
    <w:rsid w:val="00F15313"/>
    <w:rsid w:val="00F2295E"/>
    <w:rsid w:val="00F41235"/>
    <w:rsid w:val="00F52720"/>
    <w:rsid w:val="00F56EB9"/>
    <w:rsid w:val="00FB4EFC"/>
    <w:rsid w:val="00FC687F"/>
    <w:rsid w:val="00FD3C0A"/>
    <w:rsid w:val="00FE7D2D"/>
    <w:rsid w:val="00FF2D0B"/>
    <w:rsid w:val="00FF7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3EE82"/>
  <w15:chartTrackingRefBased/>
  <w15:docId w15:val="{A2D1B529-D4DA-49E1-935B-16819A6AE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8775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75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5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6C"/>
    <w:pPr>
      <w:ind w:left="720"/>
      <w:contextualSpacing/>
    </w:pPr>
  </w:style>
  <w:style w:type="character" w:customStyle="1" w:styleId="Heading1Char">
    <w:name w:val="Heading 1 Char"/>
    <w:basedOn w:val="DefaultParagraphFont"/>
    <w:link w:val="Heading1"/>
    <w:uiPriority w:val="9"/>
    <w:rsid w:val="0087756C"/>
    <w:rPr>
      <w:rFonts w:asciiTheme="majorHAnsi" w:eastAsiaTheme="majorEastAsia" w:hAnsiTheme="majorHAnsi" w:cstheme="majorBidi"/>
      <w:color w:val="2F5496" w:themeColor="accent1" w:themeShade="BF"/>
      <w:sz w:val="32"/>
      <w:szCs w:val="32"/>
      <w:lang w:val="vi-VN"/>
    </w:rPr>
  </w:style>
  <w:style w:type="character" w:customStyle="1" w:styleId="Heading2Char">
    <w:name w:val="Heading 2 Char"/>
    <w:basedOn w:val="DefaultParagraphFont"/>
    <w:link w:val="Heading2"/>
    <w:uiPriority w:val="9"/>
    <w:rsid w:val="0087756C"/>
    <w:rPr>
      <w:rFonts w:asciiTheme="majorHAnsi" w:eastAsiaTheme="majorEastAsia" w:hAnsiTheme="majorHAnsi" w:cstheme="majorBidi"/>
      <w:color w:val="2F5496" w:themeColor="accent1" w:themeShade="BF"/>
      <w:sz w:val="26"/>
      <w:szCs w:val="26"/>
      <w:lang w:val="vi-VN"/>
    </w:rPr>
  </w:style>
  <w:style w:type="character" w:customStyle="1" w:styleId="Heading3Char">
    <w:name w:val="Heading 3 Char"/>
    <w:basedOn w:val="DefaultParagraphFont"/>
    <w:link w:val="Heading3"/>
    <w:uiPriority w:val="9"/>
    <w:rsid w:val="0087756C"/>
    <w:rPr>
      <w:rFonts w:asciiTheme="majorHAnsi" w:eastAsiaTheme="majorEastAsia" w:hAnsiTheme="majorHAnsi" w:cstheme="majorBidi"/>
      <w:color w:val="1F3763" w:themeColor="accent1" w:themeShade="7F"/>
      <w:sz w:val="24"/>
      <w:szCs w:val="24"/>
      <w:lang w:val="vi-VN"/>
    </w:rPr>
  </w:style>
  <w:style w:type="table" w:styleId="TableGrid">
    <w:name w:val="Table Grid"/>
    <w:basedOn w:val="TableNormal"/>
    <w:uiPriority w:val="39"/>
    <w:rsid w:val="00812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4DB6"/>
    <w:rPr>
      <w:color w:val="0563C1" w:themeColor="hyperlink"/>
      <w:u w:val="single"/>
    </w:rPr>
  </w:style>
  <w:style w:type="character" w:styleId="UnresolvedMention">
    <w:name w:val="Unresolved Mention"/>
    <w:basedOn w:val="DefaultParagraphFont"/>
    <w:uiPriority w:val="99"/>
    <w:semiHidden/>
    <w:unhideWhenUsed/>
    <w:rsid w:val="00274DB6"/>
    <w:rPr>
      <w:color w:val="605E5C"/>
      <w:shd w:val="clear" w:color="auto" w:fill="E1DFDD"/>
    </w:rPr>
  </w:style>
  <w:style w:type="paragraph" w:styleId="Caption">
    <w:name w:val="caption"/>
    <w:basedOn w:val="Normal"/>
    <w:next w:val="Normal"/>
    <w:uiPriority w:val="35"/>
    <w:unhideWhenUsed/>
    <w:qFormat/>
    <w:rsid w:val="0093298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41235"/>
    <w:rPr>
      <w:color w:val="666666"/>
    </w:rPr>
  </w:style>
  <w:style w:type="paragraph" w:styleId="Bibliography">
    <w:name w:val="Bibliography"/>
    <w:basedOn w:val="Normal"/>
    <w:next w:val="Normal"/>
    <w:uiPriority w:val="37"/>
    <w:unhideWhenUsed/>
    <w:rsid w:val="00EC4816"/>
  </w:style>
  <w:style w:type="paragraph" w:styleId="TOCHeading">
    <w:name w:val="TOC Heading"/>
    <w:basedOn w:val="Heading1"/>
    <w:next w:val="Normal"/>
    <w:uiPriority w:val="39"/>
    <w:unhideWhenUsed/>
    <w:qFormat/>
    <w:rsid w:val="00762ABB"/>
    <w:pPr>
      <w:outlineLvl w:val="9"/>
    </w:pPr>
    <w:rPr>
      <w:kern w:val="0"/>
      <w:lang w:val="en-US"/>
      <w14:ligatures w14:val="none"/>
    </w:rPr>
  </w:style>
  <w:style w:type="paragraph" w:styleId="TOC1">
    <w:name w:val="toc 1"/>
    <w:basedOn w:val="Normal"/>
    <w:next w:val="Normal"/>
    <w:autoRedefine/>
    <w:uiPriority w:val="39"/>
    <w:unhideWhenUsed/>
    <w:rsid w:val="001F5285"/>
    <w:pPr>
      <w:tabs>
        <w:tab w:val="left" w:pos="426"/>
        <w:tab w:val="right" w:leader="dot" w:pos="9624"/>
      </w:tabs>
      <w:spacing w:after="100"/>
    </w:pPr>
    <w:rPr>
      <w:rFonts w:ascii="Times New Roman" w:hAnsi="Times New Roman" w:cs="Times New Roman"/>
      <w:b/>
      <w:bCs/>
      <w:noProof/>
      <w:lang w:val="en-US"/>
    </w:rPr>
  </w:style>
  <w:style w:type="paragraph" w:styleId="TOC2">
    <w:name w:val="toc 2"/>
    <w:basedOn w:val="Normal"/>
    <w:next w:val="Normal"/>
    <w:autoRedefine/>
    <w:uiPriority w:val="39"/>
    <w:unhideWhenUsed/>
    <w:rsid w:val="001F5285"/>
    <w:pPr>
      <w:tabs>
        <w:tab w:val="left" w:pos="660"/>
        <w:tab w:val="right" w:leader="dot" w:pos="9624"/>
      </w:tabs>
      <w:spacing w:after="100"/>
      <w:ind w:left="220"/>
    </w:pPr>
    <w:rPr>
      <w:rFonts w:ascii="Times New Roman" w:hAnsi="Times New Roman" w:cs="Times New Roman"/>
      <w:b/>
      <w:bCs/>
      <w:noProof/>
      <w:lang w:val="en-US"/>
    </w:rPr>
  </w:style>
  <w:style w:type="paragraph" w:styleId="TOC3">
    <w:name w:val="toc 3"/>
    <w:basedOn w:val="Normal"/>
    <w:next w:val="Normal"/>
    <w:autoRedefine/>
    <w:uiPriority w:val="39"/>
    <w:unhideWhenUsed/>
    <w:rsid w:val="00762ABB"/>
    <w:pPr>
      <w:spacing w:after="100"/>
      <w:ind w:left="440"/>
    </w:pPr>
  </w:style>
  <w:style w:type="paragraph" w:styleId="Header">
    <w:name w:val="header"/>
    <w:basedOn w:val="Normal"/>
    <w:link w:val="HeaderChar"/>
    <w:uiPriority w:val="99"/>
    <w:unhideWhenUsed/>
    <w:rsid w:val="00762A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ABB"/>
    <w:rPr>
      <w:lang w:val="vi-VN"/>
    </w:rPr>
  </w:style>
  <w:style w:type="paragraph" w:styleId="Footer">
    <w:name w:val="footer"/>
    <w:basedOn w:val="Normal"/>
    <w:link w:val="FooterChar"/>
    <w:uiPriority w:val="99"/>
    <w:unhideWhenUsed/>
    <w:rsid w:val="00762A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ABB"/>
    <w:rPr>
      <w:lang w:val="vi-VN"/>
    </w:rPr>
  </w:style>
  <w:style w:type="character" w:customStyle="1" w:styleId="fontstyle01">
    <w:name w:val="fontstyle01"/>
    <w:basedOn w:val="DefaultParagraphFont"/>
    <w:rsid w:val="005F27C9"/>
    <w:rPr>
      <w:rFonts w:ascii="TimesNewRomanPSMT" w:hAnsi="TimesNewRomanPSMT" w:hint="default"/>
      <w:b w:val="0"/>
      <w:bCs w:val="0"/>
      <w:i w:val="0"/>
      <w:iCs w:val="0"/>
      <w:color w:val="000000"/>
      <w:sz w:val="24"/>
      <w:szCs w:val="24"/>
    </w:rPr>
  </w:style>
  <w:style w:type="paragraph" w:styleId="NormalWeb">
    <w:name w:val="Normal (Web)"/>
    <w:basedOn w:val="Normal"/>
    <w:uiPriority w:val="99"/>
    <w:unhideWhenUsed/>
    <w:rsid w:val="0010474B"/>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Bullet">
    <w:name w:val="List Bullet"/>
    <w:basedOn w:val="Normal"/>
    <w:uiPriority w:val="99"/>
    <w:unhideWhenUsed/>
    <w:rsid w:val="00A12CDB"/>
    <w:pPr>
      <w:numPr>
        <w:numId w:val="29"/>
      </w:numPr>
      <w:contextualSpacing/>
    </w:pPr>
  </w:style>
  <w:style w:type="character" w:styleId="FollowedHyperlink">
    <w:name w:val="FollowedHyperlink"/>
    <w:basedOn w:val="DefaultParagraphFont"/>
    <w:uiPriority w:val="99"/>
    <w:semiHidden/>
    <w:unhideWhenUsed/>
    <w:rsid w:val="007254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71119">
      <w:bodyDiv w:val="1"/>
      <w:marLeft w:val="0"/>
      <w:marRight w:val="0"/>
      <w:marTop w:val="0"/>
      <w:marBottom w:val="0"/>
      <w:divBdr>
        <w:top w:val="none" w:sz="0" w:space="0" w:color="auto"/>
        <w:left w:val="none" w:sz="0" w:space="0" w:color="auto"/>
        <w:bottom w:val="none" w:sz="0" w:space="0" w:color="auto"/>
        <w:right w:val="none" w:sz="0" w:space="0" w:color="auto"/>
      </w:divBdr>
    </w:div>
    <w:div w:id="144131436">
      <w:bodyDiv w:val="1"/>
      <w:marLeft w:val="0"/>
      <w:marRight w:val="0"/>
      <w:marTop w:val="0"/>
      <w:marBottom w:val="0"/>
      <w:divBdr>
        <w:top w:val="none" w:sz="0" w:space="0" w:color="auto"/>
        <w:left w:val="none" w:sz="0" w:space="0" w:color="auto"/>
        <w:bottom w:val="none" w:sz="0" w:space="0" w:color="auto"/>
        <w:right w:val="none" w:sz="0" w:space="0" w:color="auto"/>
      </w:divBdr>
    </w:div>
    <w:div w:id="159927366">
      <w:bodyDiv w:val="1"/>
      <w:marLeft w:val="0"/>
      <w:marRight w:val="0"/>
      <w:marTop w:val="0"/>
      <w:marBottom w:val="0"/>
      <w:divBdr>
        <w:top w:val="none" w:sz="0" w:space="0" w:color="auto"/>
        <w:left w:val="none" w:sz="0" w:space="0" w:color="auto"/>
        <w:bottom w:val="none" w:sz="0" w:space="0" w:color="auto"/>
        <w:right w:val="none" w:sz="0" w:space="0" w:color="auto"/>
      </w:divBdr>
    </w:div>
    <w:div w:id="166554346">
      <w:bodyDiv w:val="1"/>
      <w:marLeft w:val="0"/>
      <w:marRight w:val="0"/>
      <w:marTop w:val="0"/>
      <w:marBottom w:val="0"/>
      <w:divBdr>
        <w:top w:val="none" w:sz="0" w:space="0" w:color="auto"/>
        <w:left w:val="none" w:sz="0" w:space="0" w:color="auto"/>
        <w:bottom w:val="none" w:sz="0" w:space="0" w:color="auto"/>
        <w:right w:val="none" w:sz="0" w:space="0" w:color="auto"/>
      </w:divBdr>
    </w:div>
    <w:div w:id="214317517">
      <w:bodyDiv w:val="1"/>
      <w:marLeft w:val="0"/>
      <w:marRight w:val="0"/>
      <w:marTop w:val="0"/>
      <w:marBottom w:val="0"/>
      <w:divBdr>
        <w:top w:val="none" w:sz="0" w:space="0" w:color="auto"/>
        <w:left w:val="none" w:sz="0" w:space="0" w:color="auto"/>
        <w:bottom w:val="none" w:sz="0" w:space="0" w:color="auto"/>
        <w:right w:val="none" w:sz="0" w:space="0" w:color="auto"/>
      </w:divBdr>
    </w:div>
    <w:div w:id="239759864">
      <w:bodyDiv w:val="1"/>
      <w:marLeft w:val="0"/>
      <w:marRight w:val="0"/>
      <w:marTop w:val="0"/>
      <w:marBottom w:val="0"/>
      <w:divBdr>
        <w:top w:val="none" w:sz="0" w:space="0" w:color="auto"/>
        <w:left w:val="none" w:sz="0" w:space="0" w:color="auto"/>
        <w:bottom w:val="none" w:sz="0" w:space="0" w:color="auto"/>
        <w:right w:val="none" w:sz="0" w:space="0" w:color="auto"/>
      </w:divBdr>
    </w:div>
    <w:div w:id="267472949">
      <w:bodyDiv w:val="1"/>
      <w:marLeft w:val="0"/>
      <w:marRight w:val="0"/>
      <w:marTop w:val="0"/>
      <w:marBottom w:val="0"/>
      <w:divBdr>
        <w:top w:val="none" w:sz="0" w:space="0" w:color="auto"/>
        <w:left w:val="none" w:sz="0" w:space="0" w:color="auto"/>
        <w:bottom w:val="none" w:sz="0" w:space="0" w:color="auto"/>
        <w:right w:val="none" w:sz="0" w:space="0" w:color="auto"/>
      </w:divBdr>
    </w:div>
    <w:div w:id="324360152">
      <w:bodyDiv w:val="1"/>
      <w:marLeft w:val="0"/>
      <w:marRight w:val="0"/>
      <w:marTop w:val="0"/>
      <w:marBottom w:val="0"/>
      <w:divBdr>
        <w:top w:val="none" w:sz="0" w:space="0" w:color="auto"/>
        <w:left w:val="none" w:sz="0" w:space="0" w:color="auto"/>
        <w:bottom w:val="none" w:sz="0" w:space="0" w:color="auto"/>
        <w:right w:val="none" w:sz="0" w:space="0" w:color="auto"/>
      </w:divBdr>
    </w:div>
    <w:div w:id="363869185">
      <w:bodyDiv w:val="1"/>
      <w:marLeft w:val="0"/>
      <w:marRight w:val="0"/>
      <w:marTop w:val="0"/>
      <w:marBottom w:val="0"/>
      <w:divBdr>
        <w:top w:val="none" w:sz="0" w:space="0" w:color="auto"/>
        <w:left w:val="none" w:sz="0" w:space="0" w:color="auto"/>
        <w:bottom w:val="none" w:sz="0" w:space="0" w:color="auto"/>
        <w:right w:val="none" w:sz="0" w:space="0" w:color="auto"/>
      </w:divBdr>
    </w:div>
    <w:div w:id="416706909">
      <w:bodyDiv w:val="1"/>
      <w:marLeft w:val="0"/>
      <w:marRight w:val="0"/>
      <w:marTop w:val="0"/>
      <w:marBottom w:val="0"/>
      <w:divBdr>
        <w:top w:val="none" w:sz="0" w:space="0" w:color="auto"/>
        <w:left w:val="none" w:sz="0" w:space="0" w:color="auto"/>
        <w:bottom w:val="none" w:sz="0" w:space="0" w:color="auto"/>
        <w:right w:val="none" w:sz="0" w:space="0" w:color="auto"/>
      </w:divBdr>
    </w:div>
    <w:div w:id="421606284">
      <w:bodyDiv w:val="1"/>
      <w:marLeft w:val="0"/>
      <w:marRight w:val="0"/>
      <w:marTop w:val="0"/>
      <w:marBottom w:val="0"/>
      <w:divBdr>
        <w:top w:val="none" w:sz="0" w:space="0" w:color="auto"/>
        <w:left w:val="none" w:sz="0" w:space="0" w:color="auto"/>
        <w:bottom w:val="none" w:sz="0" w:space="0" w:color="auto"/>
        <w:right w:val="none" w:sz="0" w:space="0" w:color="auto"/>
      </w:divBdr>
    </w:div>
    <w:div w:id="433743672">
      <w:bodyDiv w:val="1"/>
      <w:marLeft w:val="0"/>
      <w:marRight w:val="0"/>
      <w:marTop w:val="0"/>
      <w:marBottom w:val="0"/>
      <w:divBdr>
        <w:top w:val="none" w:sz="0" w:space="0" w:color="auto"/>
        <w:left w:val="none" w:sz="0" w:space="0" w:color="auto"/>
        <w:bottom w:val="none" w:sz="0" w:space="0" w:color="auto"/>
        <w:right w:val="none" w:sz="0" w:space="0" w:color="auto"/>
      </w:divBdr>
    </w:div>
    <w:div w:id="553932029">
      <w:bodyDiv w:val="1"/>
      <w:marLeft w:val="0"/>
      <w:marRight w:val="0"/>
      <w:marTop w:val="0"/>
      <w:marBottom w:val="0"/>
      <w:divBdr>
        <w:top w:val="none" w:sz="0" w:space="0" w:color="auto"/>
        <w:left w:val="none" w:sz="0" w:space="0" w:color="auto"/>
        <w:bottom w:val="none" w:sz="0" w:space="0" w:color="auto"/>
        <w:right w:val="none" w:sz="0" w:space="0" w:color="auto"/>
      </w:divBdr>
    </w:div>
    <w:div w:id="637416342">
      <w:bodyDiv w:val="1"/>
      <w:marLeft w:val="0"/>
      <w:marRight w:val="0"/>
      <w:marTop w:val="0"/>
      <w:marBottom w:val="0"/>
      <w:divBdr>
        <w:top w:val="none" w:sz="0" w:space="0" w:color="auto"/>
        <w:left w:val="none" w:sz="0" w:space="0" w:color="auto"/>
        <w:bottom w:val="none" w:sz="0" w:space="0" w:color="auto"/>
        <w:right w:val="none" w:sz="0" w:space="0" w:color="auto"/>
      </w:divBdr>
    </w:div>
    <w:div w:id="727337838">
      <w:bodyDiv w:val="1"/>
      <w:marLeft w:val="0"/>
      <w:marRight w:val="0"/>
      <w:marTop w:val="0"/>
      <w:marBottom w:val="0"/>
      <w:divBdr>
        <w:top w:val="none" w:sz="0" w:space="0" w:color="auto"/>
        <w:left w:val="none" w:sz="0" w:space="0" w:color="auto"/>
        <w:bottom w:val="none" w:sz="0" w:space="0" w:color="auto"/>
        <w:right w:val="none" w:sz="0" w:space="0" w:color="auto"/>
      </w:divBdr>
    </w:div>
    <w:div w:id="732658379">
      <w:bodyDiv w:val="1"/>
      <w:marLeft w:val="0"/>
      <w:marRight w:val="0"/>
      <w:marTop w:val="0"/>
      <w:marBottom w:val="0"/>
      <w:divBdr>
        <w:top w:val="none" w:sz="0" w:space="0" w:color="auto"/>
        <w:left w:val="none" w:sz="0" w:space="0" w:color="auto"/>
        <w:bottom w:val="none" w:sz="0" w:space="0" w:color="auto"/>
        <w:right w:val="none" w:sz="0" w:space="0" w:color="auto"/>
      </w:divBdr>
    </w:div>
    <w:div w:id="788159704">
      <w:bodyDiv w:val="1"/>
      <w:marLeft w:val="0"/>
      <w:marRight w:val="0"/>
      <w:marTop w:val="0"/>
      <w:marBottom w:val="0"/>
      <w:divBdr>
        <w:top w:val="none" w:sz="0" w:space="0" w:color="auto"/>
        <w:left w:val="none" w:sz="0" w:space="0" w:color="auto"/>
        <w:bottom w:val="none" w:sz="0" w:space="0" w:color="auto"/>
        <w:right w:val="none" w:sz="0" w:space="0" w:color="auto"/>
      </w:divBdr>
    </w:div>
    <w:div w:id="812867637">
      <w:bodyDiv w:val="1"/>
      <w:marLeft w:val="0"/>
      <w:marRight w:val="0"/>
      <w:marTop w:val="0"/>
      <w:marBottom w:val="0"/>
      <w:divBdr>
        <w:top w:val="none" w:sz="0" w:space="0" w:color="auto"/>
        <w:left w:val="none" w:sz="0" w:space="0" w:color="auto"/>
        <w:bottom w:val="none" w:sz="0" w:space="0" w:color="auto"/>
        <w:right w:val="none" w:sz="0" w:space="0" w:color="auto"/>
      </w:divBdr>
    </w:div>
    <w:div w:id="938607956">
      <w:bodyDiv w:val="1"/>
      <w:marLeft w:val="0"/>
      <w:marRight w:val="0"/>
      <w:marTop w:val="0"/>
      <w:marBottom w:val="0"/>
      <w:divBdr>
        <w:top w:val="none" w:sz="0" w:space="0" w:color="auto"/>
        <w:left w:val="none" w:sz="0" w:space="0" w:color="auto"/>
        <w:bottom w:val="none" w:sz="0" w:space="0" w:color="auto"/>
        <w:right w:val="none" w:sz="0" w:space="0" w:color="auto"/>
      </w:divBdr>
    </w:div>
    <w:div w:id="1025443553">
      <w:bodyDiv w:val="1"/>
      <w:marLeft w:val="0"/>
      <w:marRight w:val="0"/>
      <w:marTop w:val="0"/>
      <w:marBottom w:val="0"/>
      <w:divBdr>
        <w:top w:val="none" w:sz="0" w:space="0" w:color="auto"/>
        <w:left w:val="none" w:sz="0" w:space="0" w:color="auto"/>
        <w:bottom w:val="none" w:sz="0" w:space="0" w:color="auto"/>
        <w:right w:val="none" w:sz="0" w:space="0" w:color="auto"/>
      </w:divBdr>
    </w:div>
    <w:div w:id="1055664366">
      <w:bodyDiv w:val="1"/>
      <w:marLeft w:val="0"/>
      <w:marRight w:val="0"/>
      <w:marTop w:val="0"/>
      <w:marBottom w:val="0"/>
      <w:divBdr>
        <w:top w:val="none" w:sz="0" w:space="0" w:color="auto"/>
        <w:left w:val="none" w:sz="0" w:space="0" w:color="auto"/>
        <w:bottom w:val="none" w:sz="0" w:space="0" w:color="auto"/>
        <w:right w:val="none" w:sz="0" w:space="0" w:color="auto"/>
      </w:divBdr>
      <w:divsChild>
        <w:div w:id="709572376">
          <w:marLeft w:val="0"/>
          <w:marRight w:val="0"/>
          <w:marTop w:val="0"/>
          <w:marBottom w:val="0"/>
          <w:divBdr>
            <w:top w:val="none" w:sz="0" w:space="0" w:color="auto"/>
            <w:left w:val="none" w:sz="0" w:space="0" w:color="auto"/>
            <w:bottom w:val="none" w:sz="0" w:space="0" w:color="auto"/>
            <w:right w:val="none" w:sz="0" w:space="0" w:color="auto"/>
          </w:divBdr>
          <w:divsChild>
            <w:div w:id="1571844271">
              <w:marLeft w:val="0"/>
              <w:marRight w:val="0"/>
              <w:marTop w:val="0"/>
              <w:marBottom w:val="0"/>
              <w:divBdr>
                <w:top w:val="none" w:sz="0" w:space="0" w:color="auto"/>
                <w:left w:val="none" w:sz="0" w:space="0" w:color="auto"/>
                <w:bottom w:val="none" w:sz="0" w:space="0" w:color="auto"/>
                <w:right w:val="none" w:sz="0" w:space="0" w:color="auto"/>
              </w:divBdr>
            </w:div>
            <w:div w:id="4465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8437">
      <w:bodyDiv w:val="1"/>
      <w:marLeft w:val="0"/>
      <w:marRight w:val="0"/>
      <w:marTop w:val="0"/>
      <w:marBottom w:val="0"/>
      <w:divBdr>
        <w:top w:val="none" w:sz="0" w:space="0" w:color="auto"/>
        <w:left w:val="none" w:sz="0" w:space="0" w:color="auto"/>
        <w:bottom w:val="none" w:sz="0" w:space="0" w:color="auto"/>
        <w:right w:val="none" w:sz="0" w:space="0" w:color="auto"/>
      </w:divBdr>
    </w:div>
    <w:div w:id="1142502099">
      <w:bodyDiv w:val="1"/>
      <w:marLeft w:val="0"/>
      <w:marRight w:val="0"/>
      <w:marTop w:val="0"/>
      <w:marBottom w:val="0"/>
      <w:divBdr>
        <w:top w:val="none" w:sz="0" w:space="0" w:color="auto"/>
        <w:left w:val="none" w:sz="0" w:space="0" w:color="auto"/>
        <w:bottom w:val="none" w:sz="0" w:space="0" w:color="auto"/>
        <w:right w:val="none" w:sz="0" w:space="0" w:color="auto"/>
      </w:divBdr>
    </w:div>
    <w:div w:id="1182940757">
      <w:bodyDiv w:val="1"/>
      <w:marLeft w:val="0"/>
      <w:marRight w:val="0"/>
      <w:marTop w:val="0"/>
      <w:marBottom w:val="0"/>
      <w:divBdr>
        <w:top w:val="none" w:sz="0" w:space="0" w:color="auto"/>
        <w:left w:val="none" w:sz="0" w:space="0" w:color="auto"/>
        <w:bottom w:val="none" w:sz="0" w:space="0" w:color="auto"/>
        <w:right w:val="none" w:sz="0" w:space="0" w:color="auto"/>
      </w:divBdr>
    </w:div>
    <w:div w:id="1183712651">
      <w:bodyDiv w:val="1"/>
      <w:marLeft w:val="0"/>
      <w:marRight w:val="0"/>
      <w:marTop w:val="0"/>
      <w:marBottom w:val="0"/>
      <w:divBdr>
        <w:top w:val="none" w:sz="0" w:space="0" w:color="auto"/>
        <w:left w:val="none" w:sz="0" w:space="0" w:color="auto"/>
        <w:bottom w:val="none" w:sz="0" w:space="0" w:color="auto"/>
        <w:right w:val="none" w:sz="0" w:space="0" w:color="auto"/>
      </w:divBdr>
    </w:div>
    <w:div w:id="1247424427">
      <w:bodyDiv w:val="1"/>
      <w:marLeft w:val="0"/>
      <w:marRight w:val="0"/>
      <w:marTop w:val="0"/>
      <w:marBottom w:val="0"/>
      <w:divBdr>
        <w:top w:val="none" w:sz="0" w:space="0" w:color="auto"/>
        <w:left w:val="none" w:sz="0" w:space="0" w:color="auto"/>
        <w:bottom w:val="none" w:sz="0" w:space="0" w:color="auto"/>
        <w:right w:val="none" w:sz="0" w:space="0" w:color="auto"/>
      </w:divBdr>
    </w:div>
    <w:div w:id="1417626884">
      <w:bodyDiv w:val="1"/>
      <w:marLeft w:val="0"/>
      <w:marRight w:val="0"/>
      <w:marTop w:val="0"/>
      <w:marBottom w:val="0"/>
      <w:divBdr>
        <w:top w:val="none" w:sz="0" w:space="0" w:color="auto"/>
        <w:left w:val="none" w:sz="0" w:space="0" w:color="auto"/>
        <w:bottom w:val="none" w:sz="0" w:space="0" w:color="auto"/>
        <w:right w:val="none" w:sz="0" w:space="0" w:color="auto"/>
      </w:divBdr>
    </w:div>
    <w:div w:id="1444301644">
      <w:bodyDiv w:val="1"/>
      <w:marLeft w:val="0"/>
      <w:marRight w:val="0"/>
      <w:marTop w:val="0"/>
      <w:marBottom w:val="0"/>
      <w:divBdr>
        <w:top w:val="none" w:sz="0" w:space="0" w:color="auto"/>
        <w:left w:val="none" w:sz="0" w:space="0" w:color="auto"/>
        <w:bottom w:val="none" w:sz="0" w:space="0" w:color="auto"/>
        <w:right w:val="none" w:sz="0" w:space="0" w:color="auto"/>
      </w:divBdr>
    </w:div>
    <w:div w:id="1472166536">
      <w:bodyDiv w:val="1"/>
      <w:marLeft w:val="0"/>
      <w:marRight w:val="0"/>
      <w:marTop w:val="0"/>
      <w:marBottom w:val="0"/>
      <w:divBdr>
        <w:top w:val="none" w:sz="0" w:space="0" w:color="auto"/>
        <w:left w:val="none" w:sz="0" w:space="0" w:color="auto"/>
        <w:bottom w:val="none" w:sz="0" w:space="0" w:color="auto"/>
        <w:right w:val="none" w:sz="0" w:space="0" w:color="auto"/>
      </w:divBdr>
    </w:div>
    <w:div w:id="1504131026">
      <w:bodyDiv w:val="1"/>
      <w:marLeft w:val="0"/>
      <w:marRight w:val="0"/>
      <w:marTop w:val="0"/>
      <w:marBottom w:val="0"/>
      <w:divBdr>
        <w:top w:val="none" w:sz="0" w:space="0" w:color="auto"/>
        <w:left w:val="none" w:sz="0" w:space="0" w:color="auto"/>
        <w:bottom w:val="none" w:sz="0" w:space="0" w:color="auto"/>
        <w:right w:val="none" w:sz="0" w:space="0" w:color="auto"/>
      </w:divBdr>
      <w:divsChild>
        <w:div w:id="555163502">
          <w:marLeft w:val="0"/>
          <w:marRight w:val="0"/>
          <w:marTop w:val="0"/>
          <w:marBottom w:val="0"/>
          <w:divBdr>
            <w:top w:val="none" w:sz="0" w:space="0" w:color="auto"/>
            <w:left w:val="none" w:sz="0" w:space="0" w:color="auto"/>
            <w:bottom w:val="none" w:sz="0" w:space="0" w:color="auto"/>
            <w:right w:val="none" w:sz="0" w:space="0" w:color="auto"/>
          </w:divBdr>
          <w:divsChild>
            <w:div w:id="6560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4981">
      <w:bodyDiv w:val="1"/>
      <w:marLeft w:val="0"/>
      <w:marRight w:val="0"/>
      <w:marTop w:val="0"/>
      <w:marBottom w:val="0"/>
      <w:divBdr>
        <w:top w:val="none" w:sz="0" w:space="0" w:color="auto"/>
        <w:left w:val="none" w:sz="0" w:space="0" w:color="auto"/>
        <w:bottom w:val="none" w:sz="0" w:space="0" w:color="auto"/>
        <w:right w:val="none" w:sz="0" w:space="0" w:color="auto"/>
      </w:divBdr>
    </w:div>
    <w:div w:id="1538811322">
      <w:bodyDiv w:val="1"/>
      <w:marLeft w:val="0"/>
      <w:marRight w:val="0"/>
      <w:marTop w:val="0"/>
      <w:marBottom w:val="0"/>
      <w:divBdr>
        <w:top w:val="none" w:sz="0" w:space="0" w:color="auto"/>
        <w:left w:val="none" w:sz="0" w:space="0" w:color="auto"/>
        <w:bottom w:val="none" w:sz="0" w:space="0" w:color="auto"/>
        <w:right w:val="none" w:sz="0" w:space="0" w:color="auto"/>
      </w:divBdr>
      <w:divsChild>
        <w:div w:id="1228806261">
          <w:marLeft w:val="0"/>
          <w:marRight w:val="0"/>
          <w:marTop w:val="0"/>
          <w:marBottom w:val="0"/>
          <w:divBdr>
            <w:top w:val="none" w:sz="0" w:space="0" w:color="auto"/>
            <w:left w:val="none" w:sz="0" w:space="0" w:color="auto"/>
            <w:bottom w:val="none" w:sz="0" w:space="0" w:color="auto"/>
            <w:right w:val="none" w:sz="0" w:space="0" w:color="auto"/>
          </w:divBdr>
          <w:divsChild>
            <w:div w:id="174737354">
              <w:marLeft w:val="0"/>
              <w:marRight w:val="0"/>
              <w:marTop w:val="0"/>
              <w:marBottom w:val="0"/>
              <w:divBdr>
                <w:top w:val="none" w:sz="0" w:space="0" w:color="auto"/>
                <w:left w:val="none" w:sz="0" w:space="0" w:color="auto"/>
                <w:bottom w:val="none" w:sz="0" w:space="0" w:color="auto"/>
                <w:right w:val="none" w:sz="0" w:space="0" w:color="auto"/>
              </w:divBdr>
            </w:div>
            <w:div w:id="853688319">
              <w:marLeft w:val="0"/>
              <w:marRight w:val="0"/>
              <w:marTop w:val="0"/>
              <w:marBottom w:val="0"/>
              <w:divBdr>
                <w:top w:val="none" w:sz="0" w:space="0" w:color="auto"/>
                <w:left w:val="none" w:sz="0" w:space="0" w:color="auto"/>
                <w:bottom w:val="none" w:sz="0" w:space="0" w:color="auto"/>
                <w:right w:val="none" w:sz="0" w:space="0" w:color="auto"/>
              </w:divBdr>
            </w:div>
            <w:div w:id="862748205">
              <w:marLeft w:val="0"/>
              <w:marRight w:val="0"/>
              <w:marTop w:val="0"/>
              <w:marBottom w:val="0"/>
              <w:divBdr>
                <w:top w:val="none" w:sz="0" w:space="0" w:color="auto"/>
                <w:left w:val="none" w:sz="0" w:space="0" w:color="auto"/>
                <w:bottom w:val="none" w:sz="0" w:space="0" w:color="auto"/>
                <w:right w:val="none" w:sz="0" w:space="0" w:color="auto"/>
              </w:divBdr>
            </w:div>
            <w:div w:id="971179451">
              <w:marLeft w:val="0"/>
              <w:marRight w:val="0"/>
              <w:marTop w:val="0"/>
              <w:marBottom w:val="0"/>
              <w:divBdr>
                <w:top w:val="none" w:sz="0" w:space="0" w:color="auto"/>
                <w:left w:val="none" w:sz="0" w:space="0" w:color="auto"/>
                <w:bottom w:val="none" w:sz="0" w:space="0" w:color="auto"/>
                <w:right w:val="none" w:sz="0" w:space="0" w:color="auto"/>
              </w:divBdr>
            </w:div>
            <w:div w:id="13009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01905">
      <w:bodyDiv w:val="1"/>
      <w:marLeft w:val="0"/>
      <w:marRight w:val="0"/>
      <w:marTop w:val="0"/>
      <w:marBottom w:val="0"/>
      <w:divBdr>
        <w:top w:val="none" w:sz="0" w:space="0" w:color="auto"/>
        <w:left w:val="none" w:sz="0" w:space="0" w:color="auto"/>
        <w:bottom w:val="none" w:sz="0" w:space="0" w:color="auto"/>
        <w:right w:val="none" w:sz="0" w:space="0" w:color="auto"/>
      </w:divBdr>
    </w:div>
    <w:div w:id="1553007092">
      <w:bodyDiv w:val="1"/>
      <w:marLeft w:val="0"/>
      <w:marRight w:val="0"/>
      <w:marTop w:val="0"/>
      <w:marBottom w:val="0"/>
      <w:divBdr>
        <w:top w:val="none" w:sz="0" w:space="0" w:color="auto"/>
        <w:left w:val="none" w:sz="0" w:space="0" w:color="auto"/>
        <w:bottom w:val="none" w:sz="0" w:space="0" w:color="auto"/>
        <w:right w:val="none" w:sz="0" w:space="0" w:color="auto"/>
      </w:divBdr>
    </w:div>
    <w:div w:id="1588806976">
      <w:bodyDiv w:val="1"/>
      <w:marLeft w:val="0"/>
      <w:marRight w:val="0"/>
      <w:marTop w:val="0"/>
      <w:marBottom w:val="0"/>
      <w:divBdr>
        <w:top w:val="none" w:sz="0" w:space="0" w:color="auto"/>
        <w:left w:val="none" w:sz="0" w:space="0" w:color="auto"/>
        <w:bottom w:val="none" w:sz="0" w:space="0" w:color="auto"/>
        <w:right w:val="none" w:sz="0" w:space="0" w:color="auto"/>
      </w:divBdr>
    </w:div>
    <w:div w:id="1643998140">
      <w:bodyDiv w:val="1"/>
      <w:marLeft w:val="0"/>
      <w:marRight w:val="0"/>
      <w:marTop w:val="0"/>
      <w:marBottom w:val="0"/>
      <w:divBdr>
        <w:top w:val="none" w:sz="0" w:space="0" w:color="auto"/>
        <w:left w:val="none" w:sz="0" w:space="0" w:color="auto"/>
        <w:bottom w:val="none" w:sz="0" w:space="0" w:color="auto"/>
        <w:right w:val="none" w:sz="0" w:space="0" w:color="auto"/>
      </w:divBdr>
      <w:divsChild>
        <w:div w:id="723524939">
          <w:marLeft w:val="0"/>
          <w:marRight w:val="0"/>
          <w:marTop w:val="0"/>
          <w:marBottom w:val="0"/>
          <w:divBdr>
            <w:top w:val="none" w:sz="0" w:space="0" w:color="auto"/>
            <w:left w:val="none" w:sz="0" w:space="0" w:color="auto"/>
            <w:bottom w:val="none" w:sz="0" w:space="0" w:color="auto"/>
            <w:right w:val="none" w:sz="0" w:space="0" w:color="auto"/>
          </w:divBdr>
          <w:divsChild>
            <w:div w:id="20520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4220">
      <w:bodyDiv w:val="1"/>
      <w:marLeft w:val="0"/>
      <w:marRight w:val="0"/>
      <w:marTop w:val="0"/>
      <w:marBottom w:val="0"/>
      <w:divBdr>
        <w:top w:val="none" w:sz="0" w:space="0" w:color="auto"/>
        <w:left w:val="none" w:sz="0" w:space="0" w:color="auto"/>
        <w:bottom w:val="none" w:sz="0" w:space="0" w:color="auto"/>
        <w:right w:val="none" w:sz="0" w:space="0" w:color="auto"/>
      </w:divBdr>
    </w:div>
    <w:div w:id="1690401984">
      <w:bodyDiv w:val="1"/>
      <w:marLeft w:val="0"/>
      <w:marRight w:val="0"/>
      <w:marTop w:val="0"/>
      <w:marBottom w:val="0"/>
      <w:divBdr>
        <w:top w:val="none" w:sz="0" w:space="0" w:color="auto"/>
        <w:left w:val="none" w:sz="0" w:space="0" w:color="auto"/>
        <w:bottom w:val="none" w:sz="0" w:space="0" w:color="auto"/>
        <w:right w:val="none" w:sz="0" w:space="0" w:color="auto"/>
      </w:divBdr>
    </w:div>
    <w:div w:id="1690640769">
      <w:bodyDiv w:val="1"/>
      <w:marLeft w:val="0"/>
      <w:marRight w:val="0"/>
      <w:marTop w:val="0"/>
      <w:marBottom w:val="0"/>
      <w:divBdr>
        <w:top w:val="none" w:sz="0" w:space="0" w:color="auto"/>
        <w:left w:val="none" w:sz="0" w:space="0" w:color="auto"/>
        <w:bottom w:val="none" w:sz="0" w:space="0" w:color="auto"/>
        <w:right w:val="none" w:sz="0" w:space="0" w:color="auto"/>
      </w:divBdr>
    </w:div>
    <w:div w:id="1763139094">
      <w:bodyDiv w:val="1"/>
      <w:marLeft w:val="0"/>
      <w:marRight w:val="0"/>
      <w:marTop w:val="0"/>
      <w:marBottom w:val="0"/>
      <w:divBdr>
        <w:top w:val="none" w:sz="0" w:space="0" w:color="auto"/>
        <w:left w:val="none" w:sz="0" w:space="0" w:color="auto"/>
        <w:bottom w:val="none" w:sz="0" w:space="0" w:color="auto"/>
        <w:right w:val="none" w:sz="0" w:space="0" w:color="auto"/>
      </w:divBdr>
    </w:div>
    <w:div w:id="1831363438">
      <w:bodyDiv w:val="1"/>
      <w:marLeft w:val="0"/>
      <w:marRight w:val="0"/>
      <w:marTop w:val="0"/>
      <w:marBottom w:val="0"/>
      <w:divBdr>
        <w:top w:val="none" w:sz="0" w:space="0" w:color="auto"/>
        <w:left w:val="none" w:sz="0" w:space="0" w:color="auto"/>
        <w:bottom w:val="none" w:sz="0" w:space="0" w:color="auto"/>
        <w:right w:val="none" w:sz="0" w:space="0" w:color="auto"/>
      </w:divBdr>
    </w:div>
    <w:div w:id="1848053752">
      <w:bodyDiv w:val="1"/>
      <w:marLeft w:val="0"/>
      <w:marRight w:val="0"/>
      <w:marTop w:val="0"/>
      <w:marBottom w:val="0"/>
      <w:divBdr>
        <w:top w:val="none" w:sz="0" w:space="0" w:color="auto"/>
        <w:left w:val="none" w:sz="0" w:space="0" w:color="auto"/>
        <w:bottom w:val="none" w:sz="0" w:space="0" w:color="auto"/>
        <w:right w:val="none" w:sz="0" w:space="0" w:color="auto"/>
      </w:divBdr>
    </w:div>
    <w:div w:id="1887721872">
      <w:bodyDiv w:val="1"/>
      <w:marLeft w:val="0"/>
      <w:marRight w:val="0"/>
      <w:marTop w:val="0"/>
      <w:marBottom w:val="0"/>
      <w:divBdr>
        <w:top w:val="none" w:sz="0" w:space="0" w:color="auto"/>
        <w:left w:val="none" w:sz="0" w:space="0" w:color="auto"/>
        <w:bottom w:val="none" w:sz="0" w:space="0" w:color="auto"/>
        <w:right w:val="none" w:sz="0" w:space="0" w:color="auto"/>
      </w:divBdr>
    </w:div>
    <w:div w:id="1900169911">
      <w:bodyDiv w:val="1"/>
      <w:marLeft w:val="0"/>
      <w:marRight w:val="0"/>
      <w:marTop w:val="0"/>
      <w:marBottom w:val="0"/>
      <w:divBdr>
        <w:top w:val="none" w:sz="0" w:space="0" w:color="auto"/>
        <w:left w:val="none" w:sz="0" w:space="0" w:color="auto"/>
        <w:bottom w:val="none" w:sz="0" w:space="0" w:color="auto"/>
        <w:right w:val="none" w:sz="0" w:space="0" w:color="auto"/>
      </w:divBdr>
    </w:div>
    <w:div w:id="1909458600">
      <w:bodyDiv w:val="1"/>
      <w:marLeft w:val="0"/>
      <w:marRight w:val="0"/>
      <w:marTop w:val="0"/>
      <w:marBottom w:val="0"/>
      <w:divBdr>
        <w:top w:val="none" w:sz="0" w:space="0" w:color="auto"/>
        <w:left w:val="none" w:sz="0" w:space="0" w:color="auto"/>
        <w:bottom w:val="none" w:sz="0" w:space="0" w:color="auto"/>
        <w:right w:val="none" w:sz="0" w:space="0" w:color="auto"/>
      </w:divBdr>
    </w:div>
    <w:div w:id="2024816758">
      <w:bodyDiv w:val="1"/>
      <w:marLeft w:val="0"/>
      <w:marRight w:val="0"/>
      <w:marTop w:val="0"/>
      <w:marBottom w:val="0"/>
      <w:divBdr>
        <w:top w:val="none" w:sz="0" w:space="0" w:color="auto"/>
        <w:left w:val="none" w:sz="0" w:space="0" w:color="auto"/>
        <w:bottom w:val="none" w:sz="0" w:space="0" w:color="auto"/>
        <w:right w:val="none" w:sz="0" w:space="0" w:color="auto"/>
      </w:divBdr>
    </w:div>
    <w:div w:id="2066567278">
      <w:bodyDiv w:val="1"/>
      <w:marLeft w:val="0"/>
      <w:marRight w:val="0"/>
      <w:marTop w:val="0"/>
      <w:marBottom w:val="0"/>
      <w:divBdr>
        <w:top w:val="none" w:sz="0" w:space="0" w:color="auto"/>
        <w:left w:val="none" w:sz="0" w:space="0" w:color="auto"/>
        <w:bottom w:val="none" w:sz="0" w:space="0" w:color="auto"/>
        <w:right w:val="none" w:sz="0" w:space="0" w:color="auto"/>
      </w:divBdr>
    </w:div>
    <w:div w:id="2067028022">
      <w:bodyDiv w:val="1"/>
      <w:marLeft w:val="0"/>
      <w:marRight w:val="0"/>
      <w:marTop w:val="0"/>
      <w:marBottom w:val="0"/>
      <w:divBdr>
        <w:top w:val="none" w:sz="0" w:space="0" w:color="auto"/>
        <w:left w:val="none" w:sz="0" w:space="0" w:color="auto"/>
        <w:bottom w:val="none" w:sz="0" w:space="0" w:color="auto"/>
        <w:right w:val="none" w:sz="0" w:space="0" w:color="auto"/>
      </w:divBdr>
    </w:div>
    <w:div w:id="2078085978">
      <w:bodyDiv w:val="1"/>
      <w:marLeft w:val="0"/>
      <w:marRight w:val="0"/>
      <w:marTop w:val="0"/>
      <w:marBottom w:val="0"/>
      <w:divBdr>
        <w:top w:val="none" w:sz="0" w:space="0" w:color="auto"/>
        <w:left w:val="none" w:sz="0" w:space="0" w:color="auto"/>
        <w:bottom w:val="none" w:sz="0" w:space="0" w:color="auto"/>
        <w:right w:val="none" w:sz="0" w:space="0" w:color="auto"/>
      </w:divBdr>
      <w:divsChild>
        <w:div w:id="1781408226">
          <w:marLeft w:val="0"/>
          <w:marRight w:val="0"/>
          <w:marTop w:val="0"/>
          <w:marBottom w:val="0"/>
          <w:divBdr>
            <w:top w:val="none" w:sz="0" w:space="0" w:color="auto"/>
            <w:left w:val="none" w:sz="0" w:space="0" w:color="auto"/>
            <w:bottom w:val="none" w:sz="0" w:space="0" w:color="auto"/>
            <w:right w:val="none" w:sz="0" w:space="0" w:color="auto"/>
          </w:divBdr>
          <w:divsChild>
            <w:div w:id="131637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0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vincentarelbundock.github.io/Rdatasets/csv/psych/bfi.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Sta</b:Tag>
    <b:SourceType>InternetSite</b:SourceType>
    <b:Guid>{9FD88654-2FB9-46D9-9B3B-3E63D89C323E}</b:Guid>
    <b:Title>Exploratory Factor Analysis (EFA), How to interpret KMO and Bartlett´s test </b:Title>
    <b:ProductionCompany>Statistischedatenanalyse</b:ProductionCompany>
    <b:URL>https://www.statistischedatenanalyse.de/images/Exploratory_Factor_Analysis-EFA-How_to_interpret_KMO_and_Bartletts_test.pdf</b:URL>
    <b:Author>
      <b:Author>
        <b:Corporate>Statistischedatenanalyse</b:Corporate>
      </b:Author>
    </b:Author>
    <b:RefOrder>1</b:RefOrder>
  </b:Source>
  <b:Source>
    <b:Tag>Col</b:Tag>
    <b:SourceType>InternetSite</b:SourceType>
    <b:Guid>{DD06C737-D109-47B2-A548-6B05BDC52E8B}</b:Guid>
    <b:Author>
      <b:Author>
        <b:Corporate>Columbia University Irving Medical Center</b:Corporate>
      </b:Author>
    </b:Author>
    <b:Title>Exploratory Factor Analysis</b:Title>
    <b:ProductionCompany>Columbia University Irving Medical Center</b:ProductionCompany>
    <b:URL>https://www.publichealth.columbia.edu/research/population-health-methods/exploratory-factor-analysis</b:URL>
    <b:RefOrder>2</b:RefOrder>
  </b:Source>
</b:Sources>
</file>

<file path=customXml/itemProps1.xml><?xml version="1.0" encoding="utf-8"?>
<ds:datastoreItem xmlns:ds="http://schemas.openxmlformats.org/officeDocument/2006/customXml" ds:itemID="{646F37FA-DA6D-4280-9D99-C96233611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2175</Words>
  <Characters>12402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NGUYỄN HOÀNG KIM</dc:creator>
  <cp:keywords/>
  <dc:description/>
  <cp:lastModifiedBy>VÕ NGUYỄN HOÀNG KIM</cp:lastModifiedBy>
  <cp:revision>7</cp:revision>
  <cp:lastPrinted>2024-04-13T14:51:00Z</cp:lastPrinted>
  <dcterms:created xsi:type="dcterms:W3CDTF">2024-04-13T14:42:00Z</dcterms:created>
  <dcterms:modified xsi:type="dcterms:W3CDTF">2024-04-13T14:51:00Z</dcterms:modified>
</cp:coreProperties>
</file>