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123D8">
      <w:pPr>
        <w:jc w:val="center"/>
      </w:pPr>
      <w:r>
        <w:rPr>
          <w:b/>
          <w:color w:val="003366"/>
          <w:sz w:val="30"/>
        </w:rPr>
        <w:t>TỔNG QUAN VỀ MODULE TÍNH TOÁN TỐC ĐỘ QUAY ĐĨA XOAY VÀ TỐC ĐỘ BĂNG CHUYỀN DỰA TRÊN SỐ LỌ VÀ BƯỚC GÓC</w:t>
      </w:r>
      <w:r>
        <w:rPr>
          <w:b/>
          <w:color w:val="003366"/>
          <w:sz w:val="30"/>
        </w:rPr>
        <w:br w:type="textWrapping"/>
      </w:r>
      <w:r>
        <w:rPr>
          <w:sz w:val="24"/>
        </w:rPr>
        <w:br w:type="textWrapping"/>
      </w:r>
      <w:r>
        <w:rPr>
          <w:sz w:val="24"/>
        </w:rPr>
        <w:t xml:space="preserve">Dự án: </w:t>
      </w:r>
      <w:r>
        <w:rPr>
          <w:rFonts w:hint="default"/>
          <w:sz w:val="24"/>
          <w:lang w:val="en-US"/>
        </w:rPr>
        <w:t>LoadingSystem</w:t>
      </w:r>
      <w:r>
        <w:rPr>
          <w:sz w:val="24"/>
        </w:rPr>
        <w:t xml:space="preserve"> </w:t>
      </w:r>
      <w:r>
        <w:rPr>
          <w:rFonts w:hint="default" w:ascii="Times New Roman" w:hAnsi="Times New Roman" w:eastAsia="SimSun" w:cs="Times New Roman"/>
          <w:i w:val="0"/>
          <w:iCs w:val="0"/>
          <w:color w:val="000000"/>
          <w:sz w:val="24"/>
          <w:szCs w:val="24"/>
          <w:u w:val="none"/>
          <w:vertAlign w:val="baseline"/>
        </w:rPr>
        <w:t>– Module 3: Điều khiển Cơ khí &amp; Phân luồng</w:t>
      </w:r>
    </w:p>
    <w:p w14:paraId="1C1AEC18">
      <w:r>
        <w:br w:type="page"/>
      </w:r>
    </w:p>
    <w:p w14:paraId="7C0A9390">
      <w:pPr>
        <w:pStyle w:val="2"/>
      </w:pPr>
      <w:r>
        <w:t>MỤC LỤC</w:t>
      </w:r>
    </w:p>
    <w:p w14:paraId="7101A0F7">
      <w:pPr>
        <w:spacing w:after="40"/>
      </w:pPr>
      <w:r>
        <w:t>1. Tổng quan (Overview)</w:t>
      </w:r>
    </w:p>
    <w:p w14:paraId="3A4B9292">
      <w:pPr>
        <w:spacing w:after="40"/>
      </w:pPr>
      <w:r>
        <w:t xml:space="preserve">  1.1. Mục đích</w:t>
      </w:r>
    </w:p>
    <w:p w14:paraId="03E0BBA4">
      <w:pPr>
        <w:spacing w:after="40"/>
      </w:pPr>
      <w:r>
        <w:t xml:space="preserve">  1.2. Bối cảnh nghiệp vụ</w:t>
      </w:r>
    </w:p>
    <w:p w14:paraId="09E6785D">
      <w:pPr>
        <w:spacing w:after="40"/>
      </w:pPr>
      <w:r>
        <w:t>2. Hướng dẫn cài đặt &amp; Cấu hình (Setup &amp; Installation)</w:t>
      </w:r>
    </w:p>
    <w:p w14:paraId="1C01155A">
      <w:pPr>
        <w:spacing w:after="40"/>
      </w:pPr>
      <w:r>
        <w:t xml:space="preserve">  2.1. Yêu cầu hệ thống</w:t>
      </w:r>
    </w:p>
    <w:p w14:paraId="00D050C0">
      <w:pPr>
        <w:spacing w:after="40"/>
      </w:pPr>
      <w:r>
        <w:t xml:space="preserve">  2.2. Hướng dẫn cài đặt</w:t>
      </w:r>
    </w:p>
    <w:p w14:paraId="31E12496">
      <w:pPr>
        <w:spacing w:after="40"/>
      </w:pPr>
      <w:r>
        <w:t xml:space="preserve">  2.3. Hướng dẫn cấu hình</w:t>
      </w:r>
    </w:p>
    <w:p w14:paraId="50F4BF3B">
      <w:pPr>
        <w:spacing w:after="40"/>
      </w:pPr>
      <w:r>
        <w:t>3. Hướng dẫn sử dụng (Usage)</w:t>
      </w:r>
    </w:p>
    <w:p w14:paraId="0260FB9E">
      <w:pPr>
        <w:spacing w:after="40"/>
      </w:pPr>
      <w:r>
        <w:t xml:space="preserve">  3.1. Ví dụ cơ bản chạy thử chương trình</w:t>
      </w:r>
    </w:p>
    <w:p w14:paraId="35CB6EB9">
      <w:pPr>
        <w:spacing w:after="40"/>
      </w:pPr>
      <w:r>
        <w:t xml:space="preserve">  3.2. Tham số và cấu trúc dữ liệu đầu vào</w:t>
      </w:r>
    </w:p>
    <w:p w14:paraId="2C272341">
      <w:pPr>
        <w:spacing w:after="40"/>
      </w:pPr>
      <w:r>
        <w:t xml:space="preserve">  3.3. Kết quả dữ liệu đầu ra</w:t>
      </w:r>
    </w:p>
    <w:p w14:paraId="00A8EA59">
      <w:pPr>
        <w:spacing w:after="40"/>
      </w:pPr>
      <w:r>
        <w:t>4. Kiến trúc &amp; Luồng hoạt động (Architecture &amp; Flow)</w:t>
      </w:r>
    </w:p>
    <w:p w14:paraId="54DF8542">
      <w:pPr>
        <w:spacing w:after="40"/>
      </w:pPr>
      <w:r>
        <w:t>5. Kiến thức chuyên môn hoặc Thuật toán (Algorithms &amp; Domain Knowledge)</w:t>
      </w:r>
    </w:p>
    <w:p w14:paraId="6DC2ADAD">
      <w:pPr>
        <w:spacing w:after="40"/>
      </w:pPr>
      <w:r>
        <w:t xml:space="preserve">  5.1. Giải thích logic chọn mô hình nghiệp vụ</w:t>
      </w:r>
    </w:p>
    <w:p w14:paraId="54A22B1B">
      <w:pPr>
        <w:spacing w:after="40"/>
      </w:pPr>
      <w:r>
        <w:t xml:space="preserve">  5.2. Diễn giải các công thức toán học động học</w:t>
      </w:r>
    </w:p>
    <w:p w14:paraId="66EF71EF">
      <w:pPr>
        <w:spacing w:after="40"/>
      </w:pPr>
      <w:r>
        <w:t>6. Tài liệu tham khảo hàm (API Reference)</w:t>
      </w:r>
    </w:p>
    <w:p w14:paraId="626E0555">
      <w:pPr>
        <w:spacing w:after="40"/>
      </w:pPr>
      <w:r>
        <w:t xml:space="preserve">  6.1. Hàm calculate_conveyor_speed</w:t>
      </w:r>
    </w:p>
    <w:p w14:paraId="5706A816">
      <w:pPr>
        <w:spacing w:after="40"/>
      </w:pPr>
      <w:r>
        <w:t xml:space="preserve">  6.2. Hàm calculate_disc_rotation</w:t>
      </w:r>
    </w:p>
    <w:p w14:paraId="49352654">
      <w:pPr>
        <w:spacing w:after="40"/>
      </w:pPr>
      <w:r>
        <w:t xml:space="preserve">  6.3. Hàm calculate_trapezoidal_profile</w:t>
      </w:r>
    </w:p>
    <w:p w14:paraId="08273D89">
      <w:pPr>
        <w:spacing w:after="40"/>
      </w:pPr>
      <w:r>
        <w:t>7. Xử lý lỗi &amp; Các trường hợp đặc biệt (Error Handling &amp; Edge Cases)</w:t>
      </w:r>
    </w:p>
    <w:p w14:paraId="16FF012B">
      <w:pPr>
        <w:spacing w:after="40"/>
      </w:pPr>
      <w:r>
        <w:t xml:space="preserve">  7.1. Danh sách mã lỗi và cảnh báo phổ biến</w:t>
      </w:r>
    </w:p>
    <w:p w14:paraId="751E131B">
      <w:pPr>
        <w:spacing w:after="40"/>
      </w:pPr>
      <w:r>
        <w:t xml:space="preserve">  7.2. Giải pháp xử lý các trường hợp ngoại lệ</w:t>
      </w:r>
      <w:r>
        <w:br w:type="page"/>
      </w:r>
    </w:p>
    <w:p w14:paraId="00ED1A38">
      <w:pPr>
        <w:pStyle w:val="2"/>
        <w:jc w:val="both"/>
      </w:pPr>
      <w:r>
        <w:t>1. Tổng quan (Overview)</w:t>
      </w:r>
    </w:p>
    <w:p w14:paraId="07270B85">
      <w:pPr>
        <w:pStyle w:val="3"/>
        <w:jc w:val="both"/>
      </w:pPr>
      <w:r>
        <w:t>1.1. Mục đích</w:t>
      </w:r>
    </w:p>
    <w:p w14:paraId="06CC309A">
      <w:pPr>
        <w:jc w:val="both"/>
      </w:pPr>
      <w:r>
        <w:t>Mục đích chính của module phần mềm motion_calc.py là cung cấp các thuật toán tính toán động học (kinematics) và sinh quỹ đạo chuyển động (motion profile) cho hệ thống cơ khí phân loại muỗi. Đoạn code đảm nhận vai trò cầu nối tính toán, nhận các thông số vận tốc tuyến tính mong muốn hoặc số thứ tự lọ đích từ tầng AI và chuyển đổi chúng thành các đại lượng vật lý chính xác mà Driver Servo động cơ có thể thực thi như tốc độ quay (RPM) và tần số xung phát ra (Hz).</w:t>
      </w:r>
    </w:p>
    <w:p w14:paraId="3247168D">
      <w:pPr>
        <w:pStyle w:val="3"/>
        <w:jc w:val="both"/>
      </w:pPr>
      <w:r>
        <w:t>1.2. Bối cảnh nghiệp vụ</w:t>
      </w:r>
    </w:p>
    <w:p w14:paraId="47B36DF6">
      <w:pPr>
        <w:jc w:val="both"/>
      </w:pPr>
      <w:r>
        <w:t>Trong hệ thống phân loại muỗi tự động, mẫu muỗi di chuyển liên tục trên băng chuyền sản xuất. Khi mô hình AI nhận diện được loài muỗi, hệ thống cần thực hiện 2 nhiệm vụ đồng bộ:</w:t>
      </w:r>
      <w:r>
        <w:br w:type="textWrapping"/>
      </w:r>
      <w:r>
        <w:t>1. Điều khiển tốc độ băng chuyền di chuyển ổn định để đảm bảo hình ảnh chụp từ camera 4K không bị mờ nhòe.</w:t>
      </w:r>
      <w:r>
        <w:br w:type="textWrapping"/>
      </w:r>
      <w:r>
        <w:t>2. Điều khiển đĩa xoay mang 10 lọ thủy tinh quay đến đúng lọ hứng mục tiêu một cách nhanh nhất có thể mà không gây rung lắc làm đổ vỡ lọ hoặc làm rơi mẫu muỗi bên trong.</w:t>
      </w:r>
      <w:r>
        <w:br w:type="textWrapping"/>
      </w:r>
      <w:r>
        <w:t>Module này giải quyết bài toán động học chuyển đổi m/s sang RPM và sinh biên dạng hình thang/tam giác để khởi động và hãm phanh trục động cơ một cách êm ái.</w:t>
      </w:r>
    </w:p>
    <w:p w14:paraId="19B52006">
      <w:pPr>
        <w:pStyle w:val="2"/>
        <w:jc w:val="both"/>
      </w:pPr>
      <w:r>
        <w:t>2. Hướng dẫn cài đặt &amp; Cấu hình (Setup &amp; Installation)</w:t>
      </w:r>
    </w:p>
    <w:p w14:paraId="19DF19E5">
      <w:pPr>
        <w:pStyle w:val="3"/>
        <w:jc w:val="both"/>
      </w:pPr>
      <w:r>
        <w:t>2.1. Yêu cầu hệ thống</w:t>
      </w:r>
    </w:p>
    <w:p w14:paraId="590C99BB">
      <w:pPr>
        <w:jc w:val="both"/>
      </w:pPr>
      <w:r>
        <w:t>Để chạy được module tính toán động học này, hệ thống cần đáp ứng:</w:t>
      </w:r>
    </w:p>
    <w:p w14:paraId="5B921679">
      <w:pPr>
        <w:pStyle w:val="23"/>
        <w:jc w:val="both"/>
      </w:pPr>
      <w:r>
        <w:t>Ngôn ngữ lập trình: Python phiên bản 3.10 trở lên (khuyên dùng Python 3.12).</w:t>
      </w:r>
    </w:p>
    <w:p w14:paraId="40B42464">
      <w:pPr>
        <w:pStyle w:val="23"/>
        <w:jc w:val="both"/>
      </w:pPr>
      <w:r>
        <w:t>Hệ điều hành tương thích: Ubuntu 24.04 LTS (trên Raspberry Pi 5 hoặc Jetson Nano) hoặc Windows 10/11 phục vụ kiểm thử.</w:t>
      </w:r>
    </w:p>
    <w:p w14:paraId="564A4686">
      <w:pPr>
        <w:pStyle w:val="23"/>
        <w:jc w:val="both"/>
      </w:pPr>
      <w:r>
        <w:t>Các thư viện chuẩn của Python: math, dataclasses, enum, typing (tất cả đều tích hợp sẵn trong thư viện chuẩn, không cần cài thư viện ngoài).</w:t>
      </w:r>
    </w:p>
    <w:p w14:paraId="166F553D">
      <w:pPr>
        <w:pStyle w:val="3"/>
        <w:jc w:val="both"/>
      </w:pPr>
      <w:r>
        <w:t>2.2. Hướng dẫn cài đặt</w:t>
      </w:r>
    </w:p>
    <w:p w14:paraId="64812A9F">
      <w:pPr>
        <w:jc w:val="both"/>
      </w:pPr>
      <w:r>
        <w:t>Vì module chỉ sử dụng thư viện chuẩn của Python, quy trình cài đặt môi trường cực kỳ đơn giản. Kỹ sư chỉ cần clone dự án về máy làm việc:</w:t>
      </w:r>
    </w:p>
    <w:p w14:paraId="051355AB">
      <w:pPr>
        <w:jc w:val="both"/>
      </w:pPr>
      <w:r>
        <w:rPr>
          <w:rFonts w:ascii="Consolas" w:hAnsi="Consolas"/>
          <w:sz w:val="20"/>
        </w:rPr>
        <w:t># Clone dự án từ GitHub về local</w:t>
      </w:r>
      <w:r>
        <w:rPr>
          <w:rFonts w:ascii="Consolas" w:hAnsi="Consolas"/>
          <w:sz w:val="20"/>
        </w:rPr>
        <w:br w:type="textWrapping"/>
      </w:r>
      <w:r>
        <w:rPr>
          <w:rFonts w:ascii="Consolas" w:hAnsi="Consolas"/>
          <w:sz w:val="20"/>
        </w:rPr>
        <w:t>git clone https://github.com/mksol-git/MosquitoSortingLab.git</w:t>
      </w:r>
      <w:r>
        <w:rPr>
          <w:rFonts w:ascii="Consolas" w:hAnsi="Consolas"/>
          <w:sz w:val="20"/>
        </w:rPr>
        <w:br w:type="textWrapping"/>
      </w:r>
      <w:r>
        <w:rPr>
          <w:rFonts w:ascii="Consolas" w:hAnsi="Consolas"/>
          <w:sz w:val="20"/>
        </w:rPr>
        <w:t>cd MosquitoSortingLab/LoadingSystemWork/Task3_Speed_Calculation_Module/</w:t>
      </w:r>
      <w:r>
        <w:rPr>
          <w:rFonts w:ascii="Consolas" w:hAnsi="Consolas"/>
          <w:sz w:val="20"/>
        </w:rPr>
        <w:br w:type="textWrapping"/>
      </w:r>
      <w:r>
        <w:rPr>
          <w:rFonts w:ascii="Consolas" w:hAnsi="Consolas"/>
          <w:sz w:val="20"/>
        </w:rPr>
        <w:br w:type="textWrapping"/>
      </w:r>
      <w:r>
        <w:rPr>
          <w:rFonts w:ascii="Consolas" w:hAnsi="Consolas"/>
          <w:sz w:val="20"/>
        </w:rPr>
        <w:t># Kiểm tra phiên bản Python</w:t>
      </w:r>
      <w:r>
        <w:rPr>
          <w:rFonts w:ascii="Consolas" w:hAnsi="Consolas"/>
          <w:sz w:val="20"/>
        </w:rPr>
        <w:br w:type="textWrapping"/>
      </w:r>
      <w:r>
        <w:rPr>
          <w:rFonts w:ascii="Consolas" w:hAnsi="Consolas"/>
          <w:sz w:val="20"/>
        </w:rPr>
        <w:t>python --version</w:t>
      </w:r>
    </w:p>
    <w:p w14:paraId="72A39D16">
      <w:pPr>
        <w:pStyle w:val="3"/>
        <w:jc w:val="both"/>
      </w:pPr>
      <w:r>
        <w:t>2.3. Hướng dẫn cấu hình</w:t>
      </w:r>
    </w:p>
    <w:p w14:paraId="5890CE88">
      <w:pPr>
        <w:jc w:val="both"/>
      </w:pPr>
      <w:r>
        <w:t>Các thông số phần cứng định mức được thiết lập cố định trong file cấu hình dùng chung servo_params.toml hoặc servo_params.json. Khi chạy module, các giá trị mặc định sẽ được nạp. Nếu muốn thay đổi thông số cơ cấu chấp hành (ví dụ: thay đổi đường kính con lăn băng chuyền), kỹ sư chỉnh sửa các tham số trong file cấu hình mà không cần can thiệp sửa mã nguồn code.</w:t>
      </w:r>
    </w:p>
    <w:p w14:paraId="16EC0413">
      <w:pPr>
        <w:pStyle w:val="2"/>
        <w:jc w:val="both"/>
      </w:pPr>
      <w:r>
        <w:t>3. Hướng dẫn sử dụng (Usage)</w:t>
      </w:r>
    </w:p>
    <w:p w14:paraId="1F7865C1">
      <w:pPr>
        <w:pStyle w:val="3"/>
        <w:jc w:val="both"/>
      </w:pPr>
      <w:r>
        <w:t>3.1. Ví dụ cơ bản chạy thử chương trình</w:t>
      </w:r>
    </w:p>
    <w:p w14:paraId="2205FF14">
      <w:pPr>
        <w:jc w:val="both"/>
      </w:pPr>
      <w:r>
        <w:t>Để chạy thử chương trình demo tính toán, gõ lệnh sau trong Terminal:</w:t>
      </w:r>
    </w:p>
    <w:p w14:paraId="3BFE6CE2">
      <w:pPr>
        <w:jc w:val="both"/>
      </w:pPr>
      <w:r>
        <w:rPr>
          <w:rFonts w:ascii="Consolas" w:hAnsi="Consolas"/>
          <w:sz w:val="20"/>
        </w:rPr>
        <w:t>python motion_calc.py</w:t>
      </w:r>
    </w:p>
    <w:p w14:paraId="51B35BD1">
      <w:pPr>
        <w:jc w:val="both"/>
      </w:pPr>
      <w:r>
        <w:t>Dưới đây là đoạn code Python mẫu mô tả cách nhúng module vào luồng ứng dụng chính:</w:t>
      </w:r>
    </w:p>
    <w:p w14:paraId="3610ABFD">
      <w:pPr>
        <w:jc w:val="both"/>
      </w:pPr>
      <w:r>
        <w:rPr>
          <w:rFonts w:ascii="Consolas" w:hAnsi="Consolas"/>
          <w:sz w:val="19"/>
        </w:rPr>
        <w:t>from motion_calc import (</w:t>
      </w:r>
      <w:r>
        <w:rPr>
          <w:rFonts w:ascii="Consolas" w:hAnsi="Consolas"/>
          <w:sz w:val="19"/>
        </w:rPr>
        <w:br w:type="textWrapping"/>
      </w:r>
      <w:r>
        <w:rPr>
          <w:rFonts w:ascii="Consolas" w:hAnsi="Consolas"/>
          <w:sz w:val="19"/>
        </w:rPr>
        <w:t xml:space="preserve">    calculate_conveyor_speed, ConveyorParams,</w:t>
      </w:r>
      <w:r>
        <w:rPr>
          <w:rFonts w:ascii="Consolas" w:hAnsi="Consolas"/>
          <w:sz w:val="19"/>
        </w:rPr>
        <w:br w:type="textWrapping"/>
      </w:r>
      <w:r>
        <w:rPr>
          <w:rFonts w:ascii="Consolas" w:hAnsi="Consolas"/>
          <w:sz w:val="19"/>
        </w:rPr>
        <w:t xml:space="preserve">    calculate_disc_rotation, DiscParams</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 1. Tính toán cho băng chuyền cấp phôi</w:t>
      </w:r>
      <w:r>
        <w:rPr>
          <w:rFonts w:ascii="Consolas" w:hAnsi="Consolas"/>
          <w:sz w:val="19"/>
        </w:rPr>
        <w:br w:type="textWrapping"/>
      </w:r>
      <w:r>
        <w:rPr>
          <w:rFonts w:ascii="Consolas" w:hAnsi="Consolas"/>
          <w:sz w:val="19"/>
        </w:rPr>
        <w:t>conveyor = ConveyorParams(roller_diameter_mm=50.0, gear_ratio=5.0)</w:t>
      </w:r>
      <w:r>
        <w:rPr>
          <w:rFonts w:ascii="Consolas" w:hAnsi="Consolas"/>
          <w:sz w:val="19"/>
        </w:rPr>
        <w:br w:type="textWrapping"/>
      </w:r>
      <w:r>
        <w:rPr>
          <w:rFonts w:ascii="Consolas" w:hAnsi="Consolas"/>
          <w:sz w:val="19"/>
        </w:rPr>
        <w:t>result_conv = calculate_conveyor_speed(target_speed_ms=0.1, params=conveyor)</w:t>
      </w:r>
      <w:r>
        <w:rPr>
          <w:rFonts w:ascii="Consolas" w:hAnsi="Consolas"/>
          <w:sz w:val="19"/>
        </w:rPr>
        <w:br w:type="textWrapping"/>
      </w:r>
      <w:r>
        <w:rPr>
          <w:rFonts w:ascii="Consolas" w:hAnsi="Consolas"/>
          <w:sz w:val="19"/>
        </w:rPr>
        <w:t>print(f"RPM motor: {result_conv.motor_rpm:.2f}, Freq xung: {result_conv.pulse_frequency_hz:.0f} Hz")</w:t>
      </w:r>
      <w:r>
        <w:rPr>
          <w:rFonts w:ascii="Consolas" w:hAnsi="Consolas"/>
          <w:sz w:val="19"/>
        </w:rPr>
        <w:br w:type="textWrapping"/>
      </w:r>
      <w:r>
        <w:rPr>
          <w:rFonts w:ascii="Consolas" w:hAnsi="Consolas"/>
          <w:sz w:val="19"/>
        </w:rPr>
        <w:br w:type="textWrapping"/>
      </w:r>
      <w:r>
        <w:rPr>
          <w:rFonts w:ascii="Consolas" w:hAnsi="Consolas"/>
          <w:sz w:val="19"/>
        </w:rPr>
        <w:t># 2. Tính toán định vị đĩa xoay từ lọ 1 đến lọ 4</w:t>
      </w:r>
      <w:r>
        <w:rPr>
          <w:rFonts w:ascii="Consolas" w:hAnsi="Consolas"/>
          <w:sz w:val="19"/>
        </w:rPr>
        <w:br w:type="textWrapping"/>
      </w:r>
      <w:r>
        <w:rPr>
          <w:rFonts w:ascii="Consolas" w:hAnsi="Consolas"/>
          <w:sz w:val="19"/>
        </w:rPr>
        <w:t>disc = DiscParams(num_jars=10)</w:t>
      </w:r>
      <w:r>
        <w:rPr>
          <w:rFonts w:ascii="Consolas" w:hAnsi="Consolas"/>
          <w:sz w:val="19"/>
        </w:rPr>
        <w:br w:type="textWrapping"/>
      </w:r>
      <w:r>
        <w:rPr>
          <w:rFonts w:ascii="Consolas" w:hAnsi="Consolas"/>
          <w:sz w:val="19"/>
        </w:rPr>
        <w:t>result_disc = calculate_disc_rotation(current_jar=1, target_jar=4, params=disc)</w:t>
      </w:r>
      <w:r>
        <w:rPr>
          <w:rFonts w:ascii="Consolas" w:hAnsi="Consolas"/>
          <w:sz w:val="19"/>
        </w:rPr>
        <w:br w:type="textWrapping"/>
      </w:r>
      <w:r>
        <w:rPr>
          <w:rFonts w:ascii="Consolas" w:hAnsi="Consolas"/>
          <w:sz w:val="19"/>
        </w:rPr>
        <w:t>print(f"Tổng số xung cần phát: {result_disc.total_pulses}, Chiều: {result_disc.direction.value}")</w:t>
      </w:r>
    </w:p>
    <w:p w14:paraId="2D0F307B">
      <w:pPr>
        <w:pStyle w:val="3"/>
        <w:jc w:val="both"/>
      </w:pPr>
      <w:r>
        <w:t>3.2. Tham số và cấu trúc dữ liệu đầu vào</w:t>
      </w:r>
    </w:p>
    <w:p w14:paraId="2BBF5294">
      <w:pPr>
        <w:jc w:val="both"/>
      </w:pPr>
      <w:r>
        <w:t>Các lớp cấu trúc dữ liệu đầu vào sử dụng Python Dataclasses:</w:t>
      </w:r>
    </w:p>
    <w:p w14:paraId="56B9F1BB">
      <w:pPr>
        <w:jc w:val="both"/>
      </w:pPr>
      <w:r>
        <w:t>Lớp ConveyorParams (Thông số băng chuyền):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54"/>
        <w:gridCol w:w="2160"/>
        <w:gridCol w:w="2160"/>
        <w:gridCol w:w="2160"/>
      </w:tblGrid>
      <w:tr w14:paraId="6FA484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05C4775">
            <w:pPr>
              <w:jc w:val="both"/>
            </w:pPr>
            <w:r>
              <w:rPr>
                <w:b/>
              </w:rPr>
              <w:t>Thuộc tính</w:t>
            </w:r>
          </w:p>
        </w:tc>
        <w:tc>
          <w:tcPr>
            <w:tcW w:w="2160" w:type="dxa"/>
          </w:tcPr>
          <w:p w14:paraId="799BEC4A">
            <w:pPr>
              <w:jc w:val="both"/>
            </w:pPr>
            <w:r>
              <w:rPr>
                <w:b/>
              </w:rPr>
              <w:t>Kiểu dữ liệu</w:t>
            </w:r>
          </w:p>
        </w:tc>
        <w:tc>
          <w:tcPr>
            <w:tcW w:w="2160" w:type="dxa"/>
          </w:tcPr>
          <w:p w14:paraId="1648B5E5">
            <w:pPr>
              <w:jc w:val="both"/>
            </w:pPr>
            <w:r>
              <w:rPr>
                <w:b/>
              </w:rPr>
              <w:t>Mặc định</w:t>
            </w:r>
          </w:p>
        </w:tc>
        <w:tc>
          <w:tcPr>
            <w:tcW w:w="2160" w:type="dxa"/>
          </w:tcPr>
          <w:p w14:paraId="5500A20C">
            <w:pPr>
              <w:jc w:val="both"/>
            </w:pPr>
            <w:r>
              <w:rPr>
                <w:b/>
              </w:rPr>
              <w:t>Ý nghĩa vật lý</w:t>
            </w:r>
          </w:p>
        </w:tc>
      </w:tr>
      <w:tr w14:paraId="7D0FF0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359C2A6">
            <w:pPr>
              <w:jc w:val="both"/>
            </w:pPr>
            <w:r>
              <w:t>roller_diameter_mm</w:t>
            </w:r>
          </w:p>
        </w:tc>
        <w:tc>
          <w:tcPr>
            <w:tcW w:w="2160" w:type="dxa"/>
          </w:tcPr>
          <w:p w14:paraId="63641A98">
            <w:pPr>
              <w:jc w:val="both"/>
            </w:pPr>
            <w:r>
              <w:t>float</w:t>
            </w:r>
          </w:p>
        </w:tc>
        <w:tc>
          <w:tcPr>
            <w:tcW w:w="2160" w:type="dxa"/>
          </w:tcPr>
          <w:p w14:paraId="4D37F6D1">
            <w:pPr>
              <w:jc w:val="both"/>
            </w:pPr>
            <w:r>
              <w:t>50.0</w:t>
            </w:r>
          </w:p>
        </w:tc>
        <w:tc>
          <w:tcPr>
            <w:tcW w:w="2160" w:type="dxa"/>
          </w:tcPr>
          <w:p w14:paraId="0E3336D8">
            <w:pPr>
              <w:jc w:val="both"/>
            </w:pPr>
            <w:r>
              <w:t>Đường kính ngoài của con lăn dẫn động băng chuyền (mm).</w:t>
            </w:r>
          </w:p>
        </w:tc>
      </w:tr>
      <w:tr w14:paraId="14109E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C8E858F">
            <w:pPr>
              <w:jc w:val="both"/>
            </w:pPr>
            <w:r>
              <w:t>gear_ratio</w:t>
            </w:r>
          </w:p>
        </w:tc>
        <w:tc>
          <w:tcPr>
            <w:tcW w:w="2160" w:type="dxa"/>
          </w:tcPr>
          <w:p w14:paraId="7989B096">
            <w:pPr>
              <w:jc w:val="both"/>
            </w:pPr>
            <w:r>
              <w:t>float</w:t>
            </w:r>
          </w:p>
        </w:tc>
        <w:tc>
          <w:tcPr>
            <w:tcW w:w="2160" w:type="dxa"/>
          </w:tcPr>
          <w:p w14:paraId="0C666B9B">
            <w:pPr>
              <w:jc w:val="both"/>
            </w:pPr>
            <w:r>
              <w:t>1.0</w:t>
            </w:r>
          </w:p>
        </w:tc>
        <w:tc>
          <w:tcPr>
            <w:tcW w:w="2160" w:type="dxa"/>
          </w:tcPr>
          <w:p w14:paraId="2F6B2EBB">
            <w:pPr>
              <w:jc w:val="both"/>
            </w:pPr>
            <w:r>
              <w:t>Tỉ số truyền của hộp số giảm tốc cơ khí gá với motor.</w:t>
            </w:r>
          </w:p>
        </w:tc>
      </w:tr>
      <w:tr w14:paraId="6A7039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32271CC">
            <w:pPr>
              <w:jc w:val="both"/>
            </w:pPr>
            <w:r>
              <w:t>belt_length_m</w:t>
            </w:r>
          </w:p>
        </w:tc>
        <w:tc>
          <w:tcPr>
            <w:tcW w:w="2160" w:type="dxa"/>
          </w:tcPr>
          <w:p w14:paraId="55AC9210">
            <w:pPr>
              <w:jc w:val="both"/>
            </w:pPr>
            <w:r>
              <w:t>float</w:t>
            </w:r>
          </w:p>
        </w:tc>
        <w:tc>
          <w:tcPr>
            <w:tcW w:w="2160" w:type="dxa"/>
          </w:tcPr>
          <w:p w14:paraId="57428A01">
            <w:pPr>
              <w:jc w:val="both"/>
            </w:pPr>
            <w:r>
              <w:t>1.0</w:t>
            </w:r>
          </w:p>
        </w:tc>
        <w:tc>
          <w:tcPr>
            <w:tcW w:w="2160" w:type="dxa"/>
          </w:tcPr>
          <w:p w14:paraId="06DC9A2B">
            <w:pPr>
              <w:jc w:val="both"/>
            </w:pPr>
            <w:r>
              <w:t>Chiều dài toàn bộ dây băng chuyền (m).</w:t>
            </w:r>
          </w:p>
        </w:tc>
      </w:tr>
    </w:tbl>
    <w:p w14:paraId="46F139B2">
      <w:pPr>
        <w:jc w:val="both"/>
      </w:pPr>
      <w:r>
        <w:br w:type="textWrapping"/>
      </w:r>
      <w:r>
        <w:t>Lớp DiscParams (Thông số đĩa xoay):</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96"/>
        <w:gridCol w:w="2150"/>
        <w:gridCol w:w="2153"/>
        <w:gridCol w:w="2157"/>
      </w:tblGrid>
      <w:tr w14:paraId="1EBC7A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8734C70">
            <w:pPr>
              <w:jc w:val="both"/>
            </w:pPr>
            <w:r>
              <w:rPr>
                <w:b/>
              </w:rPr>
              <w:t>Thuộc tính</w:t>
            </w:r>
          </w:p>
        </w:tc>
        <w:tc>
          <w:tcPr>
            <w:tcW w:w="2160" w:type="dxa"/>
          </w:tcPr>
          <w:p w14:paraId="3D6BACF5">
            <w:pPr>
              <w:jc w:val="both"/>
            </w:pPr>
            <w:r>
              <w:rPr>
                <w:b/>
              </w:rPr>
              <w:t>Kiểu dữ liệu</w:t>
            </w:r>
          </w:p>
        </w:tc>
        <w:tc>
          <w:tcPr>
            <w:tcW w:w="2160" w:type="dxa"/>
          </w:tcPr>
          <w:p w14:paraId="081FB7C9">
            <w:pPr>
              <w:jc w:val="both"/>
            </w:pPr>
            <w:r>
              <w:rPr>
                <w:b/>
              </w:rPr>
              <w:t>Mặc định</w:t>
            </w:r>
          </w:p>
        </w:tc>
        <w:tc>
          <w:tcPr>
            <w:tcW w:w="2160" w:type="dxa"/>
          </w:tcPr>
          <w:p w14:paraId="7FE668A8">
            <w:pPr>
              <w:jc w:val="both"/>
            </w:pPr>
            <w:r>
              <w:rPr>
                <w:b/>
              </w:rPr>
              <w:t>Ý nghĩa vật lý</w:t>
            </w:r>
          </w:p>
        </w:tc>
      </w:tr>
      <w:tr w14:paraId="586B96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D5CB1C2">
            <w:pPr>
              <w:jc w:val="both"/>
            </w:pPr>
            <w:r>
              <w:t>num_jars</w:t>
            </w:r>
          </w:p>
        </w:tc>
        <w:tc>
          <w:tcPr>
            <w:tcW w:w="2160" w:type="dxa"/>
          </w:tcPr>
          <w:p w14:paraId="446699A1">
            <w:pPr>
              <w:jc w:val="both"/>
            </w:pPr>
            <w:r>
              <w:t>int</w:t>
            </w:r>
          </w:p>
        </w:tc>
        <w:tc>
          <w:tcPr>
            <w:tcW w:w="2160" w:type="dxa"/>
          </w:tcPr>
          <w:p w14:paraId="500E553B">
            <w:pPr>
              <w:jc w:val="both"/>
            </w:pPr>
            <w:r>
              <w:t>10</w:t>
            </w:r>
          </w:p>
        </w:tc>
        <w:tc>
          <w:tcPr>
            <w:tcW w:w="2160" w:type="dxa"/>
          </w:tcPr>
          <w:p w14:paraId="6E9FD23A">
            <w:pPr>
              <w:jc w:val="both"/>
            </w:pPr>
            <w:r>
              <w:t>Tổng số lượng lọ thủy tinh được phân bố đều trên đĩa quay.</w:t>
            </w:r>
          </w:p>
        </w:tc>
      </w:tr>
      <w:tr w14:paraId="66088B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CD94FCA">
            <w:pPr>
              <w:jc w:val="both"/>
            </w:pPr>
            <w:r>
              <w:t>electronic_gear_cmx</w:t>
            </w:r>
          </w:p>
        </w:tc>
        <w:tc>
          <w:tcPr>
            <w:tcW w:w="2160" w:type="dxa"/>
          </w:tcPr>
          <w:p w14:paraId="791EB8BF">
            <w:pPr>
              <w:jc w:val="both"/>
            </w:pPr>
            <w:r>
              <w:t>int</w:t>
            </w:r>
          </w:p>
        </w:tc>
        <w:tc>
          <w:tcPr>
            <w:tcW w:w="2160" w:type="dxa"/>
          </w:tcPr>
          <w:p w14:paraId="40E1EECA">
            <w:pPr>
              <w:jc w:val="both"/>
            </w:pPr>
            <w:r>
              <w:t>1</w:t>
            </w:r>
          </w:p>
        </w:tc>
        <w:tc>
          <w:tcPr>
            <w:tcW w:w="2160" w:type="dxa"/>
          </w:tcPr>
          <w:p w14:paraId="7C28F12D">
            <w:pPr>
              <w:jc w:val="both"/>
            </w:pPr>
            <w:r>
              <w:t>Tử số của hộp số điện tử (Electronic Gear Numerator).</w:t>
            </w:r>
          </w:p>
        </w:tc>
      </w:tr>
      <w:tr w14:paraId="1DC1AC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DCE53BE">
            <w:pPr>
              <w:jc w:val="both"/>
            </w:pPr>
            <w:r>
              <w:t>electronic_gear_cdv</w:t>
            </w:r>
          </w:p>
        </w:tc>
        <w:tc>
          <w:tcPr>
            <w:tcW w:w="2160" w:type="dxa"/>
          </w:tcPr>
          <w:p w14:paraId="576954F7">
            <w:pPr>
              <w:jc w:val="both"/>
            </w:pPr>
            <w:r>
              <w:t>int</w:t>
            </w:r>
          </w:p>
        </w:tc>
        <w:tc>
          <w:tcPr>
            <w:tcW w:w="2160" w:type="dxa"/>
          </w:tcPr>
          <w:p w14:paraId="5DE65676">
            <w:pPr>
              <w:jc w:val="both"/>
            </w:pPr>
            <w:r>
              <w:t>1</w:t>
            </w:r>
          </w:p>
        </w:tc>
        <w:tc>
          <w:tcPr>
            <w:tcW w:w="2160" w:type="dxa"/>
          </w:tcPr>
          <w:p w14:paraId="13435600">
            <w:pPr>
              <w:jc w:val="both"/>
            </w:pPr>
            <w:r>
              <w:t>Mẫu số của hộp số điện tử (Electronic Gear Denominator).</w:t>
            </w:r>
          </w:p>
        </w:tc>
      </w:tr>
      <w:tr w14:paraId="01DE0E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4E6F66E">
            <w:pPr>
              <w:jc w:val="both"/>
            </w:pPr>
            <w:r>
              <w:t>encoder_ppr</w:t>
            </w:r>
          </w:p>
        </w:tc>
        <w:tc>
          <w:tcPr>
            <w:tcW w:w="2160" w:type="dxa"/>
          </w:tcPr>
          <w:p w14:paraId="4BE6A9F6">
            <w:pPr>
              <w:jc w:val="both"/>
            </w:pPr>
            <w:r>
              <w:t>int</w:t>
            </w:r>
          </w:p>
        </w:tc>
        <w:tc>
          <w:tcPr>
            <w:tcW w:w="2160" w:type="dxa"/>
          </w:tcPr>
          <w:p w14:paraId="23DFDD44">
            <w:pPr>
              <w:jc w:val="both"/>
            </w:pPr>
            <w:r>
              <w:t>8,388,608</w:t>
            </w:r>
          </w:p>
        </w:tc>
        <w:tc>
          <w:tcPr>
            <w:tcW w:w="2160" w:type="dxa"/>
          </w:tcPr>
          <w:p w14:paraId="76F29040">
            <w:pPr>
              <w:jc w:val="both"/>
            </w:pPr>
            <w:r>
              <w:t>Mức phân giải xung trên mỗi vòng của encoder (23-bit).</w:t>
            </w:r>
          </w:p>
        </w:tc>
      </w:tr>
    </w:tbl>
    <w:p w14:paraId="1C06D438">
      <w:pPr>
        <w:pStyle w:val="3"/>
        <w:jc w:val="both"/>
      </w:pPr>
      <w:r>
        <w:t>3.3. Kết quả dữ liệu đầu ra</w:t>
      </w:r>
    </w:p>
    <w:p w14:paraId="3641FB81">
      <w:pPr>
        <w:jc w:val="both"/>
      </w:pPr>
      <w:r>
        <w:t>Các lớp cấu trúc chứa kết quả tính toán trả về cho hệ thống điều khiển:</w:t>
      </w:r>
    </w:p>
    <w:p w14:paraId="11D0C3DB">
      <w:pPr>
        <w:jc w:val="both"/>
      </w:pPr>
      <w:r>
        <w:t>Lớp ConveyorResult (Kết quả tính băng chuyền):</w:t>
      </w:r>
    </w:p>
    <w:p w14:paraId="70510359">
      <w:pPr>
        <w:jc w:val="both"/>
      </w:pPr>
      <w:r>
        <w:t>• motor_rpm (float): Tốc độ quay của trục động cơ Servo cần đạt (vòng/phút).</w:t>
      </w:r>
    </w:p>
    <w:p w14:paraId="285FA228">
      <w:pPr>
        <w:jc w:val="both"/>
      </w:pPr>
      <w:r>
        <w:t>• pulse_frequency_hz (float): Tần số xung phát điều khiển động cơ (Hz).</w:t>
      </w:r>
    </w:p>
    <w:p w14:paraId="38FE8B1E">
      <w:pPr>
        <w:jc w:val="both"/>
      </w:pPr>
      <w:r>
        <w:t>• belt_speed_ms (float): Tốc độ thực tế đạt được của băng chuyền sau khi giới hạn an toàn (m/s).</w:t>
      </w:r>
    </w:p>
    <w:p w14:paraId="11A8057F">
      <w:pPr>
        <w:jc w:val="both"/>
      </w:pPr>
      <w:r>
        <w:t>• is_within_limits (bool): Cờ báo trạng thái an toàn (True nếu nằm trong dải làm việc cho phép).</w:t>
      </w:r>
    </w:p>
    <w:p w14:paraId="0FEB96B9">
      <w:pPr>
        <w:jc w:val="both"/>
      </w:pPr>
      <w:r>
        <w:t>• warning (str): Chuỗi chứa cảnh báo nếu tốc độ hoặc tần số xung vượt ngưỡng định mức.</w:t>
      </w:r>
    </w:p>
    <w:p w14:paraId="396F349E">
      <w:pPr>
        <w:jc w:val="both"/>
      </w:pPr>
      <w:r>
        <w:t>Lớp DiscResult (Kết quả tính đĩa xoay):</w:t>
      </w:r>
    </w:p>
    <w:p w14:paraId="43B1AD05">
      <w:pPr>
        <w:jc w:val="both"/>
      </w:pPr>
      <w:r>
        <w:t>• target_angle_deg (float): Góc quay cần thiết thực hiện di chuyển đĩa (độ).</w:t>
      </w:r>
    </w:p>
    <w:p w14:paraId="45354972">
      <w:pPr>
        <w:jc w:val="both"/>
      </w:pPr>
      <w:r>
        <w:t>• total_pulses (int): Tổng số lượng xung phát ra để đạt được góc quay đích.</w:t>
      </w:r>
    </w:p>
    <w:p w14:paraId="0DF3AC19">
      <w:pPr>
        <w:jc w:val="both"/>
      </w:pPr>
      <w:r>
        <w:t>• direction (RotationDirection): Chiều quay tối ưu nhất (CW hoặc CCW).</w:t>
      </w:r>
    </w:p>
    <w:p w14:paraId="1A5C21C4">
      <w:pPr>
        <w:jc w:val="both"/>
      </w:pPr>
      <w:r>
        <w:t>• num_jars_to_move (int): Số lượng bước lọ cần di chuyển qua.</w:t>
      </w:r>
    </w:p>
    <w:p w14:paraId="0F63951D">
      <w:pPr>
        <w:jc w:val="both"/>
      </w:pPr>
      <w:r>
        <w:t>• motion_profile (MotionProfile): Biên dạng hình thang chi tiết cho bộ phát xung phần cứng.</w:t>
      </w:r>
    </w:p>
    <w:p w14:paraId="78751C51">
      <w:pPr>
        <w:pStyle w:val="2"/>
        <w:jc w:val="both"/>
      </w:pPr>
      <w:r>
        <w:t>4. Kiến trúc &amp; Luồng hoạt động (Architecture &amp; Flow)</w:t>
      </w:r>
    </w:p>
    <w:p w14:paraId="74BFF8C9">
      <w:pPr>
        <w:jc w:val="both"/>
      </w:pPr>
      <w:r>
        <w:t>Khi hệ thống nhận lệnh định vị lọ hứng muỗi, luồng dữ liệu tương tác giữa các phân hệ được thực thi như sơ đồ dưới đây:</w:t>
      </w:r>
    </w:p>
    <w:p w14:paraId="3CFC6B7C">
      <w:pPr>
        <w:jc w:val="both"/>
        <w:rPr>
          <w:sz w:val="16"/>
          <w:szCs w:val="16"/>
        </w:rPr>
      </w:pPr>
      <w:r>
        <w:rPr>
          <w:rFonts w:ascii="Consolas" w:hAnsi="Consolas"/>
          <w:sz w:val="16"/>
          <w:szCs w:val="16"/>
        </w:rPr>
        <w:t>┌──────────────┐          1. Gửi Lọ Đích          ┌─────────────────────┐</w:t>
      </w:r>
      <w:r>
        <w:rPr>
          <w:rFonts w:ascii="Consolas" w:hAnsi="Consolas"/>
          <w:sz w:val="16"/>
          <w:szCs w:val="16"/>
        </w:rPr>
        <w:br w:type="textWrapping"/>
      </w:r>
      <w:r>
        <w:rPr>
          <w:rFonts w:ascii="Consolas" w:hAnsi="Consolas"/>
          <w:sz w:val="16"/>
          <w:szCs w:val="16"/>
        </w:rPr>
        <w:t>│ AI Host (RPi)│ ───────────────────────────────→ │ motion_calc Module  │</w:t>
      </w:r>
      <w:r>
        <w:rPr>
          <w:rFonts w:ascii="Consolas" w:hAnsi="Consolas"/>
          <w:sz w:val="16"/>
          <w:szCs w:val="16"/>
        </w:rPr>
        <w:br w:type="textWrapping"/>
      </w:r>
      <w:r>
        <w:rPr>
          <w:rFonts w:ascii="Consolas" w:hAnsi="Consolas"/>
          <w:sz w:val="16"/>
          <w:szCs w:val="16"/>
        </w:rPr>
        <w:t>└──────────────┘                                  └──────────┬──────────┘</w:t>
      </w:r>
      <w:r>
        <w:rPr>
          <w:rFonts w:ascii="Consolas" w:hAnsi="Consolas"/>
          <w:sz w:val="16"/>
          <w:szCs w:val="16"/>
        </w:rPr>
        <w:br w:type="textWrapping"/>
      </w:r>
      <w:r>
        <w:rPr>
          <w:rFonts w:ascii="Consolas" w:hAnsi="Consolas"/>
          <w:sz w:val="16"/>
          <w:szCs w:val="16"/>
        </w:rPr>
        <w:t xml:space="preserve">                                                             │</w:t>
      </w:r>
      <w:r>
        <w:rPr>
          <w:rFonts w:ascii="Consolas" w:hAnsi="Consolas"/>
          <w:sz w:val="16"/>
          <w:szCs w:val="16"/>
        </w:rPr>
        <w:br w:type="textWrapping"/>
      </w:r>
      <w:r>
        <w:rPr>
          <w:rFonts w:ascii="Consolas" w:hAnsi="Consolas"/>
          <w:sz w:val="16"/>
          <w:szCs w:val="16"/>
        </w:rPr>
        <w:t xml:space="preserve">                                                             │ 2. Tính toán động học</w:t>
      </w:r>
      <w:r>
        <w:rPr>
          <w:rFonts w:ascii="Consolas" w:hAnsi="Consolas"/>
          <w:sz w:val="16"/>
          <w:szCs w:val="16"/>
        </w:rPr>
        <w:br w:type="textWrapping"/>
      </w:r>
      <w:r>
        <w:rPr>
          <w:rFonts w:ascii="Consolas" w:hAnsi="Consolas"/>
          <w:sz w:val="16"/>
          <w:szCs w:val="16"/>
        </w:rPr>
        <w:t xml:space="preserve">                                                             │    &amp; tạo Motion Profile</w:t>
      </w:r>
      <w:r>
        <w:rPr>
          <w:rFonts w:ascii="Consolas" w:hAnsi="Consolas"/>
          <w:sz w:val="16"/>
          <w:szCs w:val="16"/>
        </w:rPr>
        <w:br w:type="textWrapping"/>
      </w:r>
      <w:r>
        <w:rPr>
          <w:rFonts w:ascii="Consolas" w:hAnsi="Consolas"/>
          <w:sz w:val="16"/>
          <w:szCs w:val="16"/>
        </w:rPr>
        <w:t xml:space="preserve">                                                             ▼</w:t>
      </w:r>
      <w:r>
        <w:rPr>
          <w:rFonts w:ascii="Consolas" w:hAnsi="Consolas"/>
          <w:sz w:val="16"/>
          <w:szCs w:val="16"/>
        </w:rPr>
        <w:br w:type="textWrapping"/>
      </w:r>
      <w:r>
        <w:rPr>
          <w:rFonts w:ascii="Consolas" w:hAnsi="Consolas"/>
          <w:sz w:val="16"/>
          <w:szCs w:val="16"/>
        </w:rPr>
        <w:t>┌──────────────┐      3. Gửi số xung &amp; profile    ┌─────────────────────┐</w:t>
      </w:r>
      <w:r>
        <w:rPr>
          <w:rFonts w:ascii="Consolas" w:hAnsi="Consolas"/>
          <w:sz w:val="16"/>
          <w:szCs w:val="16"/>
        </w:rPr>
        <w:br w:type="textWrapping"/>
      </w:r>
      <w:r>
        <w:rPr>
          <w:rFonts w:ascii="Consolas" w:hAnsi="Consolas"/>
          <w:sz w:val="16"/>
          <w:szCs w:val="16"/>
        </w:rPr>
        <w:t>│ ESP32 (Rust) │ ←────────────────────────────────│ Dữ liệu đầu ra      │</w:t>
      </w:r>
      <w:r>
        <w:rPr>
          <w:rFonts w:ascii="Consolas" w:hAnsi="Consolas"/>
          <w:sz w:val="16"/>
          <w:szCs w:val="16"/>
        </w:rPr>
        <w:br w:type="textWrapping"/>
      </w:r>
      <w:r>
        <w:rPr>
          <w:rFonts w:ascii="Consolas" w:hAnsi="Consolas"/>
          <w:sz w:val="16"/>
          <w:szCs w:val="16"/>
        </w:rPr>
        <w:t>└──────┬───────┘                                  └─────────────────────┘</w:t>
      </w:r>
      <w:r>
        <w:rPr>
          <w:rFonts w:ascii="Consolas" w:hAnsi="Consolas"/>
          <w:sz w:val="16"/>
          <w:szCs w:val="16"/>
        </w:rPr>
        <w:br w:type="textWrapping"/>
      </w:r>
      <w:r>
        <w:rPr>
          <w:rFonts w:ascii="Consolas" w:hAnsi="Consolas"/>
          <w:sz w:val="16"/>
          <w:szCs w:val="16"/>
        </w:rPr>
        <w:t xml:space="preserve">       │</w:t>
      </w:r>
      <w:r>
        <w:rPr>
          <w:rFonts w:ascii="Consolas" w:hAnsi="Consolas"/>
          <w:sz w:val="16"/>
          <w:szCs w:val="16"/>
        </w:rPr>
        <w:br w:type="textWrapping"/>
      </w:r>
      <w:r>
        <w:rPr>
          <w:rFonts w:ascii="Consolas" w:hAnsi="Consolas"/>
          <w:sz w:val="16"/>
          <w:szCs w:val="16"/>
        </w:rPr>
        <w:t xml:space="preserve">       │ 4. Phát xung vuông hình thang</w:t>
      </w:r>
      <w:r>
        <w:rPr>
          <w:rFonts w:ascii="Consolas" w:hAnsi="Consolas"/>
          <w:sz w:val="16"/>
          <w:szCs w:val="16"/>
        </w:rPr>
        <w:br w:type="textWrapping"/>
      </w:r>
      <w:r>
        <w:rPr>
          <w:rFonts w:ascii="Consolas" w:hAnsi="Consolas"/>
          <w:sz w:val="16"/>
          <w:szCs w:val="16"/>
        </w:rPr>
        <w:t xml:space="preserve">       ▼</w:t>
      </w:r>
      <w:r>
        <w:rPr>
          <w:rFonts w:ascii="Consolas" w:hAnsi="Consolas"/>
          <w:sz w:val="16"/>
          <w:szCs w:val="16"/>
        </w:rPr>
        <w:br w:type="textWrapping"/>
      </w:r>
      <w:r>
        <w:rPr>
          <w:rFonts w:ascii="Consolas" w:hAnsi="Consolas"/>
          <w:sz w:val="16"/>
          <w:szCs w:val="16"/>
        </w:rPr>
        <w:t>┌──────────────┐         5. Quay Motor            ┌─────────────────────┐</w:t>
      </w:r>
      <w:r>
        <w:rPr>
          <w:rFonts w:ascii="Consolas" w:hAnsi="Consolas"/>
          <w:sz w:val="16"/>
          <w:szCs w:val="16"/>
        </w:rPr>
        <w:br w:type="textWrapping"/>
      </w:r>
      <w:r>
        <w:rPr>
          <w:rFonts w:ascii="Consolas" w:hAnsi="Consolas"/>
          <w:sz w:val="16"/>
          <w:szCs w:val="16"/>
        </w:rPr>
        <w:t>│ Drive CSD7   │ ───────────────────────────────→ │ Turntable (Đĩa xoay)│</w:t>
      </w:r>
      <w:r>
        <w:rPr>
          <w:rFonts w:ascii="Consolas" w:hAnsi="Consolas"/>
          <w:sz w:val="16"/>
          <w:szCs w:val="16"/>
        </w:rPr>
        <w:br w:type="textWrapping"/>
      </w:r>
      <w:r>
        <w:rPr>
          <w:rFonts w:ascii="Consolas" w:hAnsi="Consolas"/>
          <w:sz w:val="16"/>
          <w:szCs w:val="16"/>
        </w:rPr>
        <w:t>└──────────────┘                                  └─────────────────────┘</w:t>
      </w:r>
    </w:p>
    <w:p w14:paraId="1EB833C2">
      <w:pPr>
        <w:pStyle w:val="2"/>
        <w:jc w:val="both"/>
      </w:pPr>
      <w:r>
        <w:t>5. Kiến thức chuyên môn hoặc Thuật toán (Algorithms &amp; Domain Knowledge)</w:t>
      </w:r>
    </w:p>
    <w:p w14:paraId="62D617C1">
      <w:pPr>
        <w:pStyle w:val="3"/>
        <w:jc w:val="both"/>
      </w:pPr>
      <w:r>
        <w:t>5.1. Giải thích logic chọn mô hình nghiệp vụ</w:t>
      </w:r>
    </w:p>
    <w:p w14:paraId="5DE603B0">
      <w:pPr>
        <w:jc w:val="both"/>
      </w:pPr>
      <w:r>
        <w:t>Hệ thống áp dụng hai thuật toán đặc thù cho cơ điện tử chính xác:</w:t>
      </w:r>
    </w:p>
    <w:p w14:paraId="3A10B47F">
      <w:pPr>
        <w:jc w:val="both"/>
      </w:pPr>
      <w:r>
        <w:t>1. Thuật toán chọn chiều quay tối ưu (Shortest Path Rotation):</w:t>
      </w:r>
    </w:p>
    <w:p w14:paraId="0F7E5AE1">
      <w:pPr>
        <w:jc w:val="both"/>
      </w:pPr>
      <w:r>
        <w:t>Đĩa xoay có tính chất đối xứng vòng tròn khép kín (360°). Để đưa đĩa từ lọ hiện tại đến lọ đích nhanh nhất, thuật toán tính toán số bước dịch chuyển theo cả 2 hướng: quay thuận (CW) và quay ngược (CCW), sau đó so sánh và chọn hướng có số bước đi nhỏ hơn. Việc này giúp giảm 50% thời gian di chuyển cực đại của hệ thống.</w:t>
      </w:r>
    </w:p>
    <w:p w14:paraId="2DBC1491">
      <w:pPr>
        <w:jc w:val="both"/>
      </w:pPr>
      <w:r>
        <w:t>2. Thuật toán biên dạng gia tốc hình thang (Trapezoidal Motion Profile):</w:t>
      </w:r>
    </w:p>
    <w:p w14:paraId="0CD4DB8A">
      <w:pPr>
        <w:jc w:val="both"/>
      </w:pPr>
      <w:r>
        <w:t>Nếu khởi động động cơ đột ngột ở tốc độ cao, lực quán tính của đĩa xoay cơ khí sẽ rất lớn, gây giật rung, làm lệch vị trí hoặc hại cơ cấu bánh răng. Thuật toán chia quá trình di chuyển thành 3 giai đoạn rõ rệt:</w:t>
      </w:r>
      <w:r>
        <w:br w:type="textWrapping"/>
      </w:r>
      <w:r>
        <w:t xml:space="preserve">  - Giai đoạn 1: Tăng tốc tuyến tính từ 0 Hz đến tần số đỉnh (Peak Frequency).</w:t>
      </w:r>
      <w:r>
        <w:br w:type="textWrapping"/>
      </w:r>
      <w:r>
        <w:t xml:space="preserve">  - Giai đoạn 2: Giữ tốc độ đều ở tần số đỉnh (Cruise).</w:t>
      </w:r>
      <w:r>
        <w:br w:type="textWrapping"/>
      </w:r>
      <w:r>
        <w:t xml:space="preserve">  - Giai đoạn 3: Giảm tốc tuyến tính từ tần số đỉnh về 0 Hz.</w:t>
      </w:r>
      <w:r>
        <w:br w:type="textWrapping"/>
      </w:r>
      <w:r>
        <w:t>Trường hợp quãng đường di chuyển quá ngắn không đủ để động cơ đạt đến tốc độ tối đa, biên dạng sẽ tự động suy biến thành hình tam giác (Triangle Profile) để tối ưu thời gian.</w:t>
      </w:r>
    </w:p>
    <w:p w14:paraId="69D71999">
      <w:pPr>
        <w:pStyle w:val="3"/>
        <w:jc w:val="both"/>
      </w:pPr>
      <w:r>
        <w:t>5.2. Diễn giải các công thức toán học động học</w:t>
      </w:r>
    </w:p>
    <w:p w14:paraId="051DE2FA">
      <w:pPr>
        <w:jc w:val="both"/>
      </w:pPr>
      <w:r>
        <w:t>A. Công thức động học băng chuyền:</w:t>
      </w:r>
    </w:p>
    <w:p w14:paraId="489A4A21">
      <w:pPr>
        <w:jc w:val="both"/>
      </w:pPr>
      <w:r>
        <w:rPr>
          <w:rFonts w:ascii="Consolas" w:hAnsi="Consolas"/>
          <w:sz w:val="20"/>
        </w:rPr>
        <w:t>1. Tốc độ quay của trục động cơ (vòng/phút):</w:t>
      </w:r>
      <w:r>
        <w:rPr>
          <w:rFonts w:ascii="Consolas" w:hAnsi="Consolas"/>
          <w:sz w:val="20"/>
        </w:rPr>
        <w:br w:type="textWrapping"/>
      </w:r>
      <w:r>
        <w:rPr>
          <w:rFonts w:ascii="Consolas" w:hAnsi="Consolas"/>
          <w:sz w:val="20"/>
        </w:rPr>
        <w:t xml:space="preserve">   RPM = (v × 60) / (π × D × gear_ratio)</w:t>
      </w:r>
      <w:r>
        <w:rPr>
          <w:rFonts w:ascii="Consolas" w:hAnsi="Consolas"/>
          <w:sz w:val="20"/>
        </w:rPr>
        <w:br w:type="textWrapping"/>
      </w:r>
      <w:r>
        <w:rPr>
          <w:rFonts w:ascii="Consolas" w:hAnsi="Consolas"/>
          <w:sz w:val="20"/>
        </w:rPr>
        <w:t xml:space="preserve">   Trong đó: v là vận tốc dài (m/s), D là đường kính con lăn (m).</w:t>
      </w:r>
      <w:r>
        <w:rPr>
          <w:rFonts w:ascii="Consolas" w:hAnsi="Consolas"/>
          <w:sz w:val="20"/>
        </w:rPr>
        <w:br w:type="textWrapping"/>
      </w:r>
      <w:r>
        <w:rPr>
          <w:rFonts w:ascii="Consolas" w:hAnsi="Consolas"/>
          <w:sz w:val="20"/>
        </w:rPr>
        <w:br w:type="textWrapping"/>
      </w:r>
      <w:r>
        <w:rPr>
          <w:rFonts w:ascii="Consolas" w:hAnsi="Consolas"/>
          <w:sz w:val="20"/>
        </w:rPr>
        <w:t>2. Tần số xung lệnh điều khiển cần phát (Hz):</w:t>
      </w:r>
      <w:r>
        <w:rPr>
          <w:rFonts w:ascii="Consolas" w:hAnsi="Consolas"/>
          <w:sz w:val="20"/>
        </w:rPr>
        <w:br w:type="textWrapping"/>
      </w:r>
      <w:r>
        <w:rPr>
          <w:rFonts w:ascii="Consolas" w:hAnsi="Consolas"/>
          <w:sz w:val="20"/>
        </w:rPr>
        <w:t xml:space="preserve">   Pulse_Freq = (RPM × PPR × CMX) / (60 × CDV)</w:t>
      </w:r>
      <w:r>
        <w:rPr>
          <w:rFonts w:ascii="Consolas" w:hAnsi="Consolas"/>
          <w:sz w:val="20"/>
        </w:rPr>
        <w:br w:type="textWrapping"/>
      </w:r>
      <w:r>
        <w:rPr>
          <w:rFonts w:ascii="Consolas" w:hAnsi="Consolas"/>
          <w:sz w:val="20"/>
        </w:rPr>
        <w:t xml:space="preserve">   Trong đó: PPR là độ phân giải encoder (8,388,608), CMX/CDV là tỉ số hộp số điện tử.</w:t>
      </w:r>
    </w:p>
    <w:p w14:paraId="355D5DFC">
      <w:pPr>
        <w:jc w:val="both"/>
      </w:pPr>
      <w:r>
        <w:br w:type="textWrapping"/>
      </w:r>
      <w:r>
        <w:t>B. Công thức động học đĩa xoay:</w:t>
      </w:r>
    </w:p>
    <w:p w14:paraId="3EBA9F50">
      <w:pPr>
        <w:jc w:val="both"/>
      </w:pPr>
      <w:r>
        <w:rPr>
          <w:rFonts w:ascii="Consolas" w:hAnsi="Consolas"/>
          <w:sz w:val="20"/>
        </w:rPr>
        <w:t>1. Số xung cần phát để quay một góc cụ thể (độ):</w:t>
      </w:r>
      <w:r>
        <w:rPr>
          <w:rFonts w:ascii="Consolas" w:hAnsi="Consolas"/>
          <w:sz w:val="20"/>
        </w:rPr>
        <w:br w:type="textWrapping"/>
      </w:r>
      <w:r>
        <w:rPr>
          <w:rFonts w:ascii="Consolas" w:hAnsi="Consolas"/>
          <w:sz w:val="20"/>
        </w:rPr>
        <w:t xml:space="preserve">   Pulses = (Angle_deg / 360) × [PPR × (CMX / CDV)]</w:t>
      </w:r>
      <w:r>
        <w:rPr>
          <w:rFonts w:ascii="Consolas" w:hAnsi="Consolas"/>
          <w:sz w:val="20"/>
        </w:rPr>
        <w:br w:type="textWrapping"/>
      </w:r>
      <w:r>
        <w:rPr>
          <w:rFonts w:ascii="Consolas" w:hAnsi="Consolas"/>
          <w:sz w:val="20"/>
        </w:rPr>
        <w:br w:type="textWrapping"/>
      </w:r>
      <w:r>
        <w:rPr>
          <w:rFonts w:ascii="Consolas" w:hAnsi="Consolas"/>
          <w:sz w:val="20"/>
        </w:rPr>
        <w:t>2. Số xung giai đoạn tăng tốc (accel) &amp; giảm tốc (decel) hình thang:</w:t>
      </w:r>
      <w:r>
        <w:rPr>
          <w:rFonts w:ascii="Consolas" w:hAnsi="Consolas"/>
          <w:sz w:val="20"/>
        </w:rPr>
        <w:br w:type="textWrapping"/>
      </w:r>
      <w:r>
        <w:rPr>
          <w:rFonts w:ascii="Consolas" w:hAnsi="Consolas"/>
          <w:sz w:val="20"/>
        </w:rPr>
        <w:t xml:space="preserve">   Pulses_accel = (Peak_frequency × Accel_time_s) / 2</w:t>
      </w:r>
      <w:r>
        <w:rPr>
          <w:rFonts w:ascii="Consolas" w:hAnsi="Consolas"/>
          <w:sz w:val="20"/>
        </w:rPr>
        <w:br w:type="textWrapping"/>
      </w:r>
      <w:r>
        <w:rPr>
          <w:rFonts w:ascii="Consolas" w:hAnsi="Consolas"/>
          <w:sz w:val="20"/>
        </w:rPr>
        <w:t xml:space="preserve">   Pulses_decel = (Peak_frequency × Decel_time_s) / 2</w:t>
      </w:r>
    </w:p>
    <w:p w14:paraId="7E4F9B5F">
      <w:pPr>
        <w:pStyle w:val="2"/>
        <w:jc w:val="both"/>
      </w:pPr>
      <w:r>
        <w:t>6. Tài liệu tham khảo hàm (API Reference)</w:t>
      </w:r>
    </w:p>
    <w:p w14:paraId="542FB84D">
      <w:pPr>
        <w:pStyle w:val="3"/>
        <w:jc w:val="both"/>
      </w:pPr>
      <w:r>
        <w:t>6.1. Hàm calculate_conveyor_speed</w:t>
      </w:r>
    </w:p>
    <w:p w14:paraId="20F31E2B">
      <w:pPr>
        <w:jc w:val="both"/>
      </w:pPr>
      <w:r>
        <w:t>Mô tả: Tính toán tốc độ motor và tần số xung cho băng chuyền dựa vào vận tốc dài mong muốn.</w:t>
      </w:r>
    </w:p>
    <w:p w14:paraId="52A55322">
      <w:pPr>
        <w:jc w:val="both"/>
      </w:pPr>
      <w:r>
        <w:rPr>
          <w:rFonts w:ascii="Consolas" w:hAnsi="Consolas"/>
          <w:sz w:val="19"/>
        </w:rPr>
        <w:t>def calculate_conveyor_speed(</w:t>
      </w:r>
      <w:r>
        <w:rPr>
          <w:rFonts w:ascii="Consolas" w:hAnsi="Consolas"/>
          <w:sz w:val="19"/>
        </w:rPr>
        <w:br w:type="textWrapping"/>
      </w:r>
      <w:r>
        <w:rPr>
          <w:rFonts w:ascii="Consolas" w:hAnsi="Consolas"/>
          <w:sz w:val="19"/>
        </w:rPr>
        <w:t xml:space="preserve">    target_speed_ms: float,</w:t>
      </w:r>
      <w:r>
        <w:rPr>
          <w:rFonts w:ascii="Consolas" w:hAnsi="Consolas"/>
          <w:sz w:val="19"/>
        </w:rPr>
        <w:br w:type="textWrapping"/>
      </w:r>
      <w:r>
        <w:rPr>
          <w:rFonts w:ascii="Consolas" w:hAnsi="Consolas"/>
          <w:sz w:val="19"/>
        </w:rPr>
        <w:t xml:space="preserve">    params: Optional[ConveyorParams] = None,</w:t>
      </w:r>
      <w:r>
        <w:rPr>
          <w:rFonts w:ascii="Consolas" w:hAnsi="Consolas"/>
          <w:sz w:val="19"/>
        </w:rPr>
        <w:br w:type="textWrapping"/>
      </w:r>
      <w:r>
        <w:rPr>
          <w:rFonts w:ascii="Consolas" w:hAnsi="Consolas"/>
          <w:sz w:val="19"/>
        </w:rPr>
        <w:t xml:space="preserve">    electronic_gear_cmx: int = DEFAULT_GEAR_CMX,</w:t>
      </w:r>
      <w:r>
        <w:rPr>
          <w:rFonts w:ascii="Consolas" w:hAnsi="Consolas"/>
          <w:sz w:val="19"/>
        </w:rPr>
        <w:br w:type="textWrapping"/>
      </w:r>
      <w:r>
        <w:rPr>
          <w:rFonts w:ascii="Consolas" w:hAnsi="Consolas"/>
          <w:sz w:val="19"/>
        </w:rPr>
        <w:t xml:space="preserve">    electronic_gear_cdv: int = DEFAULT_GEAR_CDV,</w:t>
      </w:r>
      <w:r>
        <w:rPr>
          <w:rFonts w:ascii="Consolas" w:hAnsi="Consolas"/>
          <w:sz w:val="19"/>
        </w:rPr>
        <w:br w:type="textWrapping"/>
      </w:r>
      <w:r>
        <w:rPr>
          <w:rFonts w:ascii="Consolas" w:hAnsi="Consolas"/>
          <w:sz w:val="19"/>
        </w:rPr>
        <w:t>) -&gt; ConveyorResult</w:t>
      </w:r>
    </w:p>
    <w:p w14:paraId="047CBB4D">
      <w:pPr>
        <w:pStyle w:val="3"/>
        <w:jc w:val="both"/>
      </w:pPr>
      <w:r>
        <w:t>6.2. Hàm calculate_disc_rotation</w:t>
      </w:r>
    </w:p>
    <w:p w14:paraId="59C5D239">
      <w:pPr>
        <w:jc w:val="both"/>
      </w:pPr>
      <w:r>
        <w:t>Mô tả: Tính toán số xung, chiều quay và sinh biên dạng hình thang để quay đĩa đến vị trí lọ chỉ định.</w:t>
      </w:r>
    </w:p>
    <w:p w14:paraId="7BEB7434">
      <w:pPr>
        <w:jc w:val="both"/>
      </w:pPr>
      <w:r>
        <w:rPr>
          <w:rFonts w:ascii="Consolas" w:hAnsi="Consolas"/>
          <w:sz w:val="19"/>
        </w:rPr>
        <w:t>def calculate_disc_rotation(</w:t>
      </w:r>
      <w:r>
        <w:rPr>
          <w:rFonts w:ascii="Consolas" w:hAnsi="Consolas"/>
          <w:sz w:val="19"/>
        </w:rPr>
        <w:br w:type="textWrapping"/>
      </w:r>
      <w:r>
        <w:rPr>
          <w:rFonts w:ascii="Consolas" w:hAnsi="Consolas"/>
          <w:sz w:val="19"/>
        </w:rPr>
        <w:t xml:space="preserve">    current_jar: int,</w:t>
      </w:r>
      <w:r>
        <w:rPr>
          <w:rFonts w:ascii="Consolas" w:hAnsi="Consolas"/>
          <w:sz w:val="19"/>
        </w:rPr>
        <w:br w:type="textWrapping"/>
      </w:r>
      <w:r>
        <w:rPr>
          <w:rFonts w:ascii="Consolas" w:hAnsi="Consolas"/>
          <w:sz w:val="19"/>
        </w:rPr>
        <w:t xml:space="preserve">    target_jar: int,</w:t>
      </w:r>
      <w:r>
        <w:rPr>
          <w:rFonts w:ascii="Consolas" w:hAnsi="Consolas"/>
          <w:sz w:val="19"/>
        </w:rPr>
        <w:br w:type="textWrapping"/>
      </w:r>
      <w:r>
        <w:rPr>
          <w:rFonts w:ascii="Consolas" w:hAnsi="Consolas"/>
          <w:sz w:val="19"/>
        </w:rPr>
        <w:t xml:space="preserve">    params: Optional[DiscParams] = None,</w:t>
      </w:r>
      <w:r>
        <w:rPr>
          <w:rFonts w:ascii="Consolas" w:hAnsi="Consolas"/>
          <w:sz w:val="19"/>
        </w:rPr>
        <w:br w:type="textWrapping"/>
      </w:r>
      <w:r>
        <w:rPr>
          <w:rFonts w:ascii="Consolas" w:hAnsi="Consolas"/>
          <w:sz w:val="19"/>
        </w:rPr>
        <w:t xml:space="preserve">    max_speed_rpm: int = 500,</w:t>
      </w:r>
      <w:r>
        <w:rPr>
          <w:rFonts w:ascii="Consolas" w:hAnsi="Consolas"/>
          <w:sz w:val="19"/>
        </w:rPr>
        <w:br w:type="textWrapping"/>
      </w:r>
      <w:r>
        <w:rPr>
          <w:rFonts w:ascii="Consolas" w:hAnsi="Consolas"/>
          <w:sz w:val="19"/>
        </w:rPr>
        <w:t xml:space="preserve">    accel_time_s: float = 0.3,</w:t>
      </w:r>
      <w:r>
        <w:rPr>
          <w:rFonts w:ascii="Consolas" w:hAnsi="Consolas"/>
          <w:sz w:val="19"/>
        </w:rPr>
        <w:br w:type="textWrapping"/>
      </w:r>
      <w:r>
        <w:rPr>
          <w:rFonts w:ascii="Consolas" w:hAnsi="Consolas"/>
          <w:sz w:val="19"/>
        </w:rPr>
        <w:t xml:space="preserve">    decel_time_s: float = 0.3,</w:t>
      </w:r>
      <w:r>
        <w:rPr>
          <w:rFonts w:ascii="Consolas" w:hAnsi="Consolas"/>
          <w:sz w:val="19"/>
        </w:rPr>
        <w:br w:type="textWrapping"/>
      </w:r>
      <w:r>
        <w:rPr>
          <w:rFonts w:ascii="Consolas" w:hAnsi="Consolas"/>
          <w:sz w:val="19"/>
        </w:rPr>
        <w:t>) -&gt; DiscResult</w:t>
      </w:r>
    </w:p>
    <w:p w14:paraId="2DD8B574">
      <w:pPr>
        <w:pStyle w:val="3"/>
        <w:jc w:val="both"/>
      </w:pPr>
      <w:r>
        <w:t>6.3. Hàm calculate_trapezoidal_profile</w:t>
      </w:r>
    </w:p>
    <w:p w14:paraId="0B5164BA">
      <w:pPr>
        <w:jc w:val="both"/>
      </w:pPr>
      <w:r>
        <w:t>Mô tả: Hàm nội bộ sinh chi tiết phân bổ xung cho 3 giai đoạn của biên dạng hình thang.</w:t>
      </w:r>
    </w:p>
    <w:p w14:paraId="3663A42A">
      <w:pPr>
        <w:jc w:val="both"/>
      </w:pPr>
      <w:r>
        <w:rPr>
          <w:rFonts w:ascii="Consolas" w:hAnsi="Consolas"/>
          <w:sz w:val="19"/>
        </w:rPr>
        <w:t>def calculate_trapezoidal_profile(</w:t>
      </w:r>
      <w:r>
        <w:rPr>
          <w:rFonts w:ascii="Consolas" w:hAnsi="Consolas"/>
          <w:sz w:val="19"/>
        </w:rPr>
        <w:br w:type="textWrapping"/>
      </w:r>
      <w:r>
        <w:rPr>
          <w:rFonts w:ascii="Consolas" w:hAnsi="Consolas"/>
          <w:sz w:val="19"/>
        </w:rPr>
        <w:t xml:space="preserve">    total_pulses: int,</w:t>
      </w:r>
      <w:r>
        <w:rPr>
          <w:rFonts w:ascii="Consolas" w:hAnsi="Consolas"/>
          <w:sz w:val="19"/>
        </w:rPr>
        <w:br w:type="textWrapping"/>
      </w:r>
      <w:r>
        <w:rPr>
          <w:rFonts w:ascii="Consolas" w:hAnsi="Consolas"/>
          <w:sz w:val="19"/>
        </w:rPr>
        <w:t xml:space="preserve">    max_speed_rpm: int = 500,</w:t>
      </w:r>
      <w:r>
        <w:rPr>
          <w:rFonts w:ascii="Consolas" w:hAnsi="Consolas"/>
          <w:sz w:val="19"/>
        </w:rPr>
        <w:br w:type="textWrapping"/>
      </w:r>
      <w:r>
        <w:rPr>
          <w:rFonts w:ascii="Consolas" w:hAnsi="Consolas"/>
          <w:sz w:val="19"/>
        </w:rPr>
        <w:t xml:space="preserve">    accel_time_s: float = 0.3,</w:t>
      </w:r>
      <w:r>
        <w:rPr>
          <w:rFonts w:ascii="Consolas" w:hAnsi="Consolas"/>
          <w:sz w:val="19"/>
        </w:rPr>
        <w:br w:type="textWrapping"/>
      </w:r>
      <w:r>
        <w:rPr>
          <w:rFonts w:ascii="Consolas" w:hAnsi="Consolas"/>
          <w:sz w:val="19"/>
        </w:rPr>
        <w:t xml:space="preserve">    decel_time_s: float = 0.3,</w:t>
      </w:r>
      <w:r>
        <w:rPr>
          <w:rFonts w:ascii="Consolas" w:hAnsi="Consolas"/>
          <w:sz w:val="19"/>
        </w:rPr>
        <w:br w:type="textWrapping"/>
      </w:r>
      <w:r>
        <w:rPr>
          <w:rFonts w:ascii="Consolas" w:hAnsi="Consolas"/>
          <w:sz w:val="19"/>
        </w:rPr>
        <w:t xml:space="preserve">    direction: RotationDirection = RotationDirection.CW,</w:t>
      </w:r>
      <w:r>
        <w:rPr>
          <w:rFonts w:ascii="Consolas" w:hAnsi="Consolas"/>
          <w:sz w:val="19"/>
        </w:rPr>
        <w:br w:type="textWrapping"/>
      </w:r>
      <w:r>
        <w:rPr>
          <w:rFonts w:ascii="Consolas" w:hAnsi="Consolas"/>
          <w:sz w:val="19"/>
        </w:rPr>
        <w:t>) -&gt; MotionProfile</w:t>
      </w:r>
    </w:p>
    <w:p w14:paraId="048DCFAE">
      <w:pPr>
        <w:pStyle w:val="2"/>
        <w:jc w:val="both"/>
      </w:pPr>
      <w:r>
        <w:t>7. Xử lý lỗi &amp; Các trường hợp đặc biệt (Error Handling &amp; Edge Cases)</w:t>
      </w:r>
    </w:p>
    <w:p w14:paraId="0FBF86F1">
      <w:pPr>
        <w:pStyle w:val="3"/>
        <w:jc w:val="both"/>
      </w:pPr>
      <w:r>
        <w:t>7.1. Danh sách mã lỗi và cảnh báo phổ biến</w:t>
      </w:r>
    </w:p>
    <w:p w14:paraId="4F748A9E">
      <w:pPr>
        <w:jc w:val="both"/>
      </w:pPr>
      <w:r>
        <w:t>Chương trình bảo vệ an toàn hệ thống bằng cách trả về cờ is_within_limits = False và chuỗi cảnh báo warning cụ thể trong các trường hợp:</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459C55A7">
        <w:tblPrEx>
          <w:tblCellMar>
            <w:top w:w="0" w:type="dxa"/>
            <w:left w:w="108" w:type="dxa"/>
            <w:bottom w:w="0" w:type="dxa"/>
            <w:right w:w="108" w:type="dxa"/>
          </w:tblCellMar>
        </w:tblPrEx>
        <w:trPr>
          <w:jc w:val="center"/>
        </w:trPr>
        <w:tc>
          <w:tcPr>
            <w:tcW w:w="2880" w:type="dxa"/>
          </w:tcPr>
          <w:p w14:paraId="290D739E">
            <w:pPr>
              <w:jc w:val="both"/>
            </w:pPr>
            <w:r>
              <w:rPr>
                <w:b/>
              </w:rPr>
              <w:t>Tình huống phát hiện</w:t>
            </w:r>
          </w:p>
        </w:tc>
        <w:tc>
          <w:tcPr>
            <w:tcW w:w="2880" w:type="dxa"/>
          </w:tcPr>
          <w:p w14:paraId="5154B48C">
            <w:pPr>
              <w:jc w:val="both"/>
            </w:pPr>
            <w:r>
              <w:rPr>
                <w:b/>
              </w:rPr>
              <w:t>Hành vi tự động của code</w:t>
            </w:r>
          </w:p>
        </w:tc>
        <w:tc>
          <w:tcPr>
            <w:tcW w:w="2880" w:type="dxa"/>
          </w:tcPr>
          <w:p w14:paraId="63DFA40F">
            <w:pPr>
              <w:jc w:val="both"/>
            </w:pPr>
            <w:r>
              <w:rPr>
                <w:b/>
              </w:rPr>
              <w:t>Cảnh báo hệ thống</w:t>
            </w:r>
          </w:p>
        </w:tc>
      </w:tr>
      <w:tr w14:paraId="29B8FE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5327130D">
            <w:pPr>
              <w:jc w:val="both"/>
            </w:pPr>
            <w:r>
              <w:t>Tốc độ motor tính toán vượt quá tốc độ định mức 3000 RPM.</w:t>
            </w:r>
          </w:p>
        </w:tc>
        <w:tc>
          <w:tcPr>
            <w:tcW w:w="2880" w:type="dxa"/>
          </w:tcPr>
          <w:p w14:paraId="73F3701A">
            <w:pPr>
              <w:jc w:val="both"/>
            </w:pPr>
            <w:r>
              <w:t>Tự động giới hạn tốc độ đặt về đúng 3000 RPM để bảo vệ động cơ không bị quá tải nhiệt.</w:t>
            </w:r>
          </w:p>
        </w:tc>
        <w:tc>
          <w:tcPr>
            <w:tcW w:w="2880" w:type="dxa"/>
          </w:tcPr>
          <w:p w14:paraId="1A94F0DB">
            <w:pPr>
              <w:jc w:val="both"/>
            </w:pPr>
            <w:r>
              <w:t>"Tốc độ yêu cầu (...) vượt quá tốc độ định mức (3000 RPM). Đã giới hạn lại."</w:t>
            </w:r>
          </w:p>
        </w:tc>
      </w:tr>
      <w:tr w14:paraId="15B73B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7106FA7D">
            <w:pPr>
              <w:jc w:val="both"/>
            </w:pPr>
            <w:r>
              <w:t>Tần số xung phát ra vượt giới hạn phần cứng 4 MHz.</w:t>
            </w:r>
          </w:p>
        </w:tc>
        <w:tc>
          <w:tcPr>
            <w:tcW w:w="2880" w:type="dxa"/>
          </w:tcPr>
          <w:p w14:paraId="187C85C4">
            <w:pPr>
              <w:jc w:val="both"/>
            </w:pPr>
            <w:r>
              <w:t>Tự động khóa tần số phát xung ở mức tối đa 4,000,000 Hz và tính toán ngược lại tốc độ RPM thực tế.</w:t>
            </w:r>
          </w:p>
        </w:tc>
        <w:tc>
          <w:tcPr>
            <w:tcW w:w="2880" w:type="dxa"/>
          </w:tcPr>
          <w:p w14:paraId="5AD77476">
            <w:pPr>
              <w:jc w:val="both"/>
            </w:pPr>
            <w:r>
              <w:t>"Tần số xung vượt giới hạn (4000000 Hz). RPM thực tế: ..."</w:t>
            </w:r>
          </w:p>
        </w:tc>
      </w:tr>
    </w:tbl>
    <w:p w14:paraId="4A1ACF11">
      <w:pPr>
        <w:pStyle w:val="3"/>
        <w:jc w:val="both"/>
      </w:pPr>
      <w:r>
        <w:t>7.2. Giải pháp xử lý các trường hợp ngoại lệ</w:t>
      </w:r>
    </w:p>
    <w:p w14:paraId="77868EE5">
      <w:pPr>
        <w:pStyle w:val="23"/>
        <w:jc w:val="both"/>
      </w:pPr>
      <w:r>
        <w:t>Lỗi giá trị cấu hình phi vật lý (ValueError): Đường kính con lăn ≤ 0 hoặc tỉ số truyền cơ khí ≤ 0. Hệ thống sẽ lập tức chặn chương trình và ném lỗi ValueError kèm mô tả cụ thể chân thực để ngăn chặn việc chạy sai thuật toán gây lỗi chia cho 0.</w:t>
      </w:r>
    </w:p>
    <w:p w14:paraId="6D2B8985">
      <w:pPr>
        <w:pStyle w:val="23"/>
        <w:jc w:val="both"/>
      </w:pPr>
      <w:r>
        <w:t>Lỗi chỉ số lọ thủy tinh ngoài dải (ValueError): Vị trí lọ đặt &lt; 1 hoặc &gt; 10. Thuật toán sẽ từ chối tính toán và báo lỗi để tránh việc quay lệch đĩa ra khỏi các vị trí cơ khí quy định.</w:t>
      </w:r>
    </w:p>
    <w:p w14:paraId="39E8685E">
      <w:pPr>
        <w:pStyle w:val="23"/>
        <w:jc w:val="both"/>
      </w:pPr>
      <w:r>
        <w:t>Trường hợp vị trí đích trùng vị trí hiện tại: Thuật toán trả về số xung cần phát bằng 0 và dừng chuyển động ngay lập tức, giúp tiết kiệm thời gian chu kỳ.</w:t>
      </w:r>
      <w:bookmarkStart w:id="0" w:name="_GoBack"/>
      <w:bookmarkEnd w:id="0"/>
    </w:p>
    <w:p w14:paraId="4D79F7C6"/>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5C58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2372</Words>
  <Characters>10425</Characters>
  <Lines>0</Lines>
  <Paragraphs>0</Paragraphs>
  <TotalTime>4</TotalTime>
  <ScaleCrop>false</ScaleCrop>
  <LinksUpToDate>false</LinksUpToDate>
  <CharactersWithSpaces>13138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Hoàng Lâm</cp:lastModifiedBy>
  <dcterms:modified xsi:type="dcterms:W3CDTF">2026-07-03T10:02:52Z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eyJoZGlkIjoiOTg1ZTZmZWJhNjAxOGJhMjI1NzBjZTdhMzg0NGEyZTIiLCJ1c2VySWQiOiI4ODEzNDE4NTE0NDI2In0=</vt:lpwstr>
  </property>
  <property fmtid="{D5CDD505-2E9C-101B-9397-08002B2CF9AE}" pid="3" name="KSOProductBuildVer">
    <vt:lpwstr>1033-12.1.0.26880</vt:lpwstr>
  </property>
  <property fmtid="{D5CDD505-2E9C-101B-9397-08002B2CF9AE}" pid="4" name="ICV">
    <vt:lpwstr>D9433FA104C24DA1A9EBED48F99547FB_12</vt:lpwstr>
  </property>
</Properties>
</file>