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0DE" w:rsidRDefault="00A30C99" w:rsidP="00A30C99">
      <w:pPr>
        <w:pStyle w:val="Heading1"/>
      </w:pPr>
      <w:r>
        <w:t>O</w:t>
      </w:r>
      <w:r w:rsidRPr="00A30C99">
        <w:t>verview</w:t>
      </w:r>
    </w:p>
    <w:p w:rsidR="004038C2" w:rsidRPr="004038C2" w:rsidRDefault="004038C2" w:rsidP="004038C2">
      <w:proofErr w:type="gramStart"/>
      <w:r>
        <w:rPr>
          <w:b/>
          <w:bCs/>
        </w:rPr>
        <w:t>develop</w:t>
      </w:r>
      <w:proofErr w:type="gramEnd"/>
      <w:r>
        <w:rPr>
          <w:b/>
          <w:bCs/>
        </w:rPr>
        <w:t>, ship</w:t>
      </w:r>
      <w:r>
        <w:t xml:space="preserve"> and </w:t>
      </w:r>
      <w:r>
        <w:rPr>
          <w:b/>
          <w:bCs/>
        </w:rPr>
        <w:t>run</w:t>
      </w:r>
      <w:r>
        <w:t xml:space="preserve"> anywhere</w:t>
      </w:r>
    </w:p>
    <w:p w:rsidR="00A30C99" w:rsidRDefault="00A30C99" w:rsidP="004038C2">
      <w:pPr>
        <w:jc w:val="center"/>
      </w:pPr>
      <w:r>
        <w:rPr>
          <w:noProof/>
          <w:lang w:eastAsia="en-CA"/>
        </w:rPr>
        <w:drawing>
          <wp:inline distT="0" distB="0" distL="0" distR="0">
            <wp:extent cx="4687570" cy="3669030"/>
            <wp:effectExtent l="0" t="0" r="0" b="7620"/>
            <wp:docPr id="1" name="Picture 1" descr="Docker Engine Components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 Engine Components F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70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C99" w:rsidRDefault="00A30C99">
      <w:r>
        <w:t>Docker is an open platform for developing, shipping, and running applications.</w:t>
      </w:r>
    </w:p>
    <w:p w:rsidR="00A30C99" w:rsidRDefault="00A30C99" w:rsidP="00A30C99">
      <w:pPr>
        <w:pStyle w:val="Heading1"/>
      </w:pPr>
      <w:r>
        <w:t>P</w:t>
      </w:r>
      <w:r w:rsidRPr="00A30C99">
        <w:t>latform</w:t>
      </w:r>
    </w:p>
    <w:p w:rsidR="00A30C99" w:rsidRDefault="00A30C99" w:rsidP="00A30C99">
      <w:r>
        <w:t xml:space="preserve">Docker provides the ability to package and run an application in a loosely isolated environment called a </w:t>
      </w:r>
      <w:r w:rsidRPr="00A30C99">
        <w:rPr>
          <w:b/>
        </w:rPr>
        <w:t>container</w:t>
      </w:r>
      <w:r>
        <w:t>.</w:t>
      </w:r>
    </w:p>
    <w:p w:rsidR="00A30C99" w:rsidRDefault="00A30C99" w:rsidP="00A30C99">
      <w:r>
        <w:t xml:space="preserve">Many containers run simultaneously on a given </w:t>
      </w:r>
      <w:r w:rsidRPr="00A30C99">
        <w:rPr>
          <w:b/>
        </w:rPr>
        <w:t>host</w:t>
      </w:r>
      <w:r>
        <w:t>.</w:t>
      </w:r>
    </w:p>
    <w:p w:rsidR="00A30C99" w:rsidRDefault="00A30C99" w:rsidP="00A30C99">
      <w:r>
        <w:t xml:space="preserve">Containers are </w:t>
      </w:r>
      <w:r w:rsidRPr="00955CA3">
        <w:rPr>
          <w:b/>
        </w:rPr>
        <w:t>lightweight</w:t>
      </w:r>
      <w:r>
        <w:t xml:space="preserve"> because they </w:t>
      </w:r>
      <w:proofErr w:type="gramStart"/>
      <w:r>
        <w:t>don’t</w:t>
      </w:r>
      <w:proofErr w:type="gramEnd"/>
      <w:r>
        <w:t xml:space="preserve"> need the extra load of a hypervisor, but run directly within the host machine’s kernel. This means you can run more containers on a given hardware combination than if you were using virtual machines.</w:t>
      </w:r>
      <w:r w:rsidR="00955CA3" w:rsidRPr="00955CA3">
        <w:t xml:space="preserve"> </w:t>
      </w:r>
      <w:r w:rsidR="00955CA3">
        <w:t>You can even run Docker containers within host machines that are actually virtual machines!</w:t>
      </w:r>
    </w:p>
    <w:p w:rsidR="00955CA3" w:rsidRDefault="00955CA3" w:rsidP="00A30C99">
      <w:r>
        <w:t>Docker manage lifecycle of containers.</w:t>
      </w:r>
    </w:p>
    <w:p w:rsidR="00955CA3" w:rsidRDefault="00DF4DD0" w:rsidP="00A30C99">
      <w:r>
        <w:t xml:space="preserve">When </w:t>
      </w:r>
      <w:proofErr w:type="gramStart"/>
      <w:r>
        <w:t>you’re</w:t>
      </w:r>
      <w:proofErr w:type="gramEnd"/>
      <w:r>
        <w:t xml:space="preserve"> ready, deploy your application into your production environment, as a container or an orchestrated service. This </w:t>
      </w:r>
      <w:r w:rsidRPr="00DF4DD0">
        <w:rPr>
          <w:b/>
        </w:rPr>
        <w:t>works the same</w:t>
      </w:r>
      <w:r>
        <w:t xml:space="preserve"> whether your production environment is a local data center, a cloud provider, or a hybrid of the two.</w:t>
      </w:r>
    </w:p>
    <w:p w:rsidR="00DF4DD0" w:rsidRDefault="00DF4DD0" w:rsidP="00DF4DD0">
      <w:pPr>
        <w:pStyle w:val="Heading1"/>
      </w:pPr>
      <w:r>
        <w:t>Docker Engine</w:t>
      </w:r>
    </w:p>
    <w:p w:rsidR="00DF4DD0" w:rsidRDefault="00DF4DD0" w:rsidP="00A30C99">
      <w:r>
        <w:t>Client-server application with these major components:</w:t>
      </w:r>
    </w:p>
    <w:p w:rsidR="00DF4DD0" w:rsidRDefault="00DF4DD0" w:rsidP="00DF4DD0">
      <w:pPr>
        <w:pStyle w:val="NormalWeb"/>
        <w:numPr>
          <w:ilvl w:val="0"/>
          <w:numId w:val="1"/>
        </w:numPr>
      </w:pPr>
      <w:r>
        <w:lastRenderedPageBreak/>
        <w:t xml:space="preserve">A </w:t>
      </w:r>
      <w:proofErr w:type="gramStart"/>
      <w:r>
        <w:t>server which is a type of long-running program</w:t>
      </w:r>
      <w:proofErr w:type="gramEnd"/>
      <w:r>
        <w:t xml:space="preserve"> called a daemon process (the </w:t>
      </w:r>
      <w:proofErr w:type="spellStart"/>
      <w:r>
        <w:rPr>
          <w:rStyle w:val="HTMLCode"/>
        </w:rPr>
        <w:t>dockerd</w:t>
      </w:r>
      <w:proofErr w:type="spellEnd"/>
      <w:r>
        <w:t xml:space="preserve"> command).</w:t>
      </w:r>
    </w:p>
    <w:p w:rsidR="00DF4DD0" w:rsidRDefault="00DF4DD0" w:rsidP="00DF4DD0">
      <w:pPr>
        <w:pStyle w:val="NormalWeb"/>
        <w:numPr>
          <w:ilvl w:val="0"/>
          <w:numId w:val="1"/>
        </w:numPr>
      </w:pPr>
      <w:r>
        <w:t xml:space="preserve">A REST </w:t>
      </w:r>
      <w:proofErr w:type="gramStart"/>
      <w:r>
        <w:t>API which</w:t>
      </w:r>
      <w:proofErr w:type="gramEnd"/>
      <w:r>
        <w:t xml:space="preserve"> specifies interfaces that programs can use to talk to the daemon and instruct it what to do.</w:t>
      </w:r>
    </w:p>
    <w:p w:rsidR="00DF4DD0" w:rsidRDefault="00DF4DD0" w:rsidP="00DF4DD0">
      <w:pPr>
        <w:pStyle w:val="NormalWeb"/>
        <w:numPr>
          <w:ilvl w:val="0"/>
          <w:numId w:val="1"/>
        </w:numPr>
      </w:pPr>
      <w:r>
        <w:t xml:space="preserve">A command line interface (CLI) client (the </w:t>
      </w:r>
      <w:proofErr w:type="spellStart"/>
      <w:r>
        <w:rPr>
          <w:rStyle w:val="HTMLCode"/>
        </w:rPr>
        <w:t>docker</w:t>
      </w:r>
      <w:proofErr w:type="spellEnd"/>
      <w:r>
        <w:t xml:space="preserve"> command).</w:t>
      </w:r>
    </w:p>
    <w:p w:rsidR="00AF0CC8" w:rsidRDefault="00AF0CC8" w:rsidP="00AF0CC8">
      <w:pPr>
        <w:pStyle w:val="Heading1"/>
      </w:pPr>
      <w:r>
        <w:t>Components of Docker</w:t>
      </w:r>
    </w:p>
    <w:p w:rsidR="00AF0CC8" w:rsidRDefault="00AF0CC8" w:rsidP="00AF0CC8">
      <w:pPr>
        <w:pStyle w:val="NormalWeb"/>
      </w:pPr>
      <w:r>
        <w:t>Docker has the following components</w:t>
      </w:r>
    </w:p>
    <w:p w:rsidR="00AF0CC8" w:rsidRDefault="00AF0CC8" w:rsidP="00AF0CC8">
      <w:pPr>
        <w:pStyle w:val="NormalWeb"/>
        <w:numPr>
          <w:ilvl w:val="0"/>
          <w:numId w:val="2"/>
        </w:numPr>
      </w:pPr>
      <w:r>
        <w:rPr>
          <w:b/>
          <w:bCs/>
        </w:rPr>
        <w:t>Docker for Mac</w:t>
      </w:r>
      <w:r>
        <w:t xml:space="preserve"> − It allows one to run Docker containers on the Mac OS.</w:t>
      </w:r>
    </w:p>
    <w:p w:rsidR="00AF0CC8" w:rsidRDefault="00AF0CC8" w:rsidP="00AF0CC8">
      <w:pPr>
        <w:pStyle w:val="NormalWeb"/>
        <w:numPr>
          <w:ilvl w:val="0"/>
          <w:numId w:val="2"/>
        </w:numPr>
      </w:pPr>
      <w:r>
        <w:rPr>
          <w:b/>
          <w:bCs/>
        </w:rPr>
        <w:t>Docker for Linux</w:t>
      </w:r>
      <w:r>
        <w:t xml:space="preserve"> − It allows one to run Docker containers on the Linux OS.</w:t>
      </w:r>
    </w:p>
    <w:p w:rsidR="00AF0CC8" w:rsidRDefault="00AF0CC8" w:rsidP="00AF0CC8">
      <w:pPr>
        <w:pStyle w:val="NormalWeb"/>
        <w:numPr>
          <w:ilvl w:val="0"/>
          <w:numId w:val="2"/>
        </w:numPr>
      </w:pPr>
      <w:r>
        <w:rPr>
          <w:b/>
          <w:bCs/>
        </w:rPr>
        <w:t>Docker for Windows</w:t>
      </w:r>
      <w:r>
        <w:t xml:space="preserve"> − It allows one to run Docker containers on the Windows OS.</w:t>
      </w:r>
    </w:p>
    <w:p w:rsidR="00AF0CC8" w:rsidRDefault="00AF0CC8" w:rsidP="00AF0CC8">
      <w:pPr>
        <w:pStyle w:val="NormalWeb"/>
        <w:numPr>
          <w:ilvl w:val="0"/>
          <w:numId w:val="2"/>
        </w:numPr>
      </w:pPr>
      <w:r>
        <w:rPr>
          <w:b/>
          <w:bCs/>
        </w:rPr>
        <w:t>Docker Engine</w:t>
      </w:r>
      <w:r>
        <w:t xml:space="preserve"> − It is used for building Docker images and c</w:t>
      </w:r>
      <w:bookmarkStart w:id="0" w:name="_GoBack"/>
      <w:bookmarkEnd w:id="0"/>
      <w:r>
        <w:t>reating Docker containers.</w:t>
      </w:r>
    </w:p>
    <w:p w:rsidR="00AF0CC8" w:rsidRDefault="00AF0CC8" w:rsidP="00AF0CC8">
      <w:pPr>
        <w:pStyle w:val="NormalWeb"/>
        <w:numPr>
          <w:ilvl w:val="0"/>
          <w:numId w:val="2"/>
        </w:numPr>
      </w:pPr>
      <w:r>
        <w:rPr>
          <w:b/>
          <w:bCs/>
        </w:rPr>
        <w:t>Docker Hub</w:t>
      </w:r>
      <w:r>
        <w:t xml:space="preserve"> − </w:t>
      </w:r>
      <w:proofErr w:type="gramStart"/>
      <w:r>
        <w:t>This</w:t>
      </w:r>
      <w:proofErr w:type="gramEnd"/>
      <w:r>
        <w:t xml:space="preserve"> is the registry which is used to host various Docker images.</w:t>
      </w:r>
    </w:p>
    <w:p w:rsidR="00AF0CC8" w:rsidRDefault="00AF0CC8" w:rsidP="00AF0CC8">
      <w:pPr>
        <w:pStyle w:val="NormalWeb"/>
        <w:numPr>
          <w:ilvl w:val="0"/>
          <w:numId w:val="2"/>
        </w:numPr>
      </w:pPr>
      <w:r>
        <w:rPr>
          <w:b/>
          <w:bCs/>
        </w:rPr>
        <w:t>Docker Compose</w:t>
      </w:r>
      <w:r>
        <w:t xml:space="preserve"> − </w:t>
      </w:r>
      <w:proofErr w:type="gramStart"/>
      <w:r>
        <w:t>This</w:t>
      </w:r>
      <w:proofErr w:type="gramEnd"/>
      <w:r>
        <w:t xml:space="preserve"> is used to define applications using multiple Docker containers.</w:t>
      </w:r>
    </w:p>
    <w:p w:rsidR="00DF4DD0" w:rsidRPr="00A30C99" w:rsidRDefault="00DF4DD0" w:rsidP="00A30C99"/>
    <w:sectPr w:rsidR="00DF4DD0" w:rsidRPr="00A30C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15CAC"/>
    <w:multiLevelType w:val="multilevel"/>
    <w:tmpl w:val="08AE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074E07"/>
    <w:multiLevelType w:val="multilevel"/>
    <w:tmpl w:val="2D18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C99"/>
    <w:rsid w:val="003210DE"/>
    <w:rsid w:val="004038C2"/>
    <w:rsid w:val="00955CA3"/>
    <w:rsid w:val="00A30C99"/>
    <w:rsid w:val="00AF0CC8"/>
    <w:rsid w:val="00DF4DD0"/>
    <w:rsid w:val="00F2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49FC8"/>
  <w15:chartTrackingRefBased/>
  <w15:docId w15:val="{54608FD2-764C-40FC-A443-73EDB2AC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C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0C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30C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F4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DF4D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4</cp:revision>
  <dcterms:created xsi:type="dcterms:W3CDTF">2017-07-28T09:41:00Z</dcterms:created>
  <dcterms:modified xsi:type="dcterms:W3CDTF">2017-07-31T06:55:00Z</dcterms:modified>
</cp:coreProperties>
</file>