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5D9" w:rsidRPr="00AF54F1" w:rsidRDefault="00AF54F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F54F1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F54F1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AF54F1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Pr="00AF54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54F1">
        <w:rPr>
          <w:rFonts w:ascii="Times New Roman" w:hAnsi="Times New Roman" w:cs="Times New Roman"/>
          <w:b/>
          <w:sz w:val="28"/>
          <w:szCs w:val="28"/>
        </w:rPr>
        <w:t>bày</w:t>
      </w:r>
      <w:proofErr w:type="spellEnd"/>
      <w:r w:rsidRPr="00AF54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54F1"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 w:rsidRPr="00AF54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54F1"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  <w:r w:rsidRPr="00AF54F1">
        <w:rPr>
          <w:rFonts w:ascii="Times New Roman" w:hAnsi="Times New Roman" w:cs="Times New Roman"/>
          <w:b/>
          <w:sz w:val="28"/>
          <w:szCs w:val="28"/>
        </w:rPr>
        <w:t xml:space="preserve"> PCA</w:t>
      </w:r>
    </w:p>
    <w:p w:rsidR="00AF54F1" w:rsidRDefault="00AF54F1" w:rsidP="00AF54F1">
      <w:pPr>
        <w:rPr>
          <w:rFonts w:ascii="Times New Roman" w:hAnsi="Times New Roman" w:cs="Times New Roman"/>
          <w:sz w:val="28"/>
          <w:szCs w:val="28"/>
        </w:rPr>
      </w:pPr>
      <w:r w:rsidRPr="00AF54F1">
        <w:rPr>
          <w:rFonts w:ascii="Times New Roman" w:hAnsi="Times New Roman" w:cs="Times New Roman"/>
          <w:b/>
          <w:sz w:val="28"/>
          <w:szCs w:val="28"/>
        </w:rPr>
        <w:t xml:space="preserve">Ý </w:t>
      </w:r>
      <w:proofErr w:type="spellStart"/>
      <w:r w:rsidRPr="00AF54F1">
        <w:rPr>
          <w:rFonts w:ascii="Times New Roman" w:hAnsi="Times New Roman" w:cs="Times New Roman"/>
          <w:b/>
          <w:sz w:val="28"/>
          <w:szCs w:val="28"/>
        </w:rPr>
        <w:t>tưởng</w:t>
      </w:r>
      <w:proofErr w:type="spellEnd"/>
      <w:r w:rsidRPr="00AF54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54F1">
        <w:rPr>
          <w:rFonts w:ascii="Times New Roman" w:hAnsi="Times New Roman" w:cs="Times New Roman"/>
          <w:b/>
          <w:sz w:val="28"/>
          <w:szCs w:val="28"/>
        </w:rPr>
        <w:t>chung</w:t>
      </w:r>
      <w:proofErr w:type="spellEnd"/>
      <w:r w:rsidRPr="00AF54F1">
        <w:rPr>
          <w:rFonts w:ascii="Times New Roman" w:hAnsi="Times New Roman" w:cs="Times New Roman"/>
          <w:b/>
          <w:sz w:val="28"/>
          <w:szCs w:val="28"/>
        </w:rPr>
        <w:t>:</w:t>
      </w:r>
      <w:r w:rsidRPr="00AF54F1">
        <w:rPr>
          <w:rFonts w:ascii="Times New Roman" w:hAnsi="Times New Roman" w:cs="Times New Roman"/>
          <w:sz w:val="28"/>
          <w:szCs w:val="28"/>
        </w:rPr>
        <w:t xml:space="preserve"> PCA </w:t>
      </w:r>
      <w:proofErr w:type="spellStart"/>
      <w:r w:rsidRPr="00AF54F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5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4F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AF5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4F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5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4F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F5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4F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AF5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4F1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AF54F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54F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F5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4F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F5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4F1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AF5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4F1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AF5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4F1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AF5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4F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F5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4F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AF5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4F1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Pr="00AF54F1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AF54F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5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4F1">
        <w:rPr>
          <w:rFonts w:ascii="Times New Roman" w:hAnsi="Times New Roman" w:cs="Times New Roman"/>
          <w:sz w:val="28"/>
          <w:szCs w:val="28"/>
        </w:rPr>
        <w:t>trục</w:t>
      </w:r>
      <w:proofErr w:type="spellEnd"/>
      <w:r w:rsidRPr="00AF5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4F1">
        <w:rPr>
          <w:rFonts w:ascii="Times New Roman" w:hAnsi="Times New Roman" w:cs="Times New Roman"/>
          <w:sz w:val="28"/>
          <w:szCs w:val="28"/>
        </w:rPr>
        <w:t>tọa</w:t>
      </w:r>
      <w:proofErr w:type="spellEnd"/>
      <w:r w:rsidRPr="00AF5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4F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AF5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4F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F5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4F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F5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4F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AF5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4F1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AF5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4F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5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4F1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AF5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4F1">
        <w:rPr>
          <w:rFonts w:ascii="Times New Roman" w:hAnsi="Times New Roman" w:cs="Times New Roman"/>
          <w:sz w:val="28"/>
          <w:szCs w:val="28"/>
        </w:rPr>
        <w:t>dự</w:t>
      </w:r>
      <w:r w:rsidRPr="00AF54F1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AF5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4F1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AF5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4F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F5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4F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F5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4F1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AF5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4F1">
        <w:rPr>
          <w:rFonts w:ascii="Times New Roman" w:hAnsi="Times New Roman" w:cs="Times New Roman"/>
          <w:sz w:val="28"/>
          <w:szCs w:val="28"/>
        </w:rPr>
        <w:t>trục</w:t>
      </w:r>
      <w:proofErr w:type="spellEnd"/>
      <w:r w:rsidRPr="00AF54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54F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AF5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4F1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5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4F1">
        <w:rPr>
          <w:rFonts w:ascii="Times New Roman" w:hAnsi="Times New Roman" w:cs="Times New Roman"/>
          <w:sz w:val="28"/>
          <w:szCs w:val="28"/>
        </w:rPr>
        <w:t>thiên</w:t>
      </w:r>
      <w:proofErr w:type="spellEnd"/>
      <w:r w:rsidRPr="00AF5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4F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5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4F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F5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4F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F5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4F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F5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4F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F5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4F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5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4F1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AF5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4F1">
        <w:rPr>
          <w:rFonts w:ascii="Times New Roman" w:hAnsi="Times New Roman" w:cs="Times New Roman"/>
          <w:sz w:val="28"/>
          <w:szCs w:val="28"/>
        </w:rPr>
        <w:t>nhấ</w:t>
      </w:r>
      <w:r w:rsidRPr="00AF54F1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AF5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4F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F5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4F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F54F1">
        <w:rPr>
          <w:rFonts w:ascii="Times New Roman" w:hAnsi="Times New Roman" w:cs="Times New Roman"/>
          <w:sz w:val="28"/>
          <w:szCs w:val="28"/>
        </w:rPr>
        <w:t>.</w:t>
      </w:r>
    </w:p>
    <w:p w:rsidR="00AF54F1" w:rsidRDefault="00AF54F1" w:rsidP="00AF54F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F54F1" w:rsidRDefault="00AF54F1" w:rsidP="00AF54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vector </w:t>
      </w:r>
      <w:proofErr w:type="spellStart"/>
      <w:r>
        <w:rPr>
          <w:rFonts w:ascii="Times New Roman" w:hAnsi="Times New Roman" w:cs="Times New Roman"/>
          <w:sz w:val="28"/>
          <w:szCs w:val="28"/>
        </w:rPr>
        <w:t>kì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:rsidR="00AF54F1" w:rsidRDefault="00AF54F1" w:rsidP="00AF54F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E0E87D" wp14:editId="4AA94A2E">
            <wp:extent cx="2372678" cy="5048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7678" cy="50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4F1" w:rsidRDefault="00AF54F1" w:rsidP="00AF54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vector </w:t>
      </w:r>
      <w:proofErr w:type="spellStart"/>
      <w:r>
        <w:rPr>
          <w:rFonts w:ascii="Times New Roman" w:hAnsi="Times New Roman" w:cs="Times New Roman"/>
          <w:sz w:val="28"/>
          <w:szCs w:val="28"/>
        </w:rPr>
        <w:t>kì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:rsidR="00AF54F1" w:rsidRDefault="00AF54F1" w:rsidP="00AF54F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F23057" wp14:editId="0516E8BF">
            <wp:extent cx="3857625" cy="74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4F1" w:rsidRDefault="00AF54F1" w:rsidP="00AF54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F54F1" w:rsidRDefault="00AF54F1" w:rsidP="00AF54F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36BFC8" wp14:editId="7495CD49">
            <wp:extent cx="3867150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4F1" w:rsidRDefault="00AF54F1" w:rsidP="00AF54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vector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norm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vủa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</w:p>
    <w:p w:rsidR="00AF54F1" w:rsidRDefault="00AF54F1" w:rsidP="00AF54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54F1">
        <w:rPr>
          <w:rFonts w:ascii="Times New Roman" w:hAnsi="Times New Roman" w:cs="Times New Roman"/>
          <w:b/>
          <w:sz w:val="28"/>
          <w:szCs w:val="28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 xml:space="preserve">vector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54F1">
        <w:rPr>
          <w:rFonts w:ascii="Times New Roman" w:hAnsi="Times New Roman" w:cs="Times New Roman"/>
          <w:b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54F1">
        <w:rPr>
          <w:rFonts w:ascii="Times New Roman" w:hAnsi="Times New Roman" w:cs="Times New Roman"/>
          <w:b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K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F54F1" w:rsidRDefault="00AF54F1" w:rsidP="00AF54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54F1">
        <w:rPr>
          <w:rFonts w:ascii="Times New Roman" w:hAnsi="Times New Roman" w:cs="Times New Roman"/>
          <w:b/>
          <w:sz w:val="28"/>
          <w:szCs w:val="28"/>
        </w:rPr>
        <w:t>X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</w:p>
    <w:p w:rsidR="00AF54F1" w:rsidRDefault="00AF54F1" w:rsidP="00AF54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</w:p>
    <w:p w:rsidR="00AF54F1" w:rsidRDefault="00AF54F1" w:rsidP="00AF54F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F20279" wp14:editId="4544F1CF">
            <wp:extent cx="2333625" cy="552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4F1" w:rsidRDefault="00AF54F1" w:rsidP="00AF54F1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F54F1" w:rsidRDefault="00AF54F1" w:rsidP="00AF54F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8CC5E4" wp14:editId="490F65E3">
            <wp:extent cx="2714625" cy="609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46C" w:rsidRDefault="00C304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F54F1" w:rsidRDefault="00AF54F1" w:rsidP="00AF54F1">
      <w:pPr>
        <w:rPr>
          <w:rFonts w:ascii="Times New Roman" w:hAnsi="Times New Roman" w:cs="Times New Roman"/>
          <w:b/>
          <w:sz w:val="28"/>
          <w:szCs w:val="28"/>
        </w:rPr>
      </w:pPr>
      <w:r w:rsidRPr="00AF54F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Minh </w:t>
      </w:r>
      <w:proofErr w:type="spellStart"/>
      <w:r w:rsidRPr="00AF54F1">
        <w:rPr>
          <w:rFonts w:ascii="Times New Roman" w:hAnsi="Times New Roman" w:cs="Times New Roman"/>
          <w:b/>
          <w:sz w:val="28"/>
          <w:szCs w:val="28"/>
        </w:rPr>
        <w:t>họa</w:t>
      </w:r>
      <w:proofErr w:type="spellEnd"/>
      <w:r w:rsidRPr="00AF54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54F1"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 w:rsidRPr="00AF54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54F1"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  <w:r w:rsidRPr="00AF54F1">
        <w:rPr>
          <w:rFonts w:ascii="Times New Roman" w:hAnsi="Times New Roman" w:cs="Times New Roman"/>
          <w:b/>
          <w:sz w:val="28"/>
          <w:szCs w:val="28"/>
        </w:rPr>
        <w:t xml:space="preserve"> PCA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3046C" w:rsidTr="00807226">
        <w:tc>
          <w:tcPr>
            <w:tcW w:w="9350" w:type="dxa"/>
            <w:gridSpan w:val="3"/>
          </w:tcPr>
          <w:p w:rsid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  <w:proofErr w:type="spellEnd"/>
            <w:r w:rsidRPr="00C3046C">
              <w:rPr>
                <w:rFonts w:ascii="Times New Roman" w:hAnsi="Times New Roman" w:cs="Times New Roman"/>
                <w:sz w:val="28"/>
                <w:szCs w:val="28"/>
              </w:rPr>
              <w:t xml:space="preserve"> 1: Thu </w:t>
            </w:r>
            <w:proofErr w:type="spellStart"/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thập</w:t>
            </w:r>
            <w:proofErr w:type="spellEnd"/>
            <w:r w:rsidRPr="00C304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C304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046C" w:rsidTr="00C3046C">
        <w:tc>
          <w:tcPr>
            <w:tcW w:w="3116" w:type="dxa"/>
            <w:vMerge w:val="restart"/>
          </w:tcPr>
          <w:p w:rsid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117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b/>
                <w:sz w:val="28"/>
                <w:szCs w:val="28"/>
              </w:rPr>
              <w:t>x0</w:t>
            </w:r>
          </w:p>
        </w:tc>
        <w:tc>
          <w:tcPr>
            <w:tcW w:w="3117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b/>
                <w:sz w:val="28"/>
                <w:szCs w:val="28"/>
              </w:rPr>
              <w:t>y0</w:t>
            </w:r>
          </w:p>
        </w:tc>
      </w:tr>
      <w:tr w:rsidR="00C3046C" w:rsidTr="00C3046C">
        <w:tc>
          <w:tcPr>
            <w:tcW w:w="3116" w:type="dxa"/>
            <w:vMerge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3117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2.4</w:t>
            </w:r>
          </w:p>
        </w:tc>
      </w:tr>
      <w:tr w:rsidR="00C3046C" w:rsidTr="00C3046C">
        <w:tc>
          <w:tcPr>
            <w:tcW w:w="3116" w:type="dxa"/>
            <w:vMerge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3117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0.7</w:t>
            </w:r>
          </w:p>
        </w:tc>
      </w:tr>
      <w:tr w:rsidR="00C3046C" w:rsidTr="00C3046C">
        <w:tc>
          <w:tcPr>
            <w:tcW w:w="3116" w:type="dxa"/>
            <w:vMerge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3117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2.9</w:t>
            </w:r>
          </w:p>
        </w:tc>
      </w:tr>
      <w:tr w:rsidR="00C3046C" w:rsidTr="00C3046C">
        <w:tc>
          <w:tcPr>
            <w:tcW w:w="3116" w:type="dxa"/>
            <w:vMerge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1.9</w:t>
            </w:r>
          </w:p>
        </w:tc>
        <w:tc>
          <w:tcPr>
            <w:tcW w:w="3117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</w:tr>
      <w:tr w:rsidR="00C3046C" w:rsidTr="00C3046C">
        <w:tc>
          <w:tcPr>
            <w:tcW w:w="3116" w:type="dxa"/>
            <w:vMerge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3117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3.0</w:t>
            </w:r>
          </w:p>
        </w:tc>
      </w:tr>
      <w:tr w:rsidR="00C3046C" w:rsidTr="00C3046C">
        <w:tc>
          <w:tcPr>
            <w:tcW w:w="3116" w:type="dxa"/>
            <w:vMerge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</w:p>
        </w:tc>
        <w:tc>
          <w:tcPr>
            <w:tcW w:w="3117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2.7</w:t>
            </w:r>
          </w:p>
        </w:tc>
      </w:tr>
      <w:tr w:rsidR="00C3046C" w:rsidTr="00C3046C">
        <w:tc>
          <w:tcPr>
            <w:tcW w:w="3116" w:type="dxa"/>
            <w:vMerge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</w:tr>
      <w:tr w:rsidR="00C3046C" w:rsidTr="00C3046C">
        <w:tc>
          <w:tcPr>
            <w:tcW w:w="3116" w:type="dxa"/>
            <w:vMerge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</w:tr>
      <w:tr w:rsidR="00C3046C" w:rsidTr="00C3046C">
        <w:tc>
          <w:tcPr>
            <w:tcW w:w="3116" w:type="dxa"/>
            <w:vMerge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3117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</w:tr>
      <w:tr w:rsidR="00C3046C" w:rsidTr="00C3046C">
        <w:tc>
          <w:tcPr>
            <w:tcW w:w="3116" w:type="dxa"/>
            <w:vMerge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3117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</w:p>
        </w:tc>
      </w:tr>
    </w:tbl>
    <w:p w:rsidR="00C3046C" w:rsidRDefault="00C3046C" w:rsidP="00AF54F1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3046C" w:rsidTr="00862F4B">
        <w:tc>
          <w:tcPr>
            <w:tcW w:w="9350" w:type="dxa"/>
            <w:gridSpan w:val="6"/>
          </w:tcPr>
          <w:p w:rsidR="00C3046C" w:rsidRDefault="00C3046C" w:rsidP="00D7086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2: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</w:p>
        </w:tc>
      </w:tr>
      <w:tr w:rsidR="00C3046C" w:rsidTr="000D4BF3">
        <w:tc>
          <w:tcPr>
            <w:tcW w:w="4674" w:type="dxa"/>
            <w:gridSpan w:val="3"/>
          </w:tcPr>
          <w:p w:rsidR="00C3046C" w:rsidRDefault="00C3046C" w:rsidP="00C304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PCA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Gốc</w:t>
            </w:r>
            <w:proofErr w:type="spellEnd"/>
          </w:p>
        </w:tc>
        <w:tc>
          <w:tcPr>
            <w:tcW w:w="4676" w:type="dxa"/>
            <w:gridSpan w:val="3"/>
          </w:tcPr>
          <w:p w:rsidR="00C3046C" w:rsidRDefault="00C3046C" w:rsidP="00C304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PCA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hóa</w:t>
            </w:r>
            <w:proofErr w:type="spellEnd"/>
          </w:p>
        </w:tc>
      </w:tr>
      <w:tr w:rsidR="00C3046C" w:rsidTr="00C3046C">
        <w:tc>
          <w:tcPr>
            <w:tcW w:w="1558" w:type="dxa"/>
            <w:vMerge w:val="restart"/>
          </w:tcPr>
          <w:p w:rsidR="00C3046C" w:rsidRDefault="00C3046C" w:rsidP="00C304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3046C" w:rsidRDefault="00C3046C" w:rsidP="00C304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3046C" w:rsidRDefault="00C3046C" w:rsidP="00C304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3046C" w:rsidRDefault="00C3046C" w:rsidP="00C304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3046C" w:rsidRDefault="00C3046C" w:rsidP="00C304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3046C" w:rsidRDefault="00C3046C" w:rsidP="00C304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558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b/>
                <w:sz w:val="28"/>
                <w:szCs w:val="28"/>
              </w:rPr>
              <w:t>x0</w:t>
            </w:r>
          </w:p>
        </w:tc>
        <w:tc>
          <w:tcPr>
            <w:tcW w:w="1558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b/>
                <w:sz w:val="28"/>
                <w:szCs w:val="28"/>
              </w:rPr>
              <w:t>y0</w:t>
            </w:r>
          </w:p>
        </w:tc>
        <w:tc>
          <w:tcPr>
            <w:tcW w:w="1558" w:type="dxa"/>
            <w:vMerge w:val="restart"/>
          </w:tcPr>
          <w:p w:rsidR="00C3046C" w:rsidRDefault="00C3046C" w:rsidP="00C304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3046C" w:rsidRDefault="00C3046C" w:rsidP="00C304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3046C" w:rsidRDefault="00C3046C" w:rsidP="00C304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3046C" w:rsidRDefault="00C3046C" w:rsidP="00C304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3046C" w:rsidRDefault="00C3046C" w:rsidP="00C304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3046C" w:rsidRDefault="00C3046C" w:rsidP="00C304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Xnorm</w:t>
            </w:r>
            <w:proofErr w:type="spellEnd"/>
          </w:p>
        </w:tc>
        <w:tc>
          <w:tcPr>
            <w:tcW w:w="1559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b/>
                <w:sz w:val="28"/>
                <w:szCs w:val="28"/>
              </w:rPr>
              <w:t>x1</w:t>
            </w:r>
          </w:p>
        </w:tc>
        <w:tc>
          <w:tcPr>
            <w:tcW w:w="1559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b/>
                <w:sz w:val="28"/>
                <w:szCs w:val="28"/>
              </w:rPr>
              <w:t>y1</w:t>
            </w:r>
          </w:p>
        </w:tc>
      </w:tr>
      <w:tr w:rsidR="00C3046C" w:rsidTr="00C3046C">
        <w:tc>
          <w:tcPr>
            <w:tcW w:w="1558" w:type="dxa"/>
            <w:vMerge/>
          </w:tcPr>
          <w:p w:rsidR="00C3046C" w:rsidRDefault="00C3046C" w:rsidP="00C304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8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1558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2.4</w:t>
            </w:r>
          </w:p>
        </w:tc>
        <w:tc>
          <w:tcPr>
            <w:tcW w:w="1558" w:type="dxa"/>
            <w:vMerge/>
          </w:tcPr>
          <w:p w:rsidR="00C3046C" w:rsidRDefault="00C3046C" w:rsidP="00C304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0.2779</w:t>
            </w:r>
          </w:p>
        </w:tc>
        <w:tc>
          <w:tcPr>
            <w:tcW w:w="1559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0.1831</w:t>
            </w:r>
          </w:p>
        </w:tc>
      </w:tr>
      <w:tr w:rsidR="00C3046C" w:rsidTr="00C3046C">
        <w:tc>
          <w:tcPr>
            <w:tcW w:w="1558" w:type="dxa"/>
            <w:vMerge/>
          </w:tcPr>
          <w:p w:rsidR="00C3046C" w:rsidRDefault="00C3046C" w:rsidP="00C304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8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1558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0.7</w:t>
            </w:r>
          </w:p>
        </w:tc>
        <w:tc>
          <w:tcPr>
            <w:tcW w:w="1558" w:type="dxa"/>
            <w:vMerge/>
          </w:tcPr>
          <w:p w:rsidR="00C3046C" w:rsidRDefault="00C3046C" w:rsidP="00C304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-0.5276</w:t>
            </w:r>
          </w:p>
        </w:tc>
        <w:tc>
          <w:tcPr>
            <w:tcW w:w="1559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-0.4520</w:t>
            </w:r>
          </w:p>
        </w:tc>
      </w:tr>
      <w:tr w:rsidR="00C3046C" w:rsidTr="00C3046C">
        <w:tc>
          <w:tcPr>
            <w:tcW w:w="1558" w:type="dxa"/>
            <w:vMerge/>
          </w:tcPr>
          <w:p w:rsidR="00C3046C" w:rsidRDefault="00C3046C" w:rsidP="00C304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8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1558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2.9</w:t>
            </w:r>
          </w:p>
        </w:tc>
        <w:tc>
          <w:tcPr>
            <w:tcW w:w="1558" w:type="dxa"/>
            <w:vMerge/>
          </w:tcPr>
          <w:p w:rsidR="00C3046C" w:rsidRDefault="00C3046C" w:rsidP="00C304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0.1571</w:t>
            </w:r>
          </w:p>
        </w:tc>
        <w:tc>
          <w:tcPr>
            <w:tcW w:w="1559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0.3698</w:t>
            </w:r>
          </w:p>
        </w:tc>
      </w:tr>
      <w:tr w:rsidR="00C3046C" w:rsidTr="00C3046C">
        <w:tc>
          <w:tcPr>
            <w:tcW w:w="1558" w:type="dxa"/>
            <w:vMerge/>
          </w:tcPr>
          <w:p w:rsidR="00C3046C" w:rsidRDefault="00C3046C" w:rsidP="00C304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8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1.9</w:t>
            </w:r>
          </w:p>
        </w:tc>
        <w:tc>
          <w:tcPr>
            <w:tcW w:w="1558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1558" w:type="dxa"/>
            <w:vMerge/>
          </w:tcPr>
          <w:p w:rsidR="00C3046C" w:rsidRDefault="00C3046C" w:rsidP="00C304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0.0362</w:t>
            </w:r>
          </w:p>
        </w:tc>
        <w:tc>
          <w:tcPr>
            <w:tcW w:w="1559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0.1083</w:t>
            </w:r>
          </w:p>
        </w:tc>
      </w:tr>
      <w:tr w:rsidR="00C3046C" w:rsidTr="00C3046C">
        <w:tc>
          <w:tcPr>
            <w:tcW w:w="1558" w:type="dxa"/>
            <w:vMerge/>
          </w:tcPr>
          <w:p w:rsidR="00C3046C" w:rsidRDefault="00C3046C" w:rsidP="00C304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8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1558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3.0</w:t>
            </w:r>
          </w:p>
        </w:tc>
        <w:tc>
          <w:tcPr>
            <w:tcW w:w="1558" w:type="dxa"/>
            <w:vMerge/>
          </w:tcPr>
          <w:p w:rsidR="00C3046C" w:rsidRDefault="00C3046C" w:rsidP="00C304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0.5195</w:t>
            </w:r>
          </w:p>
        </w:tc>
        <w:tc>
          <w:tcPr>
            <w:tcW w:w="1559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0.4072</w:t>
            </w:r>
          </w:p>
        </w:tc>
      </w:tr>
      <w:tr w:rsidR="00C3046C" w:rsidTr="00C3046C">
        <w:tc>
          <w:tcPr>
            <w:tcW w:w="1558" w:type="dxa"/>
            <w:vMerge/>
          </w:tcPr>
          <w:p w:rsidR="00C3046C" w:rsidRDefault="00C3046C" w:rsidP="00C304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8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</w:p>
        </w:tc>
        <w:tc>
          <w:tcPr>
            <w:tcW w:w="1558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2.7</w:t>
            </w:r>
          </w:p>
        </w:tc>
        <w:tc>
          <w:tcPr>
            <w:tcW w:w="1558" w:type="dxa"/>
            <w:vMerge/>
          </w:tcPr>
          <w:p w:rsidR="00C3046C" w:rsidRDefault="00C3046C" w:rsidP="00C304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0.1973</w:t>
            </w:r>
          </w:p>
        </w:tc>
        <w:tc>
          <w:tcPr>
            <w:tcW w:w="1559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0.2951</w:t>
            </w:r>
          </w:p>
        </w:tc>
      </w:tr>
      <w:tr w:rsidR="00C3046C" w:rsidTr="00C3046C">
        <w:tc>
          <w:tcPr>
            <w:tcW w:w="1558" w:type="dxa"/>
            <w:vMerge/>
          </w:tcPr>
          <w:p w:rsidR="00C3046C" w:rsidRDefault="00C3046C" w:rsidP="00C304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8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1558" w:type="dxa"/>
            <w:vMerge/>
          </w:tcPr>
          <w:p w:rsidR="00C3046C" w:rsidRDefault="00C3046C" w:rsidP="00C304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0.0765</w:t>
            </w:r>
          </w:p>
        </w:tc>
        <w:tc>
          <w:tcPr>
            <w:tcW w:w="1559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-0.1158</w:t>
            </w:r>
          </w:p>
        </w:tc>
      </w:tr>
      <w:tr w:rsidR="00C3046C" w:rsidTr="00C3046C">
        <w:tc>
          <w:tcPr>
            <w:tcW w:w="1558" w:type="dxa"/>
            <w:vMerge/>
          </w:tcPr>
          <w:p w:rsidR="00C3046C" w:rsidRDefault="00C3046C" w:rsidP="00C304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8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1558" w:type="dxa"/>
            <w:vMerge/>
          </w:tcPr>
          <w:p w:rsidR="00C3046C" w:rsidRDefault="00C3046C" w:rsidP="00C304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-0.3262</w:t>
            </w:r>
          </w:p>
        </w:tc>
        <w:tc>
          <w:tcPr>
            <w:tcW w:w="1559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-0.3026</w:t>
            </w:r>
          </w:p>
        </w:tc>
      </w:tr>
      <w:tr w:rsidR="00C3046C" w:rsidTr="00C3046C">
        <w:tc>
          <w:tcPr>
            <w:tcW w:w="1558" w:type="dxa"/>
            <w:vMerge/>
          </w:tcPr>
          <w:p w:rsidR="00C3046C" w:rsidRDefault="00C3046C" w:rsidP="00C304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8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1558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1558" w:type="dxa"/>
            <w:vMerge/>
          </w:tcPr>
          <w:p w:rsidR="00C3046C" w:rsidRDefault="00C3046C" w:rsidP="00C304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-0.1248</w:t>
            </w:r>
          </w:p>
        </w:tc>
        <w:tc>
          <w:tcPr>
            <w:tcW w:w="1559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-0.1158</w:t>
            </w:r>
          </w:p>
        </w:tc>
      </w:tr>
      <w:tr w:rsidR="00C3046C" w:rsidTr="00C3046C">
        <w:tc>
          <w:tcPr>
            <w:tcW w:w="1558" w:type="dxa"/>
            <w:vMerge/>
          </w:tcPr>
          <w:p w:rsidR="00C3046C" w:rsidRDefault="00C3046C" w:rsidP="00C304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8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1558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</w:p>
        </w:tc>
        <w:tc>
          <w:tcPr>
            <w:tcW w:w="1558" w:type="dxa"/>
            <w:vMerge/>
          </w:tcPr>
          <w:p w:rsidR="00C3046C" w:rsidRDefault="00C3046C" w:rsidP="00C304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-0.2859</w:t>
            </w:r>
          </w:p>
        </w:tc>
        <w:tc>
          <w:tcPr>
            <w:tcW w:w="1559" w:type="dxa"/>
          </w:tcPr>
          <w:p w:rsidR="00C3046C" w:rsidRPr="00C3046C" w:rsidRDefault="00C3046C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46C">
              <w:rPr>
                <w:rFonts w:ascii="Times New Roman" w:hAnsi="Times New Roman" w:cs="Times New Roman"/>
                <w:sz w:val="28"/>
                <w:szCs w:val="28"/>
              </w:rPr>
              <w:t>-0.3773</w:t>
            </w:r>
          </w:p>
        </w:tc>
      </w:tr>
      <w:tr w:rsidR="00D70867" w:rsidTr="00C3046C">
        <w:tc>
          <w:tcPr>
            <w:tcW w:w="1558" w:type="dxa"/>
          </w:tcPr>
          <w:p w:rsidR="00D70867" w:rsidRDefault="00D70867" w:rsidP="00C304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mean</w:t>
            </w:r>
          </w:p>
        </w:tc>
        <w:tc>
          <w:tcPr>
            <w:tcW w:w="1558" w:type="dxa"/>
          </w:tcPr>
          <w:p w:rsidR="00D70867" w:rsidRPr="00C3046C" w:rsidRDefault="00D70867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1.8100</w:t>
            </w:r>
          </w:p>
        </w:tc>
        <w:tc>
          <w:tcPr>
            <w:tcW w:w="1558" w:type="dxa"/>
          </w:tcPr>
          <w:p w:rsidR="00D70867" w:rsidRPr="00C3046C" w:rsidRDefault="00D70867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1.9100</w:t>
            </w:r>
          </w:p>
        </w:tc>
        <w:tc>
          <w:tcPr>
            <w:tcW w:w="1558" w:type="dxa"/>
          </w:tcPr>
          <w:p w:rsidR="00D70867" w:rsidRDefault="00D70867" w:rsidP="00D7086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mean</w:t>
            </w:r>
          </w:p>
        </w:tc>
        <w:tc>
          <w:tcPr>
            <w:tcW w:w="1559" w:type="dxa"/>
          </w:tcPr>
          <w:p w:rsidR="00D70867" w:rsidRPr="00C3046C" w:rsidRDefault="00D70867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D70867" w:rsidRPr="00C3046C" w:rsidRDefault="00D70867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70867" w:rsidTr="00C3046C">
        <w:tc>
          <w:tcPr>
            <w:tcW w:w="1558" w:type="dxa"/>
          </w:tcPr>
          <w:p w:rsidR="00D70867" w:rsidRDefault="00D70867" w:rsidP="00C304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std</w:t>
            </w:r>
            <w:proofErr w:type="spellEnd"/>
          </w:p>
        </w:tc>
        <w:tc>
          <w:tcPr>
            <w:tcW w:w="1558" w:type="dxa"/>
          </w:tcPr>
          <w:p w:rsidR="00D70867" w:rsidRPr="00C3046C" w:rsidRDefault="00D70867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0.7852</w:t>
            </w:r>
          </w:p>
        </w:tc>
        <w:tc>
          <w:tcPr>
            <w:tcW w:w="1558" w:type="dxa"/>
          </w:tcPr>
          <w:p w:rsidR="00D70867" w:rsidRPr="00C3046C" w:rsidRDefault="00D70867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0.8465</w:t>
            </w:r>
          </w:p>
        </w:tc>
        <w:tc>
          <w:tcPr>
            <w:tcW w:w="1558" w:type="dxa"/>
          </w:tcPr>
          <w:p w:rsidR="00D70867" w:rsidRDefault="00D70867" w:rsidP="00D7086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std</w:t>
            </w:r>
            <w:proofErr w:type="spellEnd"/>
          </w:p>
        </w:tc>
        <w:tc>
          <w:tcPr>
            <w:tcW w:w="1559" w:type="dxa"/>
          </w:tcPr>
          <w:p w:rsidR="00D70867" w:rsidRPr="00C3046C" w:rsidRDefault="00D70867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0.3162</w:t>
            </w:r>
          </w:p>
        </w:tc>
        <w:tc>
          <w:tcPr>
            <w:tcW w:w="1559" w:type="dxa"/>
          </w:tcPr>
          <w:p w:rsidR="00D70867" w:rsidRPr="00C3046C" w:rsidRDefault="00D70867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0.3162</w:t>
            </w:r>
          </w:p>
        </w:tc>
      </w:tr>
      <w:tr w:rsidR="00D70867" w:rsidTr="00C3046C">
        <w:tc>
          <w:tcPr>
            <w:tcW w:w="1558" w:type="dxa"/>
          </w:tcPr>
          <w:p w:rsidR="00D70867" w:rsidRDefault="00D70867" w:rsidP="00C304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</w:t>
            </w:r>
            <w:proofErr w:type="spellEnd"/>
          </w:p>
        </w:tc>
        <w:tc>
          <w:tcPr>
            <w:tcW w:w="1558" w:type="dxa"/>
          </w:tcPr>
          <w:p w:rsidR="00D70867" w:rsidRPr="00C3046C" w:rsidRDefault="00D70867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0.6166</w:t>
            </w:r>
          </w:p>
        </w:tc>
        <w:tc>
          <w:tcPr>
            <w:tcW w:w="1558" w:type="dxa"/>
          </w:tcPr>
          <w:p w:rsidR="00D70867" w:rsidRPr="00C3046C" w:rsidRDefault="00D70867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0.7166</w:t>
            </w:r>
          </w:p>
        </w:tc>
        <w:tc>
          <w:tcPr>
            <w:tcW w:w="1558" w:type="dxa"/>
          </w:tcPr>
          <w:p w:rsidR="00D70867" w:rsidRDefault="00D70867" w:rsidP="00D7086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</w:t>
            </w:r>
            <w:proofErr w:type="spellEnd"/>
          </w:p>
        </w:tc>
        <w:tc>
          <w:tcPr>
            <w:tcW w:w="1559" w:type="dxa"/>
          </w:tcPr>
          <w:p w:rsidR="00D70867" w:rsidRPr="00C3046C" w:rsidRDefault="00D70867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1559" w:type="dxa"/>
          </w:tcPr>
          <w:p w:rsidR="00D70867" w:rsidRPr="00C3046C" w:rsidRDefault="00D70867" w:rsidP="00C3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</w:tbl>
    <w:p w:rsidR="00C3046C" w:rsidRDefault="00C3046C" w:rsidP="00AF54F1">
      <w:pPr>
        <w:rPr>
          <w:rFonts w:ascii="Times New Roman" w:hAnsi="Times New Roman" w:cs="Times New Roman"/>
          <w:b/>
          <w:sz w:val="28"/>
          <w:szCs w:val="28"/>
        </w:rPr>
      </w:pPr>
    </w:p>
    <w:p w:rsidR="00D70867" w:rsidRDefault="00D70867" w:rsidP="00AF54F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3: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hiệp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sai</w:t>
      </w:r>
      <w:proofErr w:type="spellEnd"/>
    </w:p>
    <w:p w:rsidR="00D70867" w:rsidRDefault="00D70867" w:rsidP="00AF54F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Covar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0867" w:rsidTr="00D70867">
        <w:tc>
          <w:tcPr>
            <w:tcW w:w="4675" w:type="dxa"/>
          </w:tcPr>
          <w:p w:rsidR="00D70867" w:rsidRPr="00D70867" w:rsidRDefault="00D70867" w:rsidP="00AF5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0867">
              <w:rPr>
                <w:rFonts w:ascii="Times New Roman" w:hAnsi="Times New Roman" w:cs="Times New Roman"/>
                <w:sz w:val="28"/>
                <w:szCs w:val="28"/>
              </w:rPr>
              <w:t>0.1000</w:t>
            </w:r>
          </w:p>
        </w:tc>
        <w:tc>
          <w:tcPr>
            <w:tcW w:w="4675" w:type="dxa"/>
          </w:tcPr>
          <w:p w:rsidR="00D70867" w:rsidRPr="00D70867" w:rsidRDefault="00D70867" w:rsidP="00AF5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0867">
              <w:rPr>
                <w:rFonts w:ascii="Times New Roman" w:hAnsi="Times New Roman" w:cs="Times New Roman"/>
                <w:sz w:val="28"/>
                <w:szCs w:val="28"/>
              </w:rPr>
              <w:t>0.0926</w:t>
            </w:r>
          </w:p>
        </w:tc>
      </w:tr>
      <w:tr w:rsidR="00D70867" w:rsidTr="00D70867">
        <w:tc>
          <w:tcPr>
            <w:tcW w:w="4675" w:type="dxa"/>
          </w:tcPr>
          <w:p w:rsidR="00D70867" w:rsidRPr="00D70867" w:rsidRDefault="00D70867" w:rsidP="00AF5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0867">
              <w:rPr>
                <w:rFonts w:ascii="Times New Roman" w:hAnsi="Times New Roman" w:cs="Times New Roman"/>
                <w:sz w:val="28"/>
                <w:szCs w:val="28"/>
              </w:rPr>
              <w:t>0.0926</w:t>
            </w:r>
          </w:p>
        </w:tc>
        <w:tc>
          <w:tcPr>
            <w:tcW w:w="4675" w:type="dxa"/>
          </w:tcPr>
          <w:p w:rsidR="00D70867" w:rsidRPr="00D70867" w:rsidRDefault="00D70867" w:rsidP="00AF5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  <w:r w:rsidRPr="00D70867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</w:tbl>
    <w:p w:rsidR="00D70867" w:rsidRDefault="00D70867" w:rsidP="00AF54F1">
      <w:pPr>
        <w:rPr>
          <w:rFonts w:ascii="Times New Roman" w:hAnsi="Times New Roman" w:cs="Times New Roman"/>
          <w:b/>
          <w:sz w:val="28"/>
          <w:szCs w:val="28"/>
        </w:rPr>
      </w:pPr>
    </w:p>
    <w:p w:rsidR="00D70867" w:rsidRDefault="00D70867" w:rsidP="00AF54F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riêng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vector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riêng</w:t>
      </w:r>
      <w:proofErr w:type="spellEnd"/>
    </w:p>
    <w:p w:rsidR="00D70867" w:rsidRDefault="00D70867" w:rsidP="00AF54F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Eival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0867" w:rsidTr="002B2396">
        <w:tc>
          <w:tcPr>
            <w:tcW w:w="4675" w:type="dxa"/>
          </w:tcPr>
          <w:p w:rsidR="00D70867" w:rsidRPr="00D70867" w:rsidRDefault="00D70867" w:rsidP="002B2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0.0074</w:t>
            </w:r>
          </w:p>
        </w:tc>
        <w:tc>
          <w:tcPr>
            <w:tcW w:w="4675" w:type="dxa"/>
          </w:tcPr>
          <w:p w:rsidR="00D70867" w:rsidRPr="00D70867" w:rsidRDefault="00D70867" w:rsidP="002B2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70867" w:rsidTr="002B2396">
        <w:tc>
          <w:tcPr>
            <w:tcW w:w="4675" w:type="dxa"/>
          </w:tcPr>
          <w:p w:rsidR="00D70867" w:rsidRPr="00D70867" w:rsidRDefault="00D70867" w:rsidP="002B2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5" w:type="dxa"/>
          </w:tcPr>
          <w:p w:rsidR="00D70867" w:rsidRPr="00D70867" w:rsidRDefault="00D70867" w:rsidP="002B2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0.1926</w:t>
            </w:r>
          </w:p>
        </w:tc>
      </w:tr>
    </w:tbl>
    <w:p w:rsidR="00D70867" w:rsidRDefault="00D70867" w:rsidP="00AF54F1">
      <w:pPr>
        <w:rPr>
          <w:rFonts w:ascii="Times New Roman" w:hAnsi="Times New Roman" w:cs="Times New Roman"/>
          <w:b/>
          <w:sz w:val="28"/>
          <w:szCs w:val="28"/>
        </w:rPr>
      </w:pPr>
    </w:p>
    <w:p w:rsidR="00D70867" w:rsidRDefault="00D70867" w:rsidP="00AF54F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Eivec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0867" w:rsidTr="002B2396">
        <w:tc>
          <w:tcPr>
            <w:tcW w:w="4675" w:type="dxa"/>
          </w:tcPr>
          <w:p w:rsidR="00D70867" w:rsidRPr="00D70867" w:rsidRDefault="00D70867" w:rsidP="002B2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-0.7071</w:t>
            </w:r>
          </w:p>
        </w:tc>
        <w:tc>
          <w:tcPr>
            <w:tcW w:w="4675" w:type="dxa"/>
          </w:tcPr>
          <w:p w:rsidR="00D70867" w:rsidRPr="00D70867" w:rsidRDefault="00D70867" w:rsidP="002B2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0.7071</w:t>
            </w:r>
          </w:p>
        </w:tc>
      </w:tr>
      <w:tr w:rsidR="00D70867" w:rsidTr="002B2396">
        <w:tc>
          <w:tcPr>
            <w:tcW w:w="4675" w:type="dxa"/>
          </w:tcPr>
          <w:p w:rsidR="00D70867" w:rsidRPr="00D70867" w:rsidRDefault="00D70867" w:rsidP="002B2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0.7071</w:t>
            </w:r>
          </w:p>
        </w:tc>
        <w:tc>
          <w:tcPr>
            <w:tcW w:w="4675" w:type="dxa"/>
          </w:tcPr>
          <w:p w:rsidR="00D70867" w:rsidRPr="00D70867" w:rsidRDefault="00D70867" w:rsidP="002B2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0.7071</w:t>
            </w:r>
          </w:p>
        </w:tc>
      </w:tr>
    </w:tbl>
    <w:p w:rsidR="00D70867" w:rsidRDefault="00D70867" w:rsidP="00AF54F1">
      <w:pPr>
        <w:rPr>
          <w:rFonts w:ascii="Times New Roman" w:hAnsi="Times New Roman" w:cs="Times New Roman"/>
          <w:b/>
          <w:sz w:val="28"/>
          <w:szCs w:val="28"/>
        </w:rPr>
      </w:pPr>
    </w:p>
    <w:p w:rsidR="00D70867" w:rsidRDefault="00D70867" w:rsidP="00AF54F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vector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trưng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0867" w:rsidTr="00D70867">
        <w:tc>
          <w:tcPr>
            <w:tcW w:w="4675" w:type="dxa"/>
          </w:tcPr>
          <w:p w:rsidR="00D70867" w:rsidRDefault="00D70867" w:rsidP="00AF54F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70867" w:rsidRPr="00D70867" w:rsidRDefault="00D70867" w:rsidP="00D70867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γ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1=0.1926</m:t>
                </m:r>
              </m:oMath>
            </m:oMathPara>
          </w:p>
          <w:p w:rsidR="00D70867" w:rsidRDefault="00D70867" w:rsidP="00D70867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</w:p>
          <w:p w:rsidR="00D70867" w:rsidRDefault="00D70867" w:rsidP="00D7086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5" w:type="dxa"/>
          </w:tcPr>
          <w:p w:rsidR="00D70867" w:rsidRDefault="00D70867" w:rsidP="00AF54F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9"/>
            </w:tblGrid>
            <w:tr w:rsidR="00D70867" w:rsidTr="00D70867">
              <w:tc>
                <w:tcPr>
                  <w:tcW w:w="4449" w:type="dxa"/>
                </w:tcPr>
                <w:p w:rsidR="00D70867" w:rsidRDefault="00D70867" w:rsidP="00AF54F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0.7071</w:t>
                  </w:r>
                </w:p>
              </w:tc>
            </w:tr>
            <w:tr w:rsidR="00D70867" w:rsidTr="00D70867">
              <w:tc>
                <w:tcPr>
                  <w:tcW w:w="4449" w:type="dxa"/>
                </w:tcPr>
                <w:p w:rsidR="00D70867" w:rsidRDefault="00D70867" w:rsidP="00AF54F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0.7071</w:t>
                  </w:r>
                </w:p>
              </w:tc>
            </w:tr>
          </w:tbl>
          <w:p w:rsidR="00D70867" w:rsidRDefault="00D70867" w:rsidP="00AF54F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70867" w:rsidTr="00D70867">
        <w:tc>
          <w:tcPr>
            <w:tcW w:w="4675" w:type="dxa"/>
          </w:tcPr>
          <w:p w:rsidR="00D70867" w:rsidRPr="00D70867" w:rsidRDefault="00D70867" w:rsidP="00D70867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γ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=0.1926</m:t>
                </m:r>
              </m:oMath>
            </m:oMathPara>
          </w:p>
          <w:p w:rsidR="00D70867" w:rsidRPr="00D70867" w:rsidRDefault="00D70867" w:rsidP="00D70867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γ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=0.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0074</m:t>
                </m:r>
              </m:oMath>
            </m:oMathPara>
          </w:p>
          <w:p w:rsidR="00D70867" w:rsidRPr="00D70867" w:rsidRDefault="00D70867" w:rsidP="00D70867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</w:p>
          <w:p w:rsidR="00D70867" w:rsidRDefault="00D70867" w:rsidP="00AF54F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5" w:type="dxa"/>
          </w:tcPr>
          <w:p w:rsidR="00D70867" w:rsidRDefault="00D70867" w:rsidP="00AF54F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D70867" w:rsidTr="00D70867">
              <w:tc>
                <w:tcPr>
                  <w:tcW w:w="2224" w:type="dxa"/>
                </w:tcPr>
                <w:p w:rsidR="00D70867" w:rsidRDefault="00D70867" w:rsidP="00AF54F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0.7071</w:t>
                  </w:r>
                </w:p>
              </w:tc>
              <w:tc>
                <w:tcPr>
                  <w:tcW w:w="2225" w:type="dxa"/>
                </w:tcPr>
                <w:p w:rsidR="00D70867" w:rsidRDefault="00D70867" w:rsidP="00AF54F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-0.7071</w:t>
                  </w:r>
                </w:p>
              </w:tc>
            </w:tr>
            <w:tr w:rsidR="00D70867" w:rsidTr="00D70867">
              <w:tc>
                <w:tcPr>
                  <w:tcW w:w="2224" w:type="dxa"/>
                </w:tcPr>
                <w:p w:rsidR="00D70867" w:rsidRDefault="00D70867" w:rsidP="00AF54F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0.7071</w:t>
                  </w:r>
                </w:p>
              </w:tc>
              <w:tc>
                <w:tcPr>
                  <w:tcW w:w="2225" w:type="dxa"/>
                </w:tcPr>
                <w:p w:rsidR="00D70867" w:rsidRDefault="00D70867" w:rsidP="00AF54F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0.7071</w:t>
                  </w:r>
                </w:p>
              </w:tc>
            </w:tr>
          </w:tbl>
          <w:p w:rsidR="00D70867" w:rsidRDefault="00D70867" w:rsidP="00AF54F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D70867" w:rsidRDefault="00D70867" w:rsidP="00AF54F1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3116"/>
        <w:gridCol w:w="1558"/>
        <w:gridCol w:w="1559"/>
        <w:gridCol w:w="1559"/>
      </w:tblGrid>
      <w:tr w:rsidR="00D70867" w:rsidTr="002B2396">
        <w:tc>
          <w:tcPr>
            <w:tcW w:w="9350" w:type="dxa"/>
            <w:gridSpan w:val="5"/>
          </w:tcPr>
          <w:p w:rsidR="00D70867" w:rsidRDefault="00D70867" w:rsidP="00D7086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Bướ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6: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mới</w:t>
            </w:r>
            <w:proofErr w:type="spellEnd"/>
          </w:p>
        </w:tc>
      </w:tr>
      <w:tr w:rsidR="00D70867" w:rsidTr="002B2396">
        <w:tc>
          <w:tcPr>
            <w:tcW w:w="4674" w:type="dxa"/>
            <w:gridSpan w:val="2"/>
          </w:tcPr>
          <w:p w:rsidR="00D70867" w:rsidRDefault="00D70867" w:rsidP="002B23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PCA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Gốc</w:t>
            </w:r>
            <w:proofErr w:type="spellEnd"/>
          </w:p>
        </w:tc>
        <w:tc>
          <w:tcPr>
            <w:tcW w:w="4676" w:type="dxa"/>
            <w:gridSpan w:val="3"/>
          </w:tcPr>
          <w:p w:rsidR="00D70867" w:rsidRDefault="00D70867" w:rsidP="002B23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PCA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hóa</w:t>
            </w:r>
            <w:proofErr w:type="spellEnd"/>
          </w:p>
        </w:tc>
      </w:tr>
      <w:tr w:rsidR="00D34C38" w:rsidTr="009B6B7E">
        <w:tc>
          <w:tcPr>
            <w:tcW w:w="1558" w:type="dxa"/>
            <w:vMerge w:val="restart"/>
          </w:tcPr>
          <w:p w:rsidR="00D34C38" w:rsidRDefault="00D34C38" w:rsidP="002B23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4C38" w:rsidRDefault="00D34C38" w:rsidP="002B23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4C38" w:rsidRDefault="00D34C38" w:rsidP="002B23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4C38" w:rsidRDefault="00D34C38" w:rsidP="002B23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4C38" w:rsidRDefault="00D34C38" w:rsidP="002B23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4C38" w:rsidRDefault="00D34C38" w:rsidP="002B23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3116" w:type="dxa"/>
            <w:vMerge w:val="restart"/>
          </w:tcPr>
          <w:p w:rsidR="00D34C38" w:rsidRDefault="00D34C38" w:rsidP="00D34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x2T</w:t>
            </w:r>
          </w:p>
          <w:p w:rsidR="00D34C38" w:rsidRDefault="00D34C38" w:rsidP="00D34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0.3259</w:t>
            </w:r>
          </w:p>
          <w:p w:rsidR="00D34C38" w:rsidRDefault="00D34C38" w:rsidP="00D34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-0.6927</w:t>
            </w:r>
          </w:p>
          <w:p w:rsidR="00D34C38" w:rsidRDefault="00D34C38" w:rsidP="00D34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0.3726</w:t>
            </w:r>
          </w:p>
          <w:p w:rsidR="00D34C38" w:rsidRDefault="00D34C38" w:rsidP="00D34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0.1022</w:t>
            </w:r>
          </w:p>
          <w:p w:rsidR="00D34C38" w:rsidRDefault="00D34C38" w:rsidP="00D34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0.6553</w:t>
            </w:r>
          </w:p>
          <w:p w:rsidR="00D34C38" w:rsidRDefault="00D34C38" w:rsidP="00D34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0.3482</w:t>
            </w:r>
          </w:p>
          <w:p w:rsidR="00D34C38" w:rsidRDefault="00D34C38" w:rsidP="00D34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-0.0278</w:t>
            </w:r>
          </w:p>
          <w:p w:rsidR="00D34C38" w:rsidRDefault="00D34C38" w:rsidP="00D34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-0.4446</w:t>
            </w:r>
          </w:p>
          <w:p w:rsidR="00D34C38" w:rsidRDefault="00D34C38" w:rsidP="00D34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-0.1702</w:t>
            </w:r>
          </w:p>
          <w:p w:rsidR="00D34C38" w:rsidRPr="00C3046C" w:rsidRDefault="00D34C38" w:rsidP="00D34C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-0.4690</w:t>
            </w:r>
          </w:p>
        </w:tc>
        <w:tc>
          <w:tcPr>
            <w:tcW w:w="1558" w:type="dxa"/>
            <w:vMerge w:val="restart"/>
          </w:tcPr>
          <w:p w:rsidR="00D34C38" w:rsidRDefault="00D34C38" w:rsidP="002B23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4C38" w:rsidRDefault="00D34C38" w:rsidP="002B23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4C38" w:rsidRDefault="00D34C38" w:rsidP="002B23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4C38" w:rsidRDefault="00D34C38" w:rsidP="002B23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4C38" w:rsidRDefault="00D34C38" w:rsidP="002B23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4C38" w:rsidRDefault="00D34C38" w:rsidP="002B23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Xnorm</w:t>
            </w:r>
            <w:proofErr w:type="spellEnd"/>
          </w:p>
        </w:tc>
        <w:tc>
          <w:tcPr>
            <w:tcW w:w="1559" w:type="dxa"/>
          </w:tcPr>
          <w:p w:rsidR="00D34C38" w:rsidRPr="00C3046C" w:rsidRDefault="00D34C38" w:rsidP="002B23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x2T</w:t>
            </w:r>
          </w:p>
        </w:tc>
        <w:tc>
          <w:tcPr>
            <w:tcW w:w="1559" w:type="dxa"/>
          </w:tcPr>
          <w:p w:rsidR="00D34C38" w:rsidRPr="00C3046C" w:rsidRDefault="00D34C38" w:rsidP="002B23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y2T</w:t>
            </w:r>
          </w:p>
        </w:tc>
      </w:tr>
      <w:tr w:rsidR="00D34C38" w:rsidTr="009B6B7E">
        <w:tc>
          <w:tcPr>
            <w:tcW w:w="1558" w:type="dxa"/>
            <w:vMerge/>
          </w:tcPr>
          <w:p w:rsidR="00D34C38" w:rsidRDefault="00D34C38" w:rsidP="002B23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6" w:type="dxa"/>
            <w:vMerge/>
          </w:tcPr>
          <w:p w:rsidR="00D34C38" w:rsidRPr="00C3046C" w:rsidRDefault="00D34C38" w:rsidP="002B2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Merge/>
          </w:tcPr>
          <w:p w:rsidR="00D34C38" w:rsidRDefault="00D34C38" w:rsidP="002B23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D34C38" w:rsidRPr="00C3046C" w:rsidRDefault="00D34C38" w:rsidP="002B2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0.3259</w:t>
            </w:r>
          </w:p>
        </w:tc>
        <w:tc>
          <w:tcPr>
            <w:tcW w:w="1559" w:type="dxa"/>
          </w:tcPr>
          <w:p w:rsidR="00D34C38" w:rsidRPr="00C3046C" w:rsidRDefault="00D34C38" w:rsidP="002B2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-0.0671</w:t>
            </w:r>
          </w:p>
        </w:tc>
      </w:tr>
      <w:tr w:rsidR="00D34C38" w:rsidTr="009B6B7E">
        <w:tc>
          <w:tcPr>
            <w:tcW w:w="1558" w:type="dxa"/>
            <w:vMerge/>
          </w:tcPr>
          <w:p w:rsidR="00D34C38" w:rsidRDefault="00D34C38" w:rsidP="002B23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6" w:type="dxa"/>
            <w:vMerge/>
          </w:tcPr>
          <w:p w:rsidR="00D34C38" w:rsidRPr="00C3046C" w:rsidRDefault="00D34C38" w:rsidP="002B2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Merge/>
          </w:tcPr>
          <w:p w:rsidR="00D34C38" w:rsidRDefault="00D34C38" w:rsidP="002B23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D34C38" w:rsidRPr="00C3046C" w:rsidRDefault="00D34C38" w:rsidP="002B2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-0.6927</w:t>
            </w:r>
          </w:p>
        </w:tc>
        <w:tc>
          <w:tcPr>
            <w:tcW w:w="1559" w:type="dxa"/>
          </w:tcPr>
          <w:p w:rsidR="00D34C38" w:rsidRPr="00C3046C" w:rsidRDefault="00D34C38" w:rsidP="002B2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-0.0534</w:t>
            </w:r>
          </w:p>
        </w:tc>
      </w:tr>
      <w:tr w:rsidR="00D34C38" w:rsidTr="009B6B7E">
        <w:tc>
          <w:tcPr>
            <w:tcW w:w="1558" w:type="dxa"/>
            <w:vMerge/>
          </w:tcPr>
          <w:p w:rsidR="00D34C38" w:rsidRDefault="00D34C38" w:rsidP="002B23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6" w:type="dxa"/>
            <w:vMerge/>
          </w:tcPr>
          <w:p w:rsidR="00D34C38" w:rsidRPr="00C3046C" w:rsidRDefault="00D34C38" w:rsidP="002B2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Merge/>
          </w:tcPr>
          <w:p w:rsidR="00D34C38" w:rsidRDefault="00D34C38" w:rsidP="002B23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D34C38" w:rsidRPr="00C3046C" w:rsidRDefault="00D34C38" w:rsidP="002B2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0.3726</w:t>
            </w:r>
          </w:p>
        </w:tc>
        <w:tc>
          <w:tcPr>
            <w:tcW w:w="1559" w:type="dxa"/>
          </w:tcPr>
          <w:p w:rsidR="00D34C38" w:rsidRPr="00C3046C" w:rsidRDefault="00D34C38" w:rsidP="002B2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0.1505</w:t>
            </w:r>
          </w:p>
        </w:tc>
      </w:tr>
      <w:tr w:rsidR="00D34C38" w:rsidTr="009B6B7E">
        <w:tc>
          <w:tcPr>
            <w:tcW w:w="1558" w:type="dxa"/>
            <w:vMerge/>
          </w:tcPr>
          <w:p w:rsidR="00D34C38" w:rsidRDefault="00D34C38" w:rsidP="002B23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6" w:type="dxa"/>
            <w:vMerge/>
          </w:tcPr>
          <w:p w:rsidR="00D34C38" w:rsidRPr="00C3046C" w:rsidRDefault="00D34C38" w:rsidP="002B2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Merge/>
          </w:tcPr>
          <w:p w:rsidR="00D34C38" w:rsidRDefault="00D34C38" w:rsidP="002B23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D34C38" w:rsidRPr="00C3046C" w:rsidRDefault="00D34C38" w:rsidP="002B2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0.1022</w:t>
            </w:r>
          </w:p>
        </w:tc>
        <w:tc>
          <w:tcPr>
            <w:tcW w:w="1559" w:type="dxa"/>
          </w:tcPr>
          <w:p w:rsidR="00D34C38" w:rsidRPr="00C3046C" w:rsidRDefault="00D34C38" w:rsidP="002B2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0.0510</w:t>
            </w:r>
          </w:p>
        </w:tc>
      </w:tr>
      <w:tr w:rsidR="00D34C38" w:rsidTr="009B6B7E">
        <w:tc>
          <w:tcPr>
            <w:tcW w:w="1558" w:type="dxa"/>
            <w:vMerge/>
          </w:tcPr>
          <w:p w:rsidR="00D34C38" w:rsidRDefault="00D34C38" w:rsidP="002B23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6" w:type="dxa"/>
            <w:vMerge/>
          </w:tcPr>
          <w:p w:rsidR="00D34C38" w:rsidRPr="00C3046C" w:rsidRDefault="00D34C38" w:rsidP="002B2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Merge/>
          </w:tcPr>
          <w:p w:rsidR="00D34C38" w:rsidRDefault="00D34C38" w:rsidP="002B23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D34C38" w:rsidRPr="00C3046C" w:rsidRDefault="00D34C38" w:rsidP="002B2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0.6553</w:t>
            </w:r>
          </w:p>
        </w:tc>
        <w:tc>
          <w:tcPr>
            <w:tcW w:w="1559" w:type="dxa"/>
          </w:tcPr>
          <w:p w:rsidR="00D34C38" w:rsidRPr="00C3046C" w:rsidRDefault="00D34C38" w:rsidP="002B2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-0.0794</w:t>
            </w:r>
          </w:p>
        </w:tc>
      </w:tr>
      <w:tr w:rsidR="00D34C38" w:rsidTr="009B6B7E">
        <w:tc>
          <w:tcPr>
            <w:tcW w:w="1558" w:type="dxa"/>
            <w:vMerge/>
          </w:tcPr>
          <w:p w:rsidR="00D34C38" w:rsidRDefault="00D34C38" w:rsidP="002B23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6" w:type="dxa"/>
            <w:vMerge/>
          </w:tcPr>
          <w:p w:rsidR="00D34C38" w:rsidRPr="00C3046C" w:rsidRDefault="00D34C38" w:rsidP="002B2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Merge/>
          </w:tcPr>
          <w:p w:rsidR="00D34C38" w:rsidRDefault="00D34C38" w:rsidP="002B23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D34C38" w:rsidRPr="00C3046C" w:rsidRDefault="00D34C38" w:rsidP="002B2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0.3482</w:t>
            </w:r>
          </w:p>
        </w:tc>
        <w:tc>
          <w:tcPr>
            <w:tcW w:w="1559" w:type="dxa"/>
          </w:tcPr>
          <w:p w:rsidR="00D34C38" w:rsidRPr="00C3046C" w:rsidRDefault="00D34C38" w:rsidP="002B2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0.0691</w:t>
            </w:r>
          </w:p>
        </w:tc>
      </w:tr>
      <w:tr w:rsidR="00D34C38" w:rsidTr="009B6B7E">
        <w:tc>
          <w:tcPr>
            <w:tcW w:w="1558" w:type="dxa"/>
            <w:vMerge/>
          </w:tcPr>
          <w:p w:rsidR="00D34C38" w:rsidRDefault="00D34C38" w:rsidP="002B23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6" w:type="dxa"/>
            <w:vMerge/>
          </w:tcPr>
          <w:p w:rsidR="00D34C38" w:rsidRPr="00C3046C" w:rsidRDefault="00D34C38" w:rsidP="002B2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Merge/>
          </w:tcPr>
          <w:p w:rsidR="00D34C38" w:rsidRDefault="00D34C38" w:rsidP="002B23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D34C38" w:rsidRPr="00C3046C" w:rsidRDefault="00D34C38" w:rsidP="002B2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-0.0278</w:t>
            </w:r>
          </w:p>
        </w:tc>
        <w:tc>
          <w:tcPr>
            <w:tcW w:w="1559" w:type="dxa"/>
          </w:tcPr>
          <w:p w:rsidR="00D34C38" w:rsidRPr="00C3046C" w:rsidRDefault="00D34C38" w:rsidP="002B2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-0.1360</w:t>
            </w:r>
          </w:p>
        </w:tc>
      </w:tr>
      <w:tr w:rsidR="00D34C38" w:rsidTr="009B6B7E">
        <w:tc>
          <w:tcPr>
            <w:tcW w:w="1558" w:type="dxa"/>
            <w:vMerge/>
          </w:tcPr>
          <w:p w:rsidR="00D34C38" w:rsidRDefault="00D34C38" w:rsidP="002B23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6" w:type="dxa"/>
            <w:vMerge/>
          </w:tcPr>
          <w:p w:rsidR="00D34C38" w:rsidRPr="00C3046C" w:rsidRDefault="00D34C38" w:rsidP="002B2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Merge/>
          </w:tcPr>
          <w:p w:rsidR="00D34C38" w:rsidRDefault="00D34C38" w:rsidP="002B23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D34C38" w:rsidRPr="00C3046C" w:rsidRDefault="00D34C38" w:rsidP="002B2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-0.4446</w:t>
            </w:r>
          </w:p>
        </w:tc>
        <w:tc>
          <w:tcPr>
            <w:tcW w:w="1559" w:type="dxa"/>
          </w:tcPr>
          <w:p w:rsidR="00D34C38" w:rsidRPr="00C3046C" w:rsidRDefault="00D34C38" w:rsidP="002B2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0.0167</w:t>
            </w:r>
          </w:p>
        </w:tc>
      </w:tr>
      <w:tr w:rsidR="00D34C38" w:rsidTr="009B6B7E">
        <w:tc>
          <w:tcPr>
            <w:tcW w:w="1558" w:type="dxa"/>
            <w:vMerge/>
          </w:tcPr>
          <w:p w:rsidR="00D34C38" w:rsidRDefault="00D34C38" w:rsidP="002B23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6" w:type="dxa"/>
            <w:vMerge/>
          </w:tcPr>
          <w:p w:rsidR="00D34C38" w:rsidRPr="00C3046C" w:rsidRDefault="00D34C38" w:rsidP="002B2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Merge/>
          </w:tcPr>
          <w:p w:rsidR="00D34C38" w:rsidRDefault="00D34C38" w:rsidP="002B23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D34C38" w:rsidRPr="00C3046C" w:rsidRDefault="00D34C38" w:rsidP="002B2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-0.1702</w:t>
            </w:r>
          </w:p>
        </w:tc>
        <w:tc>
          <w:tcPr>
            <w:tcW w:w="1559" w:type="dxa"/>
          </w:tcPr>
          <w:p w:rsidR="00D34C38" w:rsidRPr="00C3046C" w:rsidRDefault="00D34C38" w:rsidP="002B2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0.0064</w:t>
            </w:r>
          </w:p>
        </w:tc>
      </w:tr>
      <w:tr w:rsidR="00D34C38" w:rsidTr="009B6B7E">
        <w:tc>
          <w:tcPr>
            <w:tcW w:w="1558" w:type="dxa"/>
            <w:vMerge/>
          </w:tcPr>
          <w:p w:rsidR="00D34C38" w:rsidRDefault="00D34C38" w:rsidP="002B23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6" w:type="dxa"/>
            <w:vMerge/>
          </w:tcPr>
          <w:p w:rsidR="00D34C38" w:rsidRPr="00C3046C" w:rsidRDefault="00D34C38" w:rsidP="002B2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Merge/>
          </w:tcPr>
          <w:p w:rsidR="00D34C38" w:rsidRDefault="00D34C38" w:rsidP="002B23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D34C38" w:rsidRPr="00C3046C" w:rsidRDefault="00D34C38" w:rsidP="002B2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-0.4690</w:t>
            </w:r>
          </w:p>
        </w:tc>
        <w:tc>
          <w:tcPr>
            <w:tcW w:w="1559" w:type="dxa"/>
          </w:tcPr>
          <w:p w:rsidR="00D34C38" w:rsidRPr="00C3046C" w:rsidRDefault="00D34C38" w:rsidP="002B2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-0.0646</w:t>
            </w:r>
            <w:bookmarkStart w:id="0" w:name="_GoBack"/>
            <w:bookmarkEnd w:id="0"/>
          </w:p>
        </w:tc>
      </w:tr>
    </w:tbl>
    <w:p w:rsidR="00D70867" w:rsidRPr="00AF54F1" w:rsidRDefault="00D70867" w:rsidP="00AF54F1">
      <w:pPr>
        <w:rPr>
          <w:rFonts w:ascii="Times New Roman" w:hAnsi="Times New Roman" w:cs="Times New Roman"/>
          <w:b/>
          <w:sz w:val="28"/>
          <w:szCs w:val="28"/>
        </w:rPr>
      </w:pPr>
    </w:p>
    <w:sectPr w:rsidR="00D70867" w:rsidRPr="00AF5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6C3FA5"/>
    <w:multiLevelType w:val="hybridMultilevel"/>
    <w:tmpl w:val="02EC7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4F1"/>
    <w:rsid w:val="008405D9"/>
    <w:rsid w:val="00AF54F1"/>
    <w:rsid w:val="00C3046C"/>
    <w:rsid w:val="00D34C38"/>
    <w:rsid w:val="00D7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E3171"/>
  <w15:chartTrackingRefBased/>
  <w15:docId w15:val="{5E588FCB-8A4D-45F9-9080-BF3DDDE8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4F1"/>
    <w:pPr>
      <w:ind w:left="720"/>
      <w:contextualSpacing/>
    </w:pPr>
  </w:style>
  <w:style w:type="table" w:styleId="TableGrid">
    <w:name w:val="Table Grid"/>
    <w:basedOn w:val="TableNormal"/>
    <w:uiPriority w:val="39"/>
    <w:rsid w:val="00C30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708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ThangPC</dc:creator>
  <cp:keywords/>
  <dc:description/>
  <cp:lastModifiedBy>ThangPC</cp:lastModifiedBy>
  <cp:revision>1</cp:revision>
  <dcterms:created xsi:type="dcterms:W3CDTF">2021-09-21T14:01:00Z</dcterms:created>
  <dcterms:modified xsi:type="dcterms:W3CDTF">2021-09-21T14:36:00Z</dcterms:modified>
</cp:coreProperties>
</file>