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fbcd3724fe480f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SarHtmlPart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SarHtmlPart" /></Relationships>
</file>