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8E3C16" w:rsidRDefault="0009019F" w:rsidP="0009019F">
      <w:pPr>
        <w:jc w:val="center"/>
        <w:rPr>
          <w:sz w:val="40"/>
          <w:szCs w:val="40"/>
        </w:rPr>
      </w:pPr>
      <w:r w:rsidRPr="0009019F">
        <w:rPr>
          <w:sz w:val="40"/>
          <w:szCs w:val="40"/>
        </w:rPr>
        <w:t xml:space="preserve">Công ty </w:t>
      </w:r>
      <w:proofErr w:type="gramStart"/>
      <w:r w:rsidRPr="0009019F">
        <w:rPr>
          <w:sz w:val="40"/>
          <w:szCs w:val="40"/>
        </w:rPr>
        <w:t>An</w:t>
      </w:r>
      <w:proofErr w:type="gramEnd"/>
      <w:r w:rsidRPr="0009019F">
        <w:rPr>
          <w:sz w:val="40"/>
          <w:szCs w:val="40"/>
        </w:rPr>
        <w:t xml:space="preserve"> ninh mạng Viettel</w:t>
      </w:r>
    </w:p>
    <w:p w:rsidR="0009019F" w:rsidRPr="0014285B" w:rsidRDefault="0009019F" w:rsidP="0009019F">
      <w:pPr>
        <w:jc w:val="center"/>
        <w:rPr>
          <w:sz w:val="40"/>
          <w:szCs w:val="40"/>
        </w:rPr>
      </w:pPr>
      <w:r>
        <w:rPr>
          <w:sz w:val="40"/>
          <w:szCs w:val="40"/>
        </w:rPr>
        <w:t xml:space="preserve">Báo cáo </w:t>
      </w:r>
      <w:r w:rsidR="000202BB">
        <w:rPr>
          <w:sz w:val="40"/>
          <w:szCs w:val="40"/>
        </w:rPr>
        <w:t xml:space="preserve">về </w:t>
      </w:r>
      <w:r w:rsidR="00F560F8">
        <w:rPr>
          <w:sz w:val="40"/>
          <w:szCs w:val="40"/>
        </w:rPr>
        <w:t>Backup and Restore</w:t>
      </w:r>
    </w:p>
    <w:p w:rsidR="0009019F" w:rsidRDefault="0009019F" w:rsidP="0009019F">
      <w:pPr>
        <w:jc w:val="center"/>
        <w:rPr>
          <w:sz w:val="40"/>
          <w:szCs w:val="40"/>
        </w:rPr>
      </w:pPr>
      <w:r w:rsidRPr="0009019F">
        <w:rPr>
          <w:sz w:val="40"/>
          <w:szCs w:val="40"/>
        </w:rPr>
        <w:t>Sinh viên: Nguyễn Đan Trường</w:t>
      </w: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7D5E7F" w:rsidRDefault="007D5E7F"/>
    <w:sdt>
      <w:sdtPr>
        <w:rPr>
          <w:rFonts w:ascii="Times New Roman" w:eastAsiaTheme="minorHAnsi" w:hAnsi="Times New Roman" w:cstheme="minorBidi"/>
          <w:i/>
          <w:color w:val="auto"/>
          <w:sz w:val="28"/>
          <w:szCs w:val="22"/>
        </w:rPr>
        <w:id w:val="-802163686"/>
        <w:docPartObj>
          <w:docPartGallery w:val="Table of Contents"/>
          <w:docPartUnique/>
        </w:docPartObj>
      </w:sdtPr>
      <w:sdtEndPr>
        <w:rPr>
          <w:b/>
          <w:bCs/>
          <w:noProof/>
        </w:rPr>
      </w:sdtEndPr>
      <w:sdtContent>
        <w:p w:rsidR="00C26B76" w:rsidRPr="00075BF3" w:rsidRDefault="00C26B76" w:rsidP="00C26B76">
          <w:pPr>
            <w:pStyle w:val="TOCHeading"/>
            <w:jc w:val="center"/>
            <w:rPr>
              <w:i/>
              <w:color w:val="auto"/>
            </w:rPr>
          </w:pPr>
          <w:r w:rsidRPr="00075BF3">
            <w:rPr>
              <w:i/>
              <w:color w:val="auto"/>
            </w:rPr>
            <w:t>MỤC LỤC</w:t>
          </w:r>
        </w:p>
        <w:p w:rsidR="00F560F8" w:rsidRDefault="00C26B76">
          <w:pPr>
            <w:pStyle w:val="TOC1"/>
            <w:tabs>
              <w:tab w:val="left" w:pos="1540"/>
              <w:tab w:val="right" w:leader="dot" w:pos="9350"/>
            </w:tabs>
            <w:rPr>
              <w:rFonts w:asciiTheme="minorHAnsi" w:eastAsiaTheme="minorEastAsia" w:hAnsiTheme="minorHAnsi"/>
              <w:noProof/>
              <w:sz w:val="22"/>
            </w:rPr>
          </w:pPr>
          <w:r w:rsidRPr="00075BF3">
            <w:rPr>
              <w:i/>
            </w:rPr>
            <w:fldChar w:fldCharType="begin"/>
          </w:r>
          <w:r w:rsidRPr="00075BF3">
            <w:rPr>
              <w:i/>
            </w:rPr>
            <w:instrText xml:space="preserve"> TOC \o "1-3" \h \z \u </w:instrText>
          </w:r>
          <w:r w:rsidRPr="00075BF3">
            <w:rPr>
              <w:i/>
            </w:rPr>
            <w:fldChar w:fldCharType="separate"/>
          </w:r>
          <w:hyperlink w:anchor="_Toc152574330" w:history="1">
            <w:r w:rsidR="00F560F8" w:rsidRPr="00B52682">
              <w:rPr>
                <w:rStyle w:val="Hyperlink"/>
                <w:noProof/>
              </w:rPr>
              <w:t>Chương 1.</w:t>
            </w:r>
            <w:r w:rsidR="00F560F8">
              <w:rPr>
                <w:rFonts w:asciiTheme="minorHAnsi" w:eastAsiaTheme="minorEastAsia" w:hAnsiTheme="minorHAnsi"/>
                <w:noProof/>
                <w:sz w:val="22"/>
              </w:rPr>
              <w:tab/>
            </w:r>
            <w:r w:rsidR="00F560F8" w:rsidRPr="00B52682">
              <w:rPr>
                <w:rStyle w:val="Hyperlink"/>
                <w:noProof/>
              </w:rPr>
              <w:t>Nén và giải nén trong Linux</w:t>
            </w:r>
            <w:r w:rsidR="00F560F8">
              <w:rPr>
                <w:noProof/>
                <w:webHidden/>
              </w:rPr>
              <w:tab/>
            </w:r>
            <w:r w:rsidR="00F560F8">
              <w:rPr>
                <w:noProof/>
                <w:webHidden/>
              </w:rPr>
              <w:fldChar w:fldCharType="begin"/>
            </w:r>
            <w:r w:rsidR="00F560F8">
              <w:rPr>
                <w:noProof/>
                <w:webHidden/>
              </w:rPr>
              <w:instrText xml:space="preserve"> PAGEREF _Toc152574330 \h </w:instrText>
            </w:r>
            <w:r w:rsidR="00F560F8">
              <w:rPr>
                <w:noProof/>
                <w:webHidden/>
              </w:rPr>
            </w:r>
            <w:r w:rsidR="00F560F8">
              <w:rPr>
                <w:noProof/>
                <w:webHidden/>
              </w:rPr>
              <w:fldChar w:fldCharType="separate"/>
            </w:r>
            <w:r w:rsidR="00F560F8">
              <w:rPr>
                <w:noProof/>
                <w:webHidden/>
              </w:rPr>
              <w:t>3</w:t>
            </w:r>
            <w:r w:rsidR="00F560F8">
              <w:rPr>
                <w:noProof/>
                <w:webHidden/>
              </w:rPr>
              <w:fldChar w:fldCharType="end"/>
            </w:r>
          </w:hyperlink>
        </w:p>
        <w:p w:rsidR="00F560F8" w:rsidRDefault="00A260F9">
          <w:pPr>
            <w:pStyle w:val="TOC1"/>
            <w:tabs>
              <w:tab w:val="left" w:pos="1540"/>
              <w:tab w:val="right" w:leader="dot" w:pos="9350"/>
            </w:tabs>
            <w:rPr>
              <w:rFonts w:asciiTheme="minorHAnsi" w:eastAsiaTheme="minorEastAsia" w:hAnsiTheme="minorHAnsi"/>
              <w:noProof/>
              <w:sz w:val="22"/>
            </w:rPr>
          </w:pPr>
          <w:hyperlink w:anchor="_Toc152574331" w:history="1">
            <w:r w:rsidR="00F560F8" w:rsidRPr="00B52682">
              <w:rPr>
                <w:rStyle w:val="Hyperlink"/>
                <w:noProof/>
              </w:rPr>
              <w:t>Chương 2.</w:t>
            </w:r>
            <w:r w:rsidR="00F560F8">
              <w:rPr>
                <w:rFonts w:asciiTheme="minorHAnsi" w:eastAsiaTheme="minorEastAsia" w:hAnsiTheme="minorHAnsi"/>
                <w:noProof/>
                <w:sz w:val="22"/>
              </w:rPr>
              <w:tab/>
            </w:r>
            <w:r w:rsidR="00F560F8" w:rsidRPr="00B52682">
              <w:rPr>
                <w:rStyle w:val="Hyperlink"/>
                <w:noProof/>
              </w:rPr>
              <w:t>Sao lưu và khôi phục hệ thống với dd</w:t>
            </w:r>
            <w:r w:rsidR="00F560F8">
              <w:rPr>
                <w:noProof/>
                <w:webHidden/>
              </w:rPr>
              <w:tab/>
            </w:r>
            <w:r w:rsidR="00F560F8">
              <w:rPr>
                <w:noProof/>
                <w:webHidden/>
              </w:rPr>
              <w:fldChar w:fldCharType="begin"/>
            </w:r>
            <w:r w:rsidR="00F560F8">
              <w:rPr>
                <w:noProof/>
                <w:webHidden/>
              </w:rPr>
              <w:instrText xml:space="preserve"> PAGEREF _Toc152574331 \h </w:instrText>
            </w:r>
            <w:r w:rsidR="00F560F8">
              <w:rPr>
                <w:noProof/>
                <w:webHidden/>
              </w:rPr>
            </w:r>
            <w:r w:rsidR="00F560F8">
              <w:rPr>
                <w:noProof/>
                <w:webHidden/>
              </w:rPr>
              <w:fldChar w:fldCharType="separate"/>
            </w:r>
            <w:r w:rsidR="00F560F8">
              <w:rPr>
                <w:noProof/>
                <w:webHidden/>
              </w:rPr>
              <w:t>3</w:t>
            </w:r>
            <w:r w:rsidR="00F560F8">
              <w:rPr>
                <w:noProof/>
                <w:webHidden/>
              </w:rPr>
              <w:fldChar w:fldCharType="end"/>
            </w:r>
          </w:hyperlink>
        </w:p>
        <w:p w:rsidR="00F560F8" w:rsidRDefault="00A260F9">
          <w:pPr>
            <w:pStyle w:val="TOC1"/>
            <w:tabs>
              <w:tab w:val="left" w:pos="1540"/>
              <w:tab w:val="right" w:leader="dot" w:pos="9350"/>
            </w:tabs>
            <w:rPr>
              <w:rFonts w:asciiTheme="minorHAnsi" w:eastAsiaTheme="minorEastAsia" w:hAnsiTheme="minorHAnsi"/>
              <w:noProof/>
              <w:sz w:val="22"/>
            </w:rPr>
          </w:pPr>
          <w:hyperlink w:anchor="_Toc152574332" w:history="1">
            <w:r w:rsidR="00F560F8" w:rsidRPr="00B52682">
              <w:rPr>
                <w:rStyle w:val="Hyperlink"/>
                <w:noProof/>
              </w:rPr>
              <w:t>Chương 3.</w:t>
            </w:r>
            <w:r w:rsidR="00F560F8">
              <w:rPr>
                <w:rFonts w:asciiTheme="minorHAnsi" w:eastAsiaTheme="minorEastAsia" w:hAnsiTheme="minorHAnsi"/>
                <w:noProof/>
                <w:sz w:val="22"/>
              </w:rPr>
              <w:tab/>
            </w:r>
            <w:r w:rsidR="00F560F8" w:rsidRPr="00B52682">
              <w:rPr>
                <w:rStyle w:val="Hyperlink"/>
                <w:noProof/>
              </w:rPr>
              <w:t>Rsync, scp và sftp</w:t>
            </w:r>
            <w:r w:rsidR="00F560F8">
              <w:rPr>
                <w:noProof/>
                <w:webHidden/>
              </w:rPr>
              <w:tab/>
            </w:r>
            <w:r w:rsidR="00F560F8">
              <w:rPr>
                <w:noProof/>
                <w:webHidden/>
              </w:rPr>
              <w:fldChar w:fldCharType="begin"/>
            </w:r>
            <w:r w:rsidR="00F560F8">
              <w:rPr>
                <w:noProof/>
                <w:webHidden/>
              </w:rPr>
              <w:instrText xml:space="preserve"> PAGEREF _Toc152574332 \h </w:instrText>
            </w:r>
            <w:r w:rsidR="00F560F8">
              <w:rPr>
                <w:noProof/>
                <w:webHidden/>
              </w:rPr>
            </w:r>
            <w:r w:rsidR="00F560F8">
              <w:rPr>
                <w:noProof/>
                <w:webHidden/>
              </w:rPr>
              <w:fldChar w:fldCharType="separate"/>
            </w:r>
            <w:r w:rsidR="00F560F8">
              <w:rPr>
                <w:noProof/>
                <w:webHidden/>
              </w:rPr>
              <w:t>3</w:t>
            </w:r>
            <w:r w:rsidR="00F560F8">
              <w:rPr>
                <w:noProof/>
                <w:webHidden/>
              </w:rPr>
              <w:fldChar w:fldCharType="end"/>
            </w:r>
          </w:hyperlink>
        </w:p>
        <w:p w:rsidR="00C26B76" w:rsidRDefault="00C26B76">
          <w:r w:rsidRPr="00075BF3">
            <w:rPr>
              <w:b/>
              <w:bCs/>
              <w:i/>
              <w:noProof/>
            </w:rPr>
            <w:fldChar w:fldCharType="end"/>
          </w:r>
        </w:p>
      </w:sdtContent>
    </w:sdt>
    <w:p w:rsidR="005E1E0D" w:rsidRDefault="005E1E0D"/>
    <w:p w:rsidR="00805CED" w:rsidRDefault="005E1E0D" w:rsidP="00F560F8">
      <w:pPr>
        <w:pStyle w:val="Heading1"/>
      </w:pPr>
      <w:r>
        <w:br w:type="page"/>
      </w:r>
      <w:r w:rsidR="00F560F8">
        <w:lastRenderedPageBreak/>
        <w:t xml:space="preserve"> </w:t>
      </w:r>
      <w:bookmarkStart w:id="0" w:name="_Toc152574330"/>
      <w:r w:rsidR="00F560F8">
        <w:t>Nén và giải nén trong Linux</w:t>
      </w:r>
      <w:bookmarkEnd w:id="0"/>
    </w:p>
    <w:p w:rsidR="00F560F8" w:rsidRDefault="00F560F8" w:rsidP="00F560F8">
      <w:r>
        <w:t>Trong hệ điều hành Linux phân chia thành 3 trường hợp:</w:t>
      </w:r>
    </w:p>
    <w:p w:rsidR="00F560F8" w:rsidRDefault="00F560F8" w:rsidP="00F560F8">
      <w:r>
        <w:t>- TH1: Nén (dữ liệu được nén lại với kích thước nhỏ hơn dữ liệu gốc)</w:t>
      </w:r>
    </w:p>
    <w:p w:rsidR="00F560F8" w:rsidRDefault="00F560F8" w:rsidP="00F560F8">
      <w:r>
        <w:t>- TH2: Đóng gói (để phục vụ cho nhiều dữ liệu nhỏ không bị phân</w:t>
      </w:r>
    </w:p>
    <w:p w:rsidR="00F560F8" w:rsidRDefault="00F560F8" w:rsidP="00F560F8">
      <w:r>
        <w:t>mảnh, chúng ta gom lại thành 1 khối)</w:t>
      </w:r>
    </w:p>
    <w:p w:rsidR="00F560F8" w:rsidRDefault="00F560F8" w:rsidP="00F560F8">
      <w:r>
        <w:t>- TH3: Đóng gói và nén (Dữ liệu vừa được gói và nén lại, vừa đảm</w:t>
      </w:r>
    </w:p>
    <w:p w:rsidR="00F560F8" w:rsidRDefault="00F560F8" w:rsidP="00F560F8">
      <w:r>
        <w:t>bảo sự đồng bộ 1 khối cũng như thu gọn lại kích thước dữ liệu)</w:t>
      </w:r>
    </w:p>
    <w:p w:rsidR="00AA5E6B" w:rsidRDefault="00AA5E6B" w:rsidP="00F560F8">
      <w:pPr>
        <w:rPr>
          <w:b/>
          <w:u w:val="single"/>
        </w:rPr>
      </w:pPr>
      <w:r>
        <w:rPr>
          <w:b/>
          <w:u w:val="single"/>
        </w:rPr>
        <w:t>Trường hợp 1:</w:t>
      </w:r>
    </w:p>
    <w:p w:rsidR="00AA5E6B" w:rsidRDefault="00AA5E6B" w:rsidP="00AA5E6B">
      <w:r>
        <w:t>Có 3 định dạng nén là: *.zip, *.gz, *.bz2</w:t>
      </w:r>
    </w:p>
    <w:p w:rsidR="00AA5E6B" w:rsidRDefault="00AA5E6B" w:rsidP="00AA5E6B">
      <w:r>
        <w:t>*.zip: Đây là định dạng thông dụng nhất đối với Linux, dễ sự dụng và nhiều phần mềm hỗ trợ.</w:t>
      </w:r>
    </w:p>
    <w:p w:rsidR="00AA5E6B" w:rsidRDefault="00AA5E6B" w:rsidP="00AA5E6B">
      <w:pPr>
        <w:ind w:left="720"/>
      </w:pPr>
      <w:r>
        <w:t>Cấu trúc Nén:</w:t>
      </w:r>
    </w:p>
    <w:p w:rsidR="00AA5E6B" w:rsidRPr="00AA5E6B" w:rsidRDefault="00AA5E6B" w:rsidP="00AA5E6B">
      <w:pPr>
        <w:ind w:left="720"/>
        <w:rPr>
          <w:i/>
        </w:rPr>
      </w:pPr>
      <w:r w:rsidRPr="00AA5E6B">
        <w:rPr>
          <w:i/>
        </w:rPr>
        <w:t>#zip -r &lt;Ten_file_nen&gt;.zip &lt;file hay folder cần nén&gt;</w:t>
      </w:r>
    </w:p>
    <w:p w:rsidR="00AA5E6B" w:rsidRDefault="00AA5E6B" w:rsidP="00AA5E6B">
      <w:pPr>
        <w:ind w:left="720"/>
      </w:pPr>
      <w:r>
        <w:t>-r: thuật toán đệ quy (recurse)</w:t>
      </w:r>
    </w:p>
    <w:p w:rsidR="00AA5E6B" w:rsidRDefault="00AA5E6B" w:rsidP="00AA5E6B">
      <w:pPr>
        <w:ind w:left="720"/>
      </w:pPr>
      <w:r>
        <w:t>Giải Nén:</w:t>
      </w:r>
    </w:p>
    <w:p w:rsidR="00AA5E6B" w:rsidRPr="00AA5E6B" w:rsidRDefault="00AA5E6B" w:rsidP="00AA5E6B">
      <w:pPr>
        <w:ind w:left="720"/>
        <w:rPr>
          <w:i/>
        </w:rPr>
      </w:pPr>
      <w:r w:rsidRPr="00AA5E6B">
        <w:rPr>
          <w:i/>
        </w:rPr>
        <w:t>#unzip &lt;Ten_file_nen&gt;.zip</w:t>
      </w:r>
    </w:p>
    <w:p w:rsidR="00AA5E6B" w:rsidRDefault="00AA5E6B" w:rsidP="00AA5E6B">
      <w:pPr>
        <w:ind w:left="720"/>
      </w:pPr>
      <w:r>
        <w:t>Đặt password:</w:t>
      </w:r>
    </w:p>
    <w:p w:rsidR="00AA5E6B" w:rsidRDefault="00AA5E6B" w:rsidP="00AA5E6B">
      <w:pPr>
        <w:ind w:left="720"/>
        <w:rPr>
          <w:i/>
        </w:rPr>
      </w:pPr>
      <w:r w:rsidRPr="00AA5E6B">
        <w:rPr>
          <w:i/>
        </w:rPr>
        <w:t>#zip --password &lt;pass&gt; &lt;Ten_file_nen&gt;.zip &lt;file hay folder cần nén&gt;</w:t>
      </w:r>
    </w:p>
    <w:p w:rsidR="00AA5E6B" w:rsidRDefault="00AA5E6B" w:rsidP="00AA5E6B">
      <w:pPr>
        <w:jc w:val="center"/>
      </w:pPr>
      <w:r w:rsidRPr="00AA5E6B">
        <w:rPr>
          <w:noProof/>
        </w:rPr>
        <w:drawing>
          <wp:inline distT="0" distB="0" distL="0" distR="0" wp14:anchorId="6EBC2C24" wp14:editId="71448CD1">
            <wp:extent cx="4906060" cy="1790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1790950"/>
                    </a:xfrm>
                    <a:prstGeom prst="rect">
                      <a:avLst/>
                    </a:prstGeom>
                  </pic:spPr>
                </pic:pic>
              </a:graphicData>
            </a:graphic>
          </wp:inline>
        </w:drawing>
      </w:r>
    </w:p>
    <w:p w:rsidR="00AA5E6B" w:rsidRDefault="00AA5E6B" w:rsidP="00AA5E6B"/>
    <w:p w:rsidR="00AA5E6B" w:rsidRDefault="00AA5E6B" w:rsidP="00AA5E6B"/>
    <w:p w:rsidR="0053335B" w:rsidRDefault="0053335B" w:rsidP="008E4CC8">
      <w:r>
        <w:lastRenderedPageBreak/>
        <w:t>*.gz: GZIP được dùng khá phổ biến trong nền tảng Unix/Linux. GZIP chỉ có thể</w:t>
      </w:r>
    </w:p>
    <w:p w:rsidR="0053335B" w:rsidRDefault="0053335B" w:rsidP="008E4CC8">
      <w:r>
        <w:t>làm việc trên 1 tập tin hoặc 1 dòng dữ liệu. Do đó nó không thể lưu trữ được nhiều</w:t>
      </w:r>
    </w:p>
    <w:p w:rsidR="0053335B" w:rsidRDefault="0053335B" w:rsidP="008E4CC8">
      <w:r>
        <w:t>tập tin. Vì vậy nếu muốn sử dụng cho nhiều tập tin thì chúng ta phải sử dụng TAR</w:t>
      </w:r>
    </w:p>
    <w:p w:rsidR="00AA5E6B" w:rsidRDefault="0053335B" w:rsidP="008E4CC8">
      <w:r>
        <w:t>đóng gói chúng lại trước.</w:t>
      </w:r>
    </w:p>
    <w:p w:rsidR="008E4CC8" w:rsidRDefault="008E4CC8" w:rsidP="008E4CC8">
      <w:pPr>
        <w:ind w:left="720"/>
      </w:pPr>
      <w:r>
        <w:t>Cấu trúc Nén:</w:t>
      </w:r>
    </w:p>
    <w:p w:rsidR="008E4CC8" w:rsidRPr="008E4CC8" w:rsidRDefault="008E4CC8" w:rsidP="008E4CC8">
      <w:pPr>
        <w:ind w:left="720"/>
        <w:rPr>
          <w:i/>
        </w:rPr>
      </w:pPr>
      <w:r w:rsidRPr="008E4CC8">
        <w:rPr>
          <w:i/>
        </w:rPr>
        <w:t>#gzip &lt;Ten_file_nen&gt;</w:t>
      </w:r>
    </w:p>
    <w:p w:rsidR="008E4CC8" w:rsidRDefault="008E4CC8" w:rsidP="008E4CC8">
      <w:pPr>
        <w:ind w:left="720"/>
      </w:pPr>
      <w:r>
        <w:t>-c: compress - nén</w:t>
      </w:r>
    </w:p>
    <w:p w:rsidR="008E4CC8" w:rsidRDefault="008E4CC8" w:rsidP="008E4CC8">
      <w:pPr>
        <w:ind w:left="720"/>
      </w:pPr>
      <w:r>
        <w:t>Giải Nén:</w:t>
      </w:r>
    </w:p>
    <w:p w:rsidR="008E4CC8" w:rsidRPr="008E4CC8" w:rsidRDefault="008E4CC8" w:rsidP="008E4CC8">
      <w:pPr>
        <w:ind w:left="720"/>
        <w:rPr>
          <w:i/>
        </w:rPr>
      </w:pPr>
      <w:r w:rsidRPr="008E4CC8">
        <w:rPr>
          <w:i/>
        </w:rPr>
        <w:t>#gzip -dv &lt;Ten_file_nen&gt;.gz</w:t>
      </w:r>
    </w:p>
    <w:p w:rsidR="008E4CC8" w:rsidRPr="008E4CC8" w:rsidRDefault="008E4CC8" w:rsidP="008E4CC8">
      <w:pPr>
        <w:ind w:left="720"/>
        <w:rPr>
          <w:i/>
        </w:rPr>
      </w:pPr>
      <w:r w:rsidRPr="008E4CC8">
        <w:rPr>
          <w:i/>
        </w:rPr>
        <w:t>Hoặc #gunzip &lt;Ten_file_nen&gt;.gz</w:t>
      </w:r>
    </w:p>
    <w:p w:rsidR="008E4CC8" w:rsidRDefault="008E4CC8" w:rsidP="008E4CC8">
      <w:pPr>
        <w:ind w:left="720"/>
      </w:pPr>
      <w:r>
        <w:t>-d: decompress: giải nén</w:t>
      </w:r>
    </w:p>
    <w:p w:rsidR="008E4CC8" w:rsidRDefault="008E4CC8" w:rsidP="008E4CC8">
      <w:pPr>
        <w:ind w:left="720"/>
      </w:pPr>
      <w:r>
        <w:t>V: Xem quá trình extract(Verbose)</w:t>
      </w:r>
    </w:p>
    <w:p w:rsidR="008E4CC8" w:rsidRDefault="008E4CC8" w:rsidP="008E4CC8">
      <w:pPr>
        <w:jc w:val="center"/>
      </w:pPr>
      <w:r w:rsidRPr="008E4CC8">
        <w:rPr>
          <w:noProof/>
        </w:rPr>
        <w:drawing>
          <wp:inline distT="0" distB="0" distL="0" distR="0" wp14:anchorId="44700604" wp14:editId="5088B061">
            <wp:extent cx="4563112" cy="552527"/>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112" cy="552527"/>
                    </a:xfrm>
                    <a:prstGeom prst="rect">
                      <a:avLst/>
                    </a:prstGeom>
                  </pic:spPr>
                </pic:pic>
              </a:graphicData>
            </a:graphic>
          </wp:inline>
        </w:drawing>
      </w:r>
    </w:p>
    <w:p w:rsidR="008E4CC8" w:rsidRDefault="008E4CC8" w:rsidP="008E4CC8">
      <w:r>
        <w:t>*.bz2:</w:t>
      </w:r>
    </w:p>
    <w:p w:rsidR="008E4CC8" w:rsidRDefault="008E4CC8" w:rsidP="008E4CC8">
      <w:pPr>
        <w:ind w:left="720"/>
      </w:pPr>
      <w:r>
        <w:t>Cấu trúc Nén:</w:t>
      </w:r>
    </w:p>
    <w:p w:rsidR="008E4CC8" w:rsidRPr="008E4CC8" w:rsidRDefault="008E4CC8" w:rsidP="008E4CC8">
      <w:pPr>
        <w:ind w:left="720"/>
        <w:rPr>
          <w:i/>
        </w:rPr>
      </w:pPr>
      <w:r w:rsidRPr="008E4CC8">
        <w:rPr>
          <w:i/>
        </w:rPr>
        <w:t>#bzip2 -c &lt;Ten_file_nen&gt;</w:t>
      </w:r>
    </w:p>
    <w:p w:rsidR="008E4CC8" w:rsidRDefault="008E4CC8" w:rsidP="008E4CC8">
      <w:pPr>
        <w:ind w:left="720"/>
      </w:pPr>
      <w:r>
        <w:t>-c: compress - nén</w:t>
      </w:r>
    </w:p>
    <w:p w:rsidR="008E4CC8" w:rsidRDefault="008E4CC8" w:rsidP="008E4CC8">
      <w:pPr>
        <w:ind w:left="720"/>
      </w:pPr>
      <w:r>
        <w:t>Giải Nén:</w:t>
      </w:r>
    </w:p>
    <w:p w:rsidR="008E4CC8" w:rsidRPr="008E4CC8" w:rsidRDefault="008E4CC8" w:rsidP="008E4CC8">
      <w:pPr>
        <w:ind w:left="720"/>
        <w:rPr>
          <w:i/>
        </w:rPr>
      </w:pPr>
      <w:r w:rsidRPr="008E4CC8">
        <w:rPr>
          <w:i/>
        </w:rPr>
        <w:t>#bzip2 -dv &lt;Ten_file_nen&gt;.bz2</w:t>
      </w:r>
    </w:p>
    <w:p w:rsidR="008E4CC8" w:rsidRPr="008E4CC8" w:rsidRDefault="008E4CC8" w:rsidP="008E4CC8">
      <w:pPr>
        <w:ind w:left="720"/>
        <w:rPr>
          <w:i/>
        </w:rPr>
      </w:pPr>
      <w:r w:rsidRPr="008E4CC8">
        <w:rPr>
          <w:i/>
        </w:rPr>
        <w:t>Hoặc #bunzip &lt;Ten_file_nen&gt;.bz2</w:t>
      </w:r>
    </w:p>
    <w:p w:rsidR="008E4CC8" w:rsidRDefault="008E4CC8" w:rsidP="008E4CC8">
      <w:pPr>
        <w:ind w:left="720"/>
      </w:pPr>
      <w:r>
        <w:t>-d: decompress: giải nén</w:t>
      </w:r>
    </w:p>
    <w:p w:rsidR="008E4CC8" w:rsidRDefault="008E4CC8" w:rsidP="008E4CC8">
      <w:pPr>
        <w:ind w:left="720"/>
      </w:pPr>
      <w:r>
        <w:t>V: Xem quá trình extract</w:t>
      </w:r>
    </w:p>
    <w:p w:rsidR="008E4CC8" w:rsidRDefault="008E4CC8" w:rsidP="008E4CC8">
      <w:pPr>
        <w:ind w:left="720"/>
      </w:pPr>
    </w:p>
    <w:p w:rsidR="008E4CC8" w:rsidRDefault="008E4CC8" w:rsidP="008E4CC8">
      <w:pPr>
        <w:ind w:left="720"/>
      </w:pPr>
    </w:p>
    <w:p w:rsidR="008E4CC8" w:rsidRDefault="008E4CC8" w:rsidP="008E4CC8">
      <w:pPr>
        <w:rPr>
          <w:b/>
          <w:u w:val="single"/>
        </w:rPr>
      </w:pPr>
      <w:r>
        <w:rPr>
          <w:b/>
          <w:u w:val="single"/>
        </w:rPr>
        <w:lastRenderedPageBreak/>
        <w:t>Trường hợp 2:  đóng gói</w:t>
      </w:r>
    </w:p>
    <w:p w:rsidR="008E4CC8" w:rsidRDefault="008E4CC8" w:rsidP="008E4CC8">
      <w:r>
        <w:t>Câu lệnh và công cụ sử dụ</w:t>
      </w:r>
      <w:r w:rsidR="004304B2">
        <w:t xml:space="preserve">ng là: </w:t>
      </w:r>
      <w:r>
        <w:t>tar</w:t>
      </w:r>
    </w:p>
    <w:p w:rsidR="008E4CC8" w:rsidRDefault="008E4CC8" w:rsidP="008E4CC8">
      <w:r>
        <w:t>Cấu trúc đóng gói:</w:t>
      </w:r>
    </w:p>
    <w:p w:rsidR="008E4CC8" w:rsidRPr="008E4CC8" w:rsidRDefault="008E4CC8" w:rsidP="004304B2">
      <w:pPr>
        <w:jc w:val="center"/>
        <w:rPr>
          <w:i/>
        </w:rPr>
      </w:pPr>
      <w:r w:rsidRPr="008E4CC8">
        <w:rPr>
          <w:i/>
        </w:rPr>
        <w:t>#tar -cvf &lt;Ten_file_đóng gói&gt;.tar &lt;file hay folder cần đóng gói&gt;</w:t>
      </w:r>
    </w:p>
    <w:p w:rsidR="008E4CC8" w:rsidRDefault="008E4CC8" w:rsidP="008E4CC8">
      <w:r>
        <w:t>Trong đó: C là create, v là verbose, f là file</w:t>
      </w:r>
    </w:p>
    <w:p w:rsidR="008E4CC8" w:rsidRDefault="008E4CC8" w:rsidP="008E4CC8">
      <w:r>
        <w:t>Cấu trúc mở đóng gói:</w:t>
      </w:r>
    </w:p>
    <w:p w:rsidR="008E4CC8" w:rsidRPr="008E4CC8" w:rsidRDefault="008E4CC8" w:rsidP="004304B2">
      <w:pPr>
        <w:jc w:val="center"/>
        <w:rPr>
          <w:i/>
        </w:rPr>
      </w:pPr>
      <w:r w:rsidRPr="008E4CC8">
        <w:rPr>
          <w:i/>
        </w:rPr>
        <w:t>#tar -xvf &lt;Ten_file_đóng gói&gt;.tar</w:t>
      </w:r>
    </w:p>
    <w:p w:rsidR="008E4CC8" w:rsidRDefault="008E4CC8" w:rsidP="008E4CC8">
      <w:r>
        <w:t>Trong đó: x là extract</w:t>
      </w:r>
    </w:p>
    <w:p w:rsidR="008E4CC8" w:rsidRDefault="008E4CC8" w:rsidP="008E4CC8">
      <w:pPr>
        <w:rPr>
          <w:b/>
          <w:u w:val="single"/>
        </w:rPr>
      </w:pPr>
      <w:r>
        <w:rPr>
          <w:b/>
          <w:u w:val="single"/>
        </w:rPr>
        <w:t>Trường hợp 3: Đóng gói và nén</w:t>
      </w:r>
    </w:p>
    <w:p w:rsidR="008E4CC8" w:rsidRDefault="004304B2" w:rsidP="004304B2">
      <w:pPr>
        <w:pStyle w:val="ListParagraph"/>
        <w:numPr>
          <w:ilvl w:val="0"/>
          <w:numId w:val="23"/>
        </w:numPr>
      </w:pPr>
      <w:r>
        <w:t>Nén và giải nén với định dạng *tar.gz:</w:t>
      </w:r>
    </w:p>
    <w:p w:rsidR="004304B2" w:rsidRDefault="004304B2" w:rsidP="004304B2">
      <w:r>
        <w:t>File *tar.gz là file nén mặc định của linux, điểm mạnh là tiết kiệm dung lượng sau khi nén.</w:t>
      </w:r>
    </w:p>
    <w:p w:rsidR="004304B2" w:rsidRDefault="004304B2" w:rsidP="004304B2">
      <w:r>
        <w:t>Để nén một thư mục ta sử dụng lệnh sau:</w:t>
      </w:r>
    </w:p>
    <w:p w:rsidR="004304B2" w:rsidRPr="004304B2" w:rsidRDefault="004304B2" w:rsidP="004304B2">
      <w:pPr>
        <w:jc w:val="center"/>
        <w:rPr>
          <w:i/>
        </w:rPr>
      </w:pPr>
      <w:r w:rsidRPr="004304B2">
        <w:rPr>
          <w:i/>
        </w:rPr>
        <w:t xml:space="preserve">tar -czvf &lt; Ten_file_nen </w:t>
      </w:r>
      <w:proofErr w:type="gramStart"/>
      <w:r w:rsidRPr="004304B2">
        <w:rPr>
          <w:i/>
        </w:rPr>
        <w:t>&gt;.tar.gz</w:t>
      </w:r>
      <w:proofErr w:type="gramEnd"/>
      <w:r w:rsidRPr="004304B2">
        <w:rPr>
          <w:i/>
        </w:rPr>
        <w:t xml:space="preserve"> &lt; file hay folder cần nén &gt;</w:t>
      </w:r>
    </w:p>
    <w:p w:rsidR="004304B2" w:rsidRDefault="004304B2" w:rsidP="004304B2">
      <w:r>
        <w:t>Giải nén:</w:t>
      </w:r>
    </w:p>
    <w:p w:rsidR="004304B2" w:rsidRDefault="004304B2" w:rsidP="004304B2">
      <w:pPr>
        <w:jc w:val="center"/>
        <w:rPr>
          <w:i/>
        </w:rPr>
      </w:pPr>
      <w:r w:rsidRPr="004304B2">
        <w:rPr>
          <w:i/>
        </w:rPr>
        <w:t xml:space="preserve">tar -zxvf &lt; Ten_file_nen </w:t>
      </w:r>
      <w:proofErr w:type="gramStart"/>
      <w:r w:rsidRPr="004304B2">
        <w:rPr>
          <w:i/>
        </w:rPr>
        <w:t>&gt;.tar.gz</w:t>
      </w:r>
      <w:proofErr w:type="gramEnd"/>
    </w:p>
    <w:p w:rsidR="004304B2" w:rsidRDefault="004304B2" w:rsidP="004304B2">
      <w:pPr>
        <w:jc w:val="center"/>
        <w:rPr>
          <w:i/>
        </w:rPr>
      </w:pPr>
      <w:r w:rsidRPr="004304B2">
        <w:rPr>
          <w:i/>
          <w:noProof/>
        </w:rPr>
        <w:drawing>
          <wp:inline distT="0" distB="0" distL="0" distR="0" wp14:anchorId="2C448237" wp14:editId="4A18EE68">
            <wp:extent cx="4277322" cy="149563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1495634"/>
                    </a:xfrm>
                    <a:prstGeom prst="rect">
                      <a:avLst/>
                    </a:prstGeom>
                  </pic:spPr>
                </pic:pic>
              </a:graphicData>
            </a:graphic>
          </wp:inline>
        </w:drawing>
      </w:r>
    </w:p>
    <w:p w:rsidR="004304B2" w:rsidRDefault="004304B2" w:rsidP="004304B2">
      <w:pPr>
        <w:pStyle w:val="ListParagraph"/>
        <w:numPr>
          <w:ilvl w:val="0"/>
          <w:numId w:val="23"/>
        </w:numPr>
      </w:pPr>
      <w:r>
        <w:t>Nén và giải nén với định dạng *tar.bz2</w:t>
      </w:r>
    </w:p>
    <w:p w:rsidR="004304B2" w:rsidRDefault="004304B2" w:rsidP="004304B2">
      <w:r>
        <w:t>Loại file nén này cũng tương tự như tar.gz</w:t>
      </w:r>
    </w:p>
    <w:p w:rsidR="004304B2" w:rsidRDefault="004304B2" w:rsidP="004304B2">
      <w:r>
        <w:t>Để nén một thư mục ta sử dụng lệnh sau:</w:t>
      </w:r>
    </w:p>
    <w:p w:rsidR="004304B2" w:rsidRDefault="004304B2" w:rsidP="004304B2">
      <w:pPr>
        <w:jc w:val="center"/>
        <w:rPr>
          <w:i/>
        </w:rPr>
      </w:pPr>
      <w:r w:rsidRPr="004304B2">
        <w:rPr>
          <w:i/>
        </w:rPr>
        <w:t xml:space="preserve">tar -cjvf &lt; Ten_file_nen </w:t>
      </w:r>
      <w:proofErr w:type="gramStart"/>
      <w:r w:rsidRPr="004304B2">
        <w:rPr>
          <w:i/>
        </w:rPr>
        <w:t>&gt;.tar.bz2</w:t>
      </w:r>
      <w:proofErr w:type="gramEnd"/>
      <w:r w:rsidRPr="004304B2">
        <w:rPr>
          <w:i/>
        </w:rPr>
        <w:t xml:space="preserve"> &lt; file hay folder cần nén &gt;</w:t>
      </w:r>
    </w:p>
    <w:p w:rsidR="004304B2" w:rsidRDefault="004304B2" w:rsidP="004304B2">
      <w:r>
        <w:t>Giải nén:</w:t>
      </w:r>
    </w:p>
    <w:p w:rsidR="004304B2" w:rsidRPr="004304B2" w:rsidRDefault="004304B2" w:rsidP="004304B2">
      <w:pPr>
        <w:jc w:val="center"/>
        <w:rPr>
          <w:i/>
        </w:rPr>
      </w:pPr>
      <w:r w:rsidRPr="004304B2">
        <w:rPr>
          <w:i/>
        </w:rPr>
        <w:lastRenderedPageBreak/>
        <w:t xml:space="preserve">tar -jxvf &lt; Ten_file_nen </w:t>
      </w:r>
      <w:proofErr w:type="gramStart"/>
      <w:r w:rsidRPr="004304B2">
        <w:rPr>
          <w:i/>
        </w:rPr>
        <w:t>&gt;.tar.bz2</w:t>
      </w:r>
      <w:proofErr w:type="gramEnd"/>
    </w:p>
    <w:p w:rsidR="00F560F8" w:rsidRDefault="00F560F8" w:rsidP="00F560F8">
      <w:pPr>
        <w:pStyle w:val="Heading1"/>
      </w:pPr>
      <w:r>
        <w:t xml:space="preserve"> </w:t>
      </w:r>
      <w:bookmarkStart w:id="1" w:name="_Toc152574331"/>
      <w:r>
        <w:t>Sao lưu và khôi phục hệ thống với dd</w:t>
      </w:r>
      <w:bookmarkEnd w:id="1"/>
    </w:p>
    <w:p w:rsidR="004304B2" w:rsidRDefault="004304B2" w:rsidP="004304B2">
      <w:pPr>
        <w:pStyle w:val="Heading2"/>
      </w:pPr>
      <w:r>
        <w:t>Sao lưu và phục hồi hệ thống với dd</w:t>
      </w:r>
    </w:p>
    <w:p w:rsidR="004304B2" w:rsidRDefault="004304B2" w:rsidP="004304B2">
      <w:r>
        <w:t xml:space="preserve">Lệnh dd dùng để copy dữ liệu thô ở mức thấp &gt;&gt; copy theo block, dd có thể copy 1 phân vùng ổ đĩa cứng lưu ra file và ngược lại, dd đọc dữ liệu từ một file và ghi ra thành một file theo một định dạng nào đó. </w:t>
      </w:r>
    </w:p>
    <w:p w:rsidR="004304B2" w:rsidRDefault="004304B2" w:rsidP="004304B2">
      <w:r>
        <w:t>File ở đây theo nghĩa rộng, thường là device file, không nhất thiết phải là file thông thường.</w:t>
      </w:r>
    </w:p>
    <w:p w:rsidR="00146EA6" w:rsidRDefault="00146EA6" w:rsidP="00146EA6">
      <w:r>
        <w:t xml:space="preserve">Cú pháp: </w:t>
      </w:r>
    </w:p>
    <w:p w:rsidR="00146EA6" w:rsidRPr="00146EA6" w:rsidRDefault="00146EA6" w:rsidP="00146EA6">
      <w:pPr>
        <w:rPr>
          <w:b/>
          <w:i/>
        </w:rPr>
      </w:pPr>
      <w:r w:rsidRPr="00146EA6">
        <w:rPr>
          <w:b/>
          <w:i/>
        </w:rPr>
        <w:t>dd if</w:t>
      </w:r>
      <w:proofErr w:type="gramStart"/>
      <w:r w:rsidRPr="00146EA6">
        <w:rPr>
          <w:b/>
          <w:i/>
        </w:rPr>
        <w:t>={</w:t>
      </w:r>
      <w:proofErr w:type="gramEnd"/>
      <w:r w:rsidRPr="00146EA6">
        <w:rPr>
          <w:b/>
          <w:i/>
        </w:rPr>
        <w:t>input file} of={output file} bs={block size} count={how many blocks}</w:t>
      </w:r>
    </w:p>
    <w:p w:rsidR="00146EA6" w:rsidRDefault="00146EA6" w:rsidP="00146EA6">
      <w:r>
        <w:t>Các tham số của lệnh dd theo kiểu option=value</w:t>
      </w:r>
    </w:p>
    <w:p w:rsidR="00146EA6" w:rsidRDefault="00146EA6" w:rsidP="00146EA6">
      <w:pPr>
        <w:ind w:left="720"/>
      </w:pPr>
      <w:r>
        <w:t>- if: đường dẫn file nguồn để đọc dữ liệu vào</w:t>
      </w:r>
    </w:p>
    <w:p w:rsidR="00146EA6" w:rsidRDefault="00146EA6" w:rsidP="00146EA6">
      <w:pPr>
        <w:ind w:left="720"/>
      </w:pPr>
      <w:r>
        <w:t>- of: đường dẫn file đích mà dữ liệu ghi ra</w:t>
      </w:r>
    </w:p>
    <w:p w:rsidR="00146EA6" w:rsidRDefault="00146EA6" w:rsidP="00146EA6">
      <w:pPr>
        <w:ind w:left="720"/>
      </w:pPr>
      <w:r>
        <w:t>Nếu không chỉ rõ if và of thì mặc định dd sẽ lấy các kí tự từ /dev/stdin (bàn phím) và ghi dữ liệu ra /dev/stdout (màn hình)</w:t>
      </w:r>
    </w:p>
    <w:p w:rsidR="00146EA6" w:rsidRDefault="00146EA6" w:rsidP="00146EA6">
      <w:pPr>
        <w:ind w:left="720"/>
      </w:pPr>
      <w:r>
        <w:t>- bs: dữ liệu được đọc vào/ghi ra thành từng khối block, bs (block size) là kích thước của khối, block size mặc định là 512 byte. Ví dụ: bs=5 (5 byte), bs=5MB...</w:t>
      </w:r>
    </w:p>
    <w:p w:rsidR="00146EA6" w:rsidRDefault="00146EA6" w:rsidP="00146EA6">
      <w:pPr>
        <w:ind w:left="720"/>
      </w:pPr>
      <w:r>
        <w:t>- count: số block được đọc vào và ghi ra. Nếu thiếu count lệnh dd sẽ đọc hết toàn bộ if và ghi toàn bộ dữ liệu ra of</w:t>
      </w:r>
    </w:p>
    <w:p w:rsidR="00146EA6" w:rsidRDefault="00146EA6" w:rsidP="00146EA6">
      <w:r>
        <w:t>Backup toàn bộ dữ liệu ổ cứng /dev/sda sang ô cứng /dev/sdb</w:t>
      </w:r>
    </w:p>
    <w:p w:rsidR="00146EA6" w:rsidRDefault="00146EA6" w:rsidP="00146EA6">
      <w:pPr>
        <w:rPr>
          <w:i/>
        </w:rPr>
      </w:pPr>
      <w:r w:rsidRPr="00146EA6">
        <w:rPr>
          <w:i/>
        </w:rPr>
        <w:t># dd if=/dev/sda of=/dev/sdb</w:t>
      </w:r>
    </w:p>
    <w:p w:rsidR="00146EA6" w:rsidRDefault="00577E0D" w:rsidP="00146EA6">
      <w:r w:rsidRPr="00577E0D">
        <w:rPr>
          <w:noProof/>
        </w:rPr>
        <w:drawing>
          <wp:inline distT="0" distB="0" distL="0" distR="0" wp14:anchorId="3A6764ED" wp14:editId="0F662C63">
            <wp:extent cx="59436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6425"/>
                    </a:xfrm>
                    <a:prstGeom prst="rect">
                      <a:avLst/>
                    </a:prstGeom>
                  </pic:spPr>
                </pic:pic>
              </a:graphicData>
            </a:graphic>
          </wp:inline>
        </w:drawing>
      </w:r>
    </w:p>
    <w:p w:rsidR="00577E0D" w:rsidRDefault="00577E0D" w:rsidP="00146EA6">
      <w:r w:rsidRPr="00577E0D">
        <w:rPr>
          <w:noProof/>
        </w:rPr>
        <w:lastRenderedPageBreak/>
        <w:drawing>
          <wp:inline distT="0" distB="0" distL="0" distR="0" wp14:anchorId="17B7974A" wp14:editId="4E47417D">
            <wp:extent cx="3677163" cy="1390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1390844"/>
                    </a:xfrm>
                    <a:prstGeom prst="rect">
                      <a:avLst/>
                    </a:prstGeom>
                  </pic:spPr>
                </pic:pic>
              </a:graphicData>
            </a:graphic>
          </wp:inline>
        </w:drawing>
      </w:r>
    </w:p>
    <w:p w:rsidR="00577E0D" w:rsidRDefault="00577E0D" w:rsidP="00146EA6"/>
    <w:p w:rsidR="00577E0D" w:rsidRDefault="00577E0D" w:rsidP="00577E0D">
      <w:r>
        <w:t>Ghi đĩa CD ra file .iso</w:t>
      </w:r>
    </w:p>
    <w:p w:rsidR="00577E0D" w:rsidRDefault="00577E0D" w:rsidP="00577E0D">
      <w:pPr>
        <w:rPr>
          <w:i/>
        </w:rPr>
      </w:pPr>
      <w:r w:rsidRPr="00577E0D">
        <w:rPr>
          <w:i/>
        </w:rPr>
        <w:t># dd if=/dev/cdrom of=cd.iso</w:t>
      </w:r>
    </w:p>
    <w:p w:rsidR="003929CB" w:rsidRDefault="003929CB" w:rsidP="003929CB">
      <w:r>
        <w:t>Tạo một file giả làm partition</w:t>
      </w:r>
    </w:p>
    <w:p w:rsidR="003929CB" w:rsidRPr="003929CB" w:rsidRDefault="003929CB" w:rsidP="003929CB">
      <w:pPr>
        <w:rPr>
          <w:i/>
        </w:rPr>
      </w:pPr>
      <w:r w:rsidRPr="003929CB">
        <w:rPr>
          <w:i/>
        </w:rPr>
        <w:t># dd if=/dev/zero of=fs1.img bs=1M count=100</w:t>
      </w:r>
    </w:p>
    <w:p w:rsidR="003929CB" w:rsidRDefault="003929CB" w:rsidP="003929CB">
      <w:r>
        <w:t>Format file-system</w:t>
      </w:r>
    </w:p>
    <w:p w:rsidR="003929CB" w:rsidRPr="003929CB" w:rsidRDefault="003929CB" w:rsidP="003929CB">
      <w:pPr>
        <w:rPr>
          <w:i/>
        </w:rPr>
      </w:pPr>
      <w:r w:rsidRPr="003929CB">
        <w:rPr>
          <w:i/>
        </w:rPr>
        <w:t xml:space="preserve"># </w:t>
      </w:r>
      <w:proofErr w:type="gramStart"/>
      <w:r w:rsidRPr="003929CB">
        <w:rPr>
          <w:i/>
        </w:rPr>
        <w:t>mkfs.ext</w:t>
      </w:r>
      <w:proofErr w:type="gramEnd"/>
      <w:r w:rsidRPr="003929CB">
        <w:rPr>
          <w:i/>
        </w:rPr>
        <w:t>3 fs1.img</w:t>
      </w:r>
    </w:p>
    <w:p w:rsidR="003929CB" w:rsidRDefault="003929CB" w:rsidP="003929CB">
      <w:r>
        <w:t>Mount file-system</w:t>
      </w:r>
    </w:p>
    <w:p w:rsidR="003929CB" w:rsidRPr="003929CB" w:rsidRDefault="003929CB" w:rsidP="003929CB">
      <w:pPr>
        <w:rPr>
          <w:i/>
        </w:rPr>
      </w:pPr>
      <w:r w:rsidRPr="003929CB">
        <w:rPr>
          <w:i/>
        </w:rPr>
        <w:t># mkdir /mnt/fs1</w:t>
      </w:r>
    </w:p>
    <w:p w:rsidR="003929CB" w:rsidRPr="003929CB" w:rsidRDefault="003929CB" w:rsidP="003929CB">
      <w:pPr>
        <w:rPr>
          <w:i/>
        </w:rPr>
      </w:pPr>
      <w:r w:rsidRPr="003929CB">
        <w:rPr>
          <w:i/>
        </w:rPr>
        <w:t># mount -o loop fs1.img /mnt/fs1</w:t>
      </w:r>
    </w:p>
    <w:p w:rsidR="003929CB" w:rsidRDefault="003929CB" w:rsidP="003929CB">
      <w:pPr>
        <w:rPr>
          <w:i/>
        </w:rPr>
      </w:pPr>
      <w:r w:rsidRPr="003929CB">
        <w:rPr>
          <w:i/>
        </w:rPr>
        <w:t xml:space="preserve"># df </w:t>
      </w:r>
      <w:r>
        <w:rPr>
          <w:i/>
        </w:rPr>
        <w:t>–</w:t>
      </w:r>
      <w:r w:rsidRPr="003929CB">
        <w:rPr>
          <w:i/>
        </w:rPr>
        <w:t>hT</w:t>
      </w:r>
    </w:p>
    <w:p w:rsidR="003929CB" w:rsidRDefault="003929CB" w:rsidP="003929CB">
      <w:pPr>
        <w:rPr>
          <w:i/>
        </w:rPr>
      </w:pPr>
      <w:r w:rsidRPr="003929CB">
        <w:rPr>
          <w:i/>
          <w:noProof/>
        </w:rPr>
        <w:drawing>
          <wp:inline distT="0" distB="0" distL="0" distR="0" wp14:anchorId="20F436BE" wp14:editId="3726B665">
            <wp:extent cx="5410955"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657317"/>
                    </a:xfrm>
                    <a:prstGeom prst="rect">
                      <a:avLst/>
                    </a:prstGeom>
                  </pic:spPr>
                </pic:pic>
              </a:graphicData>
            </a:graphic>
          </wp:inline>
        </w:drawing>
      </w:r>
    </w:p>
    <w:p w:rsidR="003929CB" w:rsidRDefault="003929CB" w:rsidP="003929CB">
      <w:r w:rsidRPr="003929CB">
        <w:rPr>
          <w:noProof/>
        </w:rPr>
        <w:drawing>
          <wp:inline distT="0" distB="0" distL="0" distR="0" wp14:anchorId="544DA3E8" wp14:editId="1DBE7617">
            <wp:extent cx="5058481" cy="212437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2124371"/>
                    </a:xfrm>
                    <a:prstGeom prst="rect">
                      <a:avLst/>
                    </a:prstGeom>
                  </pic:spPr>
                </pic:pic>
              </a:graphicData>
            </a:graphic>
          </wp:inline>
        </w:drawing>
      </w:r>
    </w:p>
    <w:p w:rsidR="003929CB" w:rsidRDefault="003929CB" w:rsidP="003929CB">
      <w:r w:rsidRPr="003929CB">
        <w:rPr>
          <w:noProof/>
        </w:rPr>
        <w:lastRenderedPageBreak/>
        <w:drawing>
          <wp:inline distT="0" distB="0" distL="0" distR="0" wp14:anchorId="65130709" wp14:editId="76315980">
            <wp:extent cx="5943600" cy="3921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21125"/>
                    </a:xfrm>
                    <a:prstGeom prst="rect">
                      <a:avLst/>
                    </a:prstGeom>
                  </pic:spPr>
                </pic:pic>
              </a:graphicData>
            </a:graphic>
          </wp:inline>
        </w:drawing>
      </w:r>
    </w:p>
    <w:p w:rsidR="003929CB" w:rsidRDefault="003929CB" w:rsidP="003929CB"/>
    <w:p w:rsidR="006B0909" w:rsidRDefault="006B0909" w:rsidP="003929CB">
      <w:r>
        <w:t>Kiểm tra phân vùng boot trong hệ thống:</w:t>
      </w:r>
    </w:p>
    <w:p w:rsidR="006B0909" w:rsidRDefault="006B0909" w:rsidP="003929CB">
      <w:r w:rsidRPr="006B0909">
        <w:rPr>
          <w:noProof/>
        </w:rPr>
        <w:drawing>
          <wp:inline distT="0" distB="0" distL="0" distR="0" wp14:anchorId="28DA0617" wp14:editId="5E3549B9">
            <wp:extent cx="3905795"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795" cy="571580"/>
                    </a:xfrm>
                    <a:prstGeom prst="rect">
                      <a:avLst/>
                    </a:prstGeom>
                  </pic:spPr>
                </pic:pic>
              </a:graphicData>
            </a:graphic>
          </wp:inline>
        </w:drawing>
      </w:r>
    </w:p>
    <w:p w:rsidR="006B0909" w:rsidRDefault="006B0909" w:rsidP="003929CB">
      <w:r>
        <w:t>Phân vùng /dev/sda1 bắt đầu từ sector 2048 và có kích thước 2048 sectors tương được với 1M.</w:t>
      </w:r>
    </w:p>
    <w:p w:rsidR="006B0909" w:rsidRDefault="00765F2F" w:rsidP="003929CB">
      <w:r w:rsidRPr="00765F2F">
        <w:rPr>
          <w:noProof/>
        </w:rPr>
        <w:drawing>
          <wp:inline distT="0" distB="0" distL="0" distR="0" wp14:anchorId="59B5F617" wp14:editId="67DEADF7">
            <wp:extent cx="5943600" cy="856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56615"/>
                    </a:xfrm>
                    <a:prstGeom prst="rect">
                      <a:avLst/>
                    </a:prstGeom>
                  </pic:spPr>
                </pic:pic>
              </a:graphicData>
            </a:graphic>
          </wp:inline>
        </w:drawing>
      </w:r>
    </w:p>
    <w:p w:rsidR="00765F2F" w:rsidRDefault="00765F2F" w:rsidP="00765F2F">
      <w:r>
        <w:t>Trong trường hợp hệ thống bị trục trặc, không thể khởi động Linux từ ổ cứng, có thể phục hồi được một số lỗi thông qua cơ chế khởi động Phục hồi Hệ thống (Linux rescue mode)</w:t>
      </w:r>
    </w:p>
    <w:p w:rsidR="00765F2F" w:rsidRDefault="00765F2F" w:rsidP="00765F2F">
      <w:r>
        <w:t xml:space="preserve">Khi khởi động ở chế độ này, một phiên bản thu gọn của Linux và một hệ thống file ảo được nạp và chạy ngay trên RAM hệ thống. Hệ thống file thật trên ổ cứng sẽ được </w:t>
      </w:r>
      <w:r>
        <w:lastRenderedPageBreak/>
        <w:t>tìm kiếm và ánh xạ vào một thư mục của hệ thống file ảo này. Người dùng có thể dùng lệnh chroot để chuyển qua hệ thống file thật và xử lý sự cố. Thông thường nếu tìm thấy, nó sẽ được ánh xạ vào thư mục /mnt/sysimage của hệ thống ảo. Do đó cần chuyển root làm việc sang /mnt/sysimage, lúc đó đường dẫn đến các file thi hành và thư viện của hệ thống mới được thiết lập lại cho đúng và các</w:t>
      </w:r>
      <w:r w:rsidR="00C05D4E">
        <w:t xml:space="preserve"> </w:t>
      </w:r>
      <w:r>
        <w:t>chương trình trong hệ thống lúc này mới có thể thực thi được.</w:t>
      </w:r>
    </w:p>
    <w:p w:rsidR="00765F2F" w:rsidRDefault="00765F2F" w:rsidP="00765F2F">
      <w:r>
        <w:t>Chuyển root sang từ /mnt/sysimage về /</w:t>
      </w:r>
    </w:p>
    <w:p w:rsidR="00C05D4E" w:rsidRDefault="00C05D4E" w:rsidP="00765F2F">
      <w:pPr>
        <w:rPr>
          <w:i/>
        </w:rPr>
      </w:pPr>
      <w:r w:rsidRPr="00C05D4E">
        <w:rPr>
          <w:i/>
        </w:rPr>
        <w:t># chroot /mnt/sysimage</w:t>
      </w:r>
    </w:p>
    <w:p w:rsidR="00C05D4E" w:rsidRDefault="00C05D4E" w:rsidP="00C05D4E">
      <w:pPr>
        <w:pStyle w:val="Heading2"/>
      </w:pPr>
      <w:r>
        <w:t>Xóa 446 byte đầu tiên của MBR và phục hồi</w:t>
      </w:r>
    </w:p>
    <w:p w:rsidR="00C05D4E" w:rsidRDefault="00C05D4E" w:rsidP="00C05D4E">
      <w:r>
        <w:t>Xóa phần GRUB đặt trong 446 byte đầu tiên của MBR</w:t>
      </w:r>
    </w:p>
    <w:p w:rsidR="00C05D4E" w:rsidRPr="00C05D4E" w:rsidRDefault="00C05D4E" w:rsidP="00C05D4E">
      <w:pPr>
        <w:rPr>
          <w:i/>
        </w:rPr>
      </w:pPr>
      <w:r w:rsidRPr="00C05D4E">
        <w:rPr>
          <w:i/>
        </w:rPr>
        <w:t># dd if=/dev/zero of=/dev/sda bs=446 count=1</w:t>
      </w:r>
    </w:p>
    <w:p w:rsidR="00C05D4E" w:rsidRDefault="00C05D4E" w:rsidP="00C05D4E">
      <w:r>
        <w:t>Khởi động lại và kiểm tra hệ thống không boot được từ GRUB</w:t>
      </w:r>
    </w:p>
    <w:p w:rsidR="00C05D4E" w:rsidRPr="00C05D4E" w:rsidRDefault="00C05D4E" w:rsidP="00C05D4E">
      <w:pPr>
        <w:rPr>
          <w:i/>
        </w:rPr>
      </w:pPr>
      <w:r w:rsidRPr="00C05D4E">
        <w:rPr>
          <w:i/>
        </w:rPr>
        <w:t># reboot</w:t>
      </w:r>
    </w:p>
    <w:p w:rsidR="00C05D4E" w:rsidRPr="00C05D4E" w:rsidRDefault="00C05D4E" w:rsidP="00C05D4E">
      <w:pPr>
        <w:rPr>
          <w:b/>
        </w:rPr>
      </w:pPr>
      <w:r w:rsidRPr="00C05D4E">
        <w:rPr>
          <w:b/>
        </w:rPr>
        <w:t>Phục hồi dữ liệu</w:t>
      </w:r>
    </w:p>
    <w:p w:rsidR="00C05D4E" w:rsidRDefault="00C05D4E" w:rsidP="00C05D4E">
      <w:r>
        <w:t>Khởi động bằng đĩa DVD cài đặt ở chế độ Linux rescue</w:t>
      </w:r>
    </w:p>
    <w:p w:rsidR="00C05D4E" w:rsidRPr="00C05D4E" w:rsidRDefault="00C05D4E" w:rsidP="00C05D4E">
      <w:pPr>
        <w:rPr>
          <w:i/>
        </w:rPr>
      </w:pPr>
      <w:r w:rsidRPr="00C05D4E">
        <w:rPr>
          <w:i/>
        </w:rPr>
        <w:t># chroot /mnt/sysimage</w:t>
      </w:r>
    </w:p>
    <w:p w:rsidR="00C05D4E" w:rsidRDefault="00C05D4E" w:rsidP="00C05D4E">
      <w:r>
        <w:t>Cài đặt GRUB lên MBR bằng lệnh grub-install</w:t>
      </w:r>
    </w:p>
    <w:p w:rsidR="00C05D4E" w:rsidRPr="00C05D4E" w:rsidRDefault="00C05D4E" w:rsidP="00C05D4E">
      <w:pPr>
        <w:rPr>
          <w:i/>
        </w:rPr>
      </w:pPr>
      <w:r w:rsidRPr="00C05D4E">
        <w:rPr>
          <w:i/>
        </w:rPr>
        <w:t># grub-install /dev/sda</w:t>
      </w:r>
    </w:p>
    <w:p w:rsidR="00C05D4E" w:rsidRDefault="00C05D4E" w:rsidP="00C05D4E">
      <w:r>
        <w:t>Hoặc copy lại từ file backup MBR</w:t>
      </w:r>
    </w:p>
    <w:p w:rsidR="00C05D4E" w:rsidRDefault="00C05D4E" w:rsidP="00C05D4E">
      <w:pPr>
        <w:rPr>
          <w:i/>
        </w:rPr>
      </w:pPr>
      <w:r w:rsidRPr="00C05D4E">
        <w:rPr>
          <w:i/>
        </w:rPr>
        <w:t># dd if=mbr.bin of=/dev/sda bs=446 count=1</w:t>
      </w:r>
    </w:p>
    <w:p w:rsidR="007C4E14" w:rsidRDefault="007C4E14" w:rsidP="007C4E14">
      <w:pPr>
        <w:pStyle w:val="Heading2"/>
      </w:pPr>
      <w:r>
        <w:t>Xóa 512 byte của MBR và phục hồi</w:t>
      </w:r>
    </w:p>
    <w:p w:rsidR="007C4E14" w:rsidRDefault="007C4E14" w:rsidP="007C4E14">
      <w:r>
        <w:t>Không ghi đè 512 byte của MBR vì từ</w:t>
      </w:r>
      <w:r w:rsidR="00760205">
        <w:t xml:space="preserve"> byte 447 -&gt; </w:t>
      </w:r>
      <w:r>
        <w:t>512 lưu bảng partition. Nếu xóa mất thì việc lập lại bảng này rất khó. Nên backup MBR sang một máy tính khác.</w:t>
      </w:r>
    </w:p>
    <w:p w:rsidR="007C4E14" w:rsidRDefault="007C4E14" w:rsidP="007C4E14">
      <w:r>
        <w:t>Xóa 512 byte của MBR</w:t>
      </w:r>
    </w:p>
    <w:p w:rsidR="007C4E14" w:rsidRPr="007C4E14" w:rsidRDefault="007C4E14" w:rsidP="007C4E14">
      <w:pPr>
        <w:rPr>
          <w:i/>
        </w:rPr>
      </w:pPr>
      <w:r w:rsidRPr="007C4E14">
        <w:rPr>
          <w:i/>
        </w:rPr>
        <w:t># dd if=/dev/zero of=/dev/sda bs=512 count=1</w:t>
      </w:r>
    </w:p>
    <w:p w:rsidR="007C4E14" w:rsidRDefault="007C4E14" w:rsidP="007C4E14">
      <w:r>
        <w:t>Khởi động lại và kiểm tra hệ thống không nhận dạng được các phân vùng ổ cứng</w:t>
      </w:r>
    </w:p>
    <w:p w:rsidR="007C4E14" w:rsidRPr="007C4E14" w:rsidRDefault="007C4E14" w:rsidP="007C4E14">
      <w:pPr>
        <w:rPr>
          <w:i/>
        </w:rPr>
      </w:pPr>
      <w:r w:rsidRPr="007C4E14">
        <w:rPr>
          <w:i/>
        </w:rPr>
        <w:t># reboot</w:t>
      </w:r>
    </w:p>
    <w:p w:rsidR="007C4E14" w:rsidRDefault="007C4E14" w:rsidP="007C4E14">
      <w:r>
        <w:t>Phục hồi dữ liệu</w:t>
      </w:r>
    </w:p>
    <w:p w:rsidR="007C4E14" w:rsidRDefault="007C4E14" w:rsidP="007C4E14">
      <w:r>
        <w:lastRenderedPageBreak/>
        <w:t>Khởi động hệ thống bằng đĩa LiveCD và copy file MBR đã backup trước đó lên.</w:t>
      </w:r>
    </w:p>
    <w:p w:rsidR="007C4E14" w:rsidRDefault="007C4E14" w:rsidP="007C4E14">
      <w:r>
        <w:t>Trên LiveCD thực hiện các lệnh:</w:t>
      </w:r>
    </w:p>
    <w:p w:rsidR="007C4E14" w:rsidRPr="007C4E14" w:rsidRDefault="007C4E14" w:rsidP="007C4E14">
      <w:pPr>
        <w:rPr>
          <w:i/>
        </w:rPr>
      </w:pPr>
      <w:r w:rsidRPr="007C4E14">
        <w:rPr>
          <w:i/>
        </w:rPr>
        <w:t>$ su - root</w:t>
      </w:r>
    </w:p>
    <w:p w:rsidR="007C4E14" w:rsidRPr="007C4E14" w:rsidRDefault="007C4E14" w:rsidP="007C4E14">
      <w:pPr>
        <w:rPr>
          <w:i/>
        </w:rPr>
      </w:pPr>
      <w:r w:rsidRPr="007C4E14">
        <w:rPr>
          <w:i/>
        </w:rPr>
        <w:t># passwd</w:t>
      </w:r>
    </w:p>
    <w:p w:rsidR="007C4E14" w:rsidRPr="007C4E14" w:rsidRDefault="007C4E14" w:rsidP="007C4E14">
      <w:pPr>
        <w:rPr>
          <w:i/>
        </w:rPr>
      </w:pPr>
      <w:r w:rsidRPr="007C4E14">
        <w:rPr>
          <w:i/>
        </w:rPr>
        <w:t># service sshd start</w:t>
      </w:r>
    </w:p>
    <w:p w:rsidR="007C4E14" w:rsidRPr="007C4E14" w:rsidRDefault="007C4E14" w:rsidP="007C4E14">
      <w:pPr>
        <w:rPr>
          <w:i/>
        </w:rPr>
      </w:pPr>
      <w:r w:rsidRPr="007C4E14">
        <w:rPr>
          <w:i/>
        </w:rPr>
        <w:t># service iptables stop</w:t>
      </w:r>
    </w:p>
    <w:p w:rsidR="007C4E14" w:rsidRDefault="007C4E14" w:rsidP="007C4E14">
      <w:r>
        <w:t>Kết nối đến máy Linux bằng SFTP và copy file mbr.bin, khôi phục MBR bằng lệnh dd</w:t>
      </w:r>
    </w:p>
    <w:p w:rsidR="007C4E14" w:rsidRPr="007C4E14" w:rsidRDefault="007C4E14" w:rsidP="007C4E14">
      <w:pPr>
        <w:rPr>
          <w:i/>
        </w:rPr>
      </w:pPr>
      <w:r w:rsidRPr="007C4E14">
        <w:rPr>
          <w:i/>
        </w:rPr>
        <w:t># dd if=mbr.bin of=/dev/sda</w:t>
      </w:r>
      <w:r>
        <w:rPr>
          <w:i/>
        </w:rPr>
        <w:t>1</w:t>
      </w:r>
      <w:r w:rsidRPr="007C4E14">
        <w:rPr>
          <w:i/>
        </w:rPr>
        <w:t xml:space="preserve"> bs=512 count=1</w:t>
      </w:r>
    </w:p>
    <w:p w:rsidR="007C4E14" w:rsidRDefault="007C4E14" w:rsidP="007C4E14">
      <w:r>
        <w:t>Kiểm tra các phân vùng đã được khôi phục và khởi động lại hệ thống</w:t>
      </w:r>
    </w:p>
    <w:p w:rsidR="007C4E14" w:rsidRPr="007C4E14" w:rsidRDefault="007C4E14" w:rsidP="007C4E14">
      <w:pPr>
        <w:rPr>
          <w:i/>
        </w:rPr>
      </w:pPr>
      <w:r w:rsidRPr="007C4E14">
        <w:rPr>
          <w:i/>
        </w:rPr>
        <w:t># fdisk -l</w:t>
      </w:r>
    </w:p>
    <w:p w:rsidR="007C4E14" w:rsidRDefault="007C4E14" w:rsidP="007C4E14">
      <w:pPr>
        <w:rPr>
          <w:i/>
        </w:rPr>
      </w:pPr>
      <w:r w:rsidRPr="007C4E14">
        <w:rPr>
          <w:i/>
        </w:rPr>
        <w:t># reboot</w:t>
      </w:r>
    </w:p>
    <w:p w:rsidR="007C4E14" w:rsidRPr="007C4E14" w:rsidRDefault="007C4E14" w:rsidP="007C4E14">
      <w:pPr>
        <w:rPr>
          <w:i/>
        </w:rPr>
      </w:pPr>
    </w:p>
    <w:p w:rsidR="00F560F8" w:rsidRDefault="00F560F8" w:rsidP="00F560F8">
      <w:pPr>
        <w:pStyle w:val="Heading1"/>
      </w:pPr>
      <w:r>
        <w:t xml:space="preserve"> </w:t>
      </w:r>
      <w:bookmarkStart w:id="2" w:name="_Toc152574332"/>
      <w:r>
        <w:t>Rsync, scp và sftp</w:t>
      </w:r>
      <w:bookmarkEnd w:id="2"/>
    </w:p>
    <w:p w:rsidR="00F560F8" w:rsidRDefault="00C864A6" w:rsidP="00C864A6">
      <w:pPr>
        <w:pStyle w:val="Heading2"/>
      </w:pPr>
      <w:r>
        <w:t>Rsync</w:t>
      </w:r>
    </w:p>
    <w:p w:rsidR="00C864A6" w:rsidRDefault="00C864A6" w:rsidP="00C864A6">
      <w:r>
        <w:t>Rsync là công cụ mạnh mẽ được sử dụng để sao chép và đồng bộ dữ liệu giữa các máy tính.</w:t>
      </w:r>
      <w:r w:rsidR="00B55605">
        <w:t xml:space="preserve"> Được thiết kế dể hoạt động hiệu quả với các tập tin lớn và thường được sử dụng trong các kịch bản sao lưu, đồng bộ hóa tập tin giữa các máy chủ và quản lý dữ liệu từ xa.</w:t>
      </w:r>
    </w:p>
    <w:p w:rsidR="00B55605" w:rsidRDefault="00B55605" w:rsidP="00B55605">
      <w:r>
        <w:t>Ví dụ, một tập tin lớn có dung lượng 5 GB. Sử dụng chức nă</w:t>
      </w:r>
      <w:r>
        <w:t xml:space="preserve">ng checksum mã MD5 cho các file </w:t>
      </w:r>
      <w:r>
        <w:t>ở hai đầu của đường dẫn đồng bộ để xem liệu chúng có khác nhau hay không. Nế</w:t>
      </w:r>
      <w:r>
        <w:t xml:space="preserve">u mã MD5 </w:t>
      </w:r>
      <w:r>
        <w:t>không khớp, một tiện ích đồng bộ hóa sẽ gửi toàn bộ file 5GB từ nguồn đến đích. Để giải quyế</w:t>
      </w:r>
      <w:r>
        <w:t xml:space="preserve">t </w:t>
      </w:r>
      <w:r>
        <w:t>vấn đề phải gửi toàn bộ file, Rsync chia nhỏ toàn bộ file đó ra, so sánh mã băm của các đoạ</w:t>
      </w:r>
      <w:r>
        <w:t xml:space="preserve">n </w:t>
      </w:r>
      <w:r>
        <w:t>nhỏ, và sau đó chỉ chuyển những khối dữ liệu không khớp. Nếu chỉ có 1MB dữ liệu thực sự</w:t>
      </w:r>
      <w:r>
        <w:t xml:space="preserve"> thay </w:t>
      </w:r>
      <w:r>
        <w:t>đổi trong một file dung lượng 5 GB, thì chỉ 1MB dữ liệu được truyền từ nguồn tới đích → Tiế</w:t>
      </w:r>
      <w:r>
        <w:t xml:space="preserve">t </w:t>
      </w:r>
      <w:r>
        <w:t>kiệm thời gian và băng thông.</w:t>
      </w:r>
    </w:p>
    <w:p w:rsidR="00B55605" w:rsidRDefault="00B55605" w:rsidP="00B55605">
      <w:r>
        <w:t xml:space="preserve">Cú pháp: </w:t>
      </w:r>
      <w:r w:rsidRPr="00B55605">
        <w:rPr>
          <w:b/>
          <w:i/>
        </w:rPr>
        <w:t>rsync -options source destination</w:t>
      </w:r>
    </w:p>
    <w:p w:rsidR="00B55605" w:rsidRDefault="00B55605" w:rsidP="00B55605">
      <w:r>
        <w:t>Đồng bộ dữ liệu: SERVER1: /var/www/html ›› SERVER2: /var/www</w:t>
      </w:r>
    </w:p>
    <w:p w:rsidR="00B55605" w:rsidRPr="004E5EB7" w:rsidRDefault="00B55605" w:rsidP="00B55605">
      <w:pPr>
        <w:rPr>
          <w:b/>
        </w:rPr>
      </w:pPr>
      <w:r w:rsidRPr="004E5EB7">
        <w:rPr>
          <w:b/>
        </w:rPr>
        <w:lastRenderedPageBreak/>
        <w:t>Thực hiện rsync trên SERVER2</w:t>
      </w:r>
    </w:p>
    <w:p w:rsidR="00B55605" w:rsidRPr="00B55605" w:rsidRDefault="00B55605" w:rsidP="00B55605">
      <w:pPr>
        <w:rPr>
          <w:b/>
          <w:i/>
        </w:rPr>
      </w:pPr>
      <w:r w:rsidRPr="00B55605">
        <w:rPr>
          <w:b/>
          <w:i/>
        </w:rPr>
        <w:t># rsync -avzP --delete -e ssh root@SERVER1:/var/www/html /var/www</w:t>
      </w:r>
    </w:p>
    <w:p w:rsidR="00B55605" w:rsidRDefault="00B55605" w:rsidP="00B55605">
      <w:r>
        <w:t>-a: (archive) các file backup có thể giữ nguyên các thuộc tính: sự phân quyền, chủ sở hữ</w:t>
      </w:r>
      <w:r>
        <w:t xml:space="preserve">u, nhóm </w:t>
      </w:r>
      <w:r>
        <w:t>sở hữu, thời gian, recursive mode và các symbolic links</w:t>
      </w:r>
    </w:p>
    <w:p w:rsidR="00B55605" w:rsidRDefault="00B55605" w:rsidP="00B55605">
      <w:r>
        <w:t>-v: để trình bày chi tiết</w:t>
      </w:r>
    </w:p>
    <w:p w:rsidR="00B55605" w:rsidRDefault="00B55605" w:rsidP="00B55605">
      <w:r>
        <w:t>-z: nén dữ liệu để tiết kiệm băng thông</w:t>
      </w:r>
    </w:p>
    <w:p w:rsidR="00B55605" w:rsidRDefault="00B55605" w:rsidP="00B55605">
      <w:r>
        <w:t>-P: hiển thị chi tiết quá trình rsync</w:t>
      </w:r>
    </w:p>
    <w:p w:rsidR="00B55605" w:rsidRDefault="00B55605" w:rsidP="00B55605">
      <w:r>
        <w:t>--delete: nếu các file ở nguồn (source) bị xóa thì các file đó củng được xóa ở đích (destination)</w:t>
      </w:r>
    </w:p>
    <w:p w:rsidR="00B55605" w:rsidRDefault="00B55605" w:rsidP="00B55605">
      <w:r>
        <w:t>-e ssh: chỉ định sử dụng ssh với rsync</w:t>
      </w:r>
    </w:p>
    <w:p w:rsidR="00B55605" w:rsidRDefault="00B55605" w:rsidP="00B55605">
      <w:r>
        <w:t>--exclude=FOLDER_hay_FILE: loại trừ không đồng bộ các file</w:t>
      </w:r>
    </w:p>
    <w:p w:rsidR="00B55605" w:rsidRDefault="00B55605" w:rsidP="00B55605"/>
    <w:p w:rsidR="004E5EB7" w:rsidRPr="004E5EB7" w:rsidRDefault="004E5EB7" w:rsidP="004E5EB7">
      <w:pPr>
        <w:rPr>
          <w:b/>
        </w:rPr>
      </w:pPr>
      <w:r w:rsidRPr="004E5EB7">
        <w:rPr>
          <w:b/>
        </w:rPr>
        <w:t>Chứng thực RSA</w:t>
      </w:r>
    </w:p>
    <w:p w:rsidR="004E5EB7" w:rsidRDefault="004E5EB7" w:rsidP="004E5EB7">
      <w:r>
        <w:t>Gen cặp khóa rsa độ dài 2048 bit trên SERVER2</w:t>
      </w:r>
    </w:p>
    <w:p w:rsidR="004E5EB7" w:rsidRDefault="004E5EB7" w:rsidP="004E5EB7">
      <w:pPr>
        <w:rPr>
          <w:i/>
        </w:rPr>
      </w:pPr>
      <w:r w:rsidRPr="004E5EB7">
        <w:rPr>
          <w:i/>
        </w:rPr>
        <w:t># ssh-keygen -t rsa -b 2048</w:t>
      </w:r>
    </w:p>
    <w:p w:rsidR="00921590" w:rsidRDefault="00921590" w:rsidP="004E5EB7">
      <w:pPr>
        <w:rPr>
          <w:i/>
        </w:rPr>
      </w:pPr>
      <w:r w:rsidRPr="00921590">
        <w:rPr>
          <w:i/>
        </w:rPr>
        <w:drawing>
          <wp:inline distT="0" distB="0" distL="0" distR="0" wp14:anchorId="0708EE3E" wp14:editId="65B07315">
            <wp:extent cx="4582164" cy="32008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2164" cy="3200847"/>
                    </a:xfrm>
                    <a:prstGeom prst="rect">
                      <a:avLst/>
                    </a:prstGeom>
                  </pic:spPr>
                </pic:pic>
              </a:graphicData>
            </a:graphic>
          </wp:inline>
        </w:drawing>
      </w:r>
    </w:p>
    <w:p w:rsidR="00921590" w:rsidRPr="004E5EB7" w:rsidRDefault="00921590" w:rsidP="004E5EB7">
      <w:pPr>
        <w:rPr>
          <w:i/>
        </w:rPr>
      </w:pPr>
    </w:p>
    <w:p w:rsidR="004E5EB7" w:rsidRDefault="004E5EB7" w:rsidP="004E5EB7">
      <w:r>
        <w:lastRenderedPageBreak/>
        <w:t>Copy public key id_rsa.pub lên SERVER1</w:t>
      </w:r>
    </w:p>
    <w:p w:rsidR="004E5EB7" w:rsidRDefault="004E5EB7" w:rsidP="004E5EB7">
      <w:pPr>
        <w:rPr>
          <w:i/>
        </w:rPr>
      </w:pPr>
      <w:r w:rsidRPr="004E5EB7">
        <w:rPr>
          <w:i/>
        </w:rPr>
        <w:t># ssh-copy-id -i ~/.ssh/id_rsa.pub root@SERVER1</w:t>
      </w:r>
    </w:p>
    <w:p w:rsidR="00921590" w:rsidRPr="004E5EB7" w:rsidRDefault="00921590" w:rsidP="004E5EB7">
      <w:pPr>
        <w:rPr>
          <w:i/>
        </w:rPr>
      </w:pPr>
      <w:r w:rsidRPr="00921590">
        <w:rPr>
          <w:i/>
        </w:rPr>
        <w:drawing>
          <wp:inline distT="0" distB="0" distL="0" distR="0" wp14:anchorId="0115338B" wp14:editId="27473831">
            <wp:extent cx="5943600" cy="1948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48815"/>
                    </a:xfrm>
                    <a:prstGeom prst="rect">
                      <a:avLst/>
                    </a:prstGeom>
                  </pic:spPr>
                </pic:pic>
              </a:graphicData>
            </a:graphic>
          </wp:inline>
        </w:drawing>
      </w:r>
    </w:p>
    <w:p w:rsidR="004E5EB7" w:rsidRDefault="004E5EB7" w:rsidP="004E5EB7">
      <w:r>
        <w:t>Lệnh ssh-copy-id copy public key và đổi tên key thành authorized_keys</w:t>
      </w:r>
    </w:p>
    <w:p w:rsidR="004E5EB7" w:rsidRDefault="004E5EB7" w:rsidP="004E5EB7">
      <w:r>
        <w:t>Đặt lịch đồng bộ dữ liệu</w:t>
      </w:r>
    </w:p>
    <w:p w:rsidR="004E5EB7" w:rsidRDefault="004E5EB7" w:rsidP="004E5EB7">
      <w:r>
        <w:t># vim /etc/</w:t>
      </w:r>
      <w:proofErr w:type="gramStart"/>
      <w:r>
        <w:t>cron.d</w:t>
      </w:r>
      <w:proofErr w:type="gramEnd"/>
      <w:r>
        <w:t>/rsync</w:t>
      </w:r>
    </w:p>
    <w:p w:rsidR="004E5EB7" w:rsidRDefault="004E5EB7" w:rsidP="004E5EB7">
      <w:pPr>
        <w:rPr>
          <w:i/>
        </w:rPr>
      </w:pPr>
      <w:r w:rsidRPr="004E5EB7">
        <w:rPr>
          <w:i/>
        </w:rPr>
        <w:t>*/1 * * * * root rsync -avz --delete -e ssh root</w:t>
      </w:r>
      <w:r w:rsidRPr="004E5EB7">
        <w:rPr>
          <w:i/>
        </w:rPr>
        <w:t xml:space="preserve">@SERVER1:/var/www/html /var/www </w:t>
      </w:r>
      <w:r w:rsidRPr="004E5EB7">
        <w:rPr>
          <w:i/>
        </w:rPr>
        <w:t>&gt;&gt;/var/log/rsync.log 2&gt;&amp;1</w:t>
      </w:r>
    </w:p>
    <w:p w:rsidR="004E5EB7" w:rsidRDefault="003E71EC" w:rsidP="004E5EB7">
      <w:pPr>
        <w:rPr>
          <w:i/>
        </w:rPr>
      </w:pPr>
      <w:r w:rsidRPr="003E71EC">
        <w:rPr>
          <w:i/>
        </w:rPr>
        <w:drawing>
          <wp:inline distT="0" distB="0" distL="0" distR="0" wp14:anchorId="6B0D4175" wp14:editId="483A11C2">
            <wp:extent cx="5943600" cy="318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135"/>
                    </a:xfrm>
                    <a:prstGeom prst="rect">
                      <a:avLst/>
                    </a:prstGeom>
                  </pic:spPr>
                </pic:pic>
              </a:graphicData>
            </a:graphic>
          </wp:inline>
        </w:drawing>
      </w:r>
    </w:p>
    <w:p w:rsidR="00921590" w:rsidRPr="004E5EB7" w:rsidRDefault="00921590" w:rsidP="004E5EB7">
      <w:pPr>
        <w:rPr>
          <w:i/>
        </w:rPr>
      </w:pPr>
    </w:p>
    <w:p w:rsidR="004E5EB7" w:rsidRDefault="004E5EB7" w:rsidP="004E5EB7">
      <w:r>
        <w:t># tail -f /var/log/cron</w:t>
      </w:r>
    </w:p>
    <w:p w:rsidR="004E5EB7" w:rsidRDefault="004E5EB7" w:rsidP="004E5EB7">
      <w:r>
        <w:t># tail -f /var/log/rsync.log</w:t>
      </w:r>
    </w:p>
    <w:p w:rsidR="004E5EB7" w:rsidRDefault="00921590" w:rsidP="004E5EB7">
      <w:r w:rsidRPr="00921590">
        <w:drawing>
          <wp:inline distT="0" distB="0" distL="0" distR="0" wp14:anchorId="1163DC75" wp14:editId="7636C030">
            <wp:extent cx="4753638" cy="18481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3638" cy="1848108"/>
                    </a:xfrm>
                    <a:prstGeom prst="rect">
                      <a:avLst/>
                    </a:prstGeom>
                  </pic:spPr>
                </pic:pic>
              </a:graphicData>
            </a:graphic>
          </wp:inline>
        </w:drawing>
      </w:r>
    </w:p>
    <w:p w:rsidR="004E5EB7" w:rsidRDefault="004E5EB7" w:rsidP="004E5EB7">
      <w:r>
        <w:t>Sau mỗi phút thư mục SERVER2: /var/www/html sẽ đồng bộ vớ</w:t>
      </w:r>
      <w:r>
        <w:t xml:space="preserve">i SERVER1: </w:t>
      </w:r>
      <w:r>
        <w:t>/var/www/html</w:t>
      </w:r>
    </w:p>
    <w:p w:rsidR="003E71EC" w:rsidRDefault="003E71EC" w:rsidP="004E5EB7">
      <w:r w:rsidRPr="003E71EC">
        <w:lastRenderedPageBreak/>
        <w:drawing>
          <wp:inline distT="0" distB="0" distL="0" distR="0" wp14:anchorId="2C07A49D" wp14:editId="3435FD90">
            <wp:extent cx="5943600" cy="694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4055"/>
                    </a:xfrm>
                    <a:prstGeom prst="rect">
                      <a:avLst/>
                    </a:prstGeom>
                  </pic:spPr>
                </pic:pic>
              </a:graphicData>
            </a:graphic>
          </wp:inline>
        </w:drawing>
      </w:r>
    </w:p>
    <w:p w:rsidR="003E71EC" w:rsidRDefault="003E71EC" w:rsidP="004E5EB7">
      <w:r w:rsidRPr="003E71EC">
        <w:rPr>
          <w:i/>
        </w:rPr>
        <w:drawing>
          <wp:inline distT="0" distB="0" distL="0" distR="0" wp14:anchorId="473A0689" wp14:editId="18199455">
            <wp:extent cx="5943600" cy="874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74395"/>
                    </a:xfrm>
                    <a:prstGeom prst="rect">
                      <a:avLst/>
                    </a:prstGeom>
                  </pic:spPr>
                </pic:pic>
              </a:graphicData>
            </a:graphic>
          </wp:inline>
        </w:drawing>
      </w:r>
    </w:p>
    <w:p w:rsidR="004E5EB7" w:rsidRDefault="004E5EB7" w:rsidP="004E5EB7">
      <w:r>
        <w:t>Nếu dịch vụ ssh không dùng port 22 sử dụng lệnh rsync thêm option "ssh -p portnumber"</w:t>
      </w:r>
      <w:r>
        <w:t>:</w:t>
      </w:r>
    </w:p>
    <w:p w:rsidR="004E5EB7" w:rsidRDefault="004E5EB7" w:rsidP="004E5EB7">
      <w:pPr>
        <w:rPr>
          <w:i/>
        </w:rPr>
      </w:pPr>
      <w:r w:rsidRPr="004E5EB7">
        <w:rPr>
          <w:i/>
        </w:rPr>
        <w:t>rsync -avz --delete -e "ssh -p portnumber" user@remoteip:/path/to/files/ /local/path</w:t>
      </w:r>
    </w:p>
    <w:p w:rsidR="004E5EB7" w:rsidRDefault="004E5EB7" w:rsidP="004E5EB7">
      <w:r>
        <w:t>Tạo scirpt đồng bộ chạy trong background</w:t>
      </w:r>
    </w:p>
    <w:p w:rsidR="004E5EB7" w:rsidRDefault="004E5EB7" w:rsidP="004E5EB7">
      <w:r>
        <w:t># vim rsync.sh</w:t>
      </w:r>
    </w:p>
    <w:p w:rsidR="004E5EB7" w:rsidRDefault="004E5EB7" w:rsidP="004E5EB7">
      <w:proofErr w:type="gramStart"/>
      <w:r>
        <w:t>#!/</w:t>
      </w:r>
      <w:proofErr w:type="gramEnd"/>
      <w:r>
        <w:t>bin/bash</w:t>
      </w:r>
    </w:p>
    <w:p w:rsidR="004E5EB7" w:rsidRDefault="004E5EB7" w:rsidP="004E5EB7">
      <w:r>
        <w:t>WAIT=60</w:t>
      </w:r>
    </w:p>
    <w:p w:rsidR="004E5EB7" w:rsidRDefault="004E5EB7" w:rsidP="004E5EB7">
      <w:r>
        <w:t>RSYNC=$(which rsync)</w:t>
      </w:r>
    </w:p>
    <w:p w:rsidR="004E5EB7" w:rsidRDefault="004E5EB7" w:rsidP="004E5EB7">
      <w:r>
        <w:t>while true</w:t>
      </w:r>
    </w:p>
    <w:p w:rsidR="004E5EB7" w:rsidRDefault="004E5EB7" w:rsidP="004E5EB7">
      <w:r>
        <w:t>do</w:t>
      </w:r>
    </w:p>
    <w:p w:rsidR="004E5EB7" w:rsidRDefault="004E5EB7" w:rsidP="004E5EB7">
      <w:pPr>
        <w:ind w:left="720"/>
      </w:pPr>
      <w:r>
        <w:t>sleep $WAIT</w:t>
      </w:r>
    </w:p>
    <w:p w:rsidR="004E5EB7" w:rsidRDefault="004E5EB7" w:rsidP="004E5EB7">
      <w:pPr>
        <w:ind w:left="720"/>
      </w:pPr>
      <w:r>
        <w:t>$RSYNC -avz --delete -e ssh root@SERVER1:/var/www/html /var/www</w:t>
      </w:r>
    </w:p>
    <w:p w:rsidR="004E5EB7" w:rsidRDefault="004E5EB7" w:rsidP="004E5EB7">
      <w:pPr>
        <w:ind w:left="720" w:firstLine="720"/>
      </w:pPr>
      <w:r>
        <w:t>&gt;&gt;/var/log/rsync.log 2&gt;&amp;1</w:t>
      </w:r>
    </w:p>
    <w:p w:rsidR="004E5EB7" w:rsidRDefault="004E5EB7" w:rsidP="004E5EB7">
      <w:r>
        <w:t>done</w:t>
      </w:r>
    </w:p>
    <w:p w:rsidR="004E5EB7" w:rsidRDefault="004E5EB7" w:rsidP="004E5EB7">
      <w:r>
        <w:t># sh rsync.sh &amp;</w:t>
      </w:r>
    </w:p>
    <w:p w:rsidR="004E5EB7" w:rsidRDefault="004E5EB7" w:rsidP="004E5EB7">
      <w:r>
        <w:t># ps -ef | grep rsync</w:t>
      </w:r>
    </w:p>
    <w:p w:rsidR="003A190F" w:rsidRDefault="003A190F" w:rsidP="004E5EB7">
      <w:r w:rsidRPr="003A190F">
        <w:lastRenderedPageBreak/>
        <w:drawing>
          <wp:inline distT="0" distB="0" distL="0" distR="0" wp14:anchorId="0012D7AE" wp14:editId="23AF4CEA">
            <wp:extent cx="5630061" cy="155279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0061" cy="1552792"/>
                    </a:xfrm>
                    <a:prstGeom prst="rect">
                      <a:avLst/>
                    </a:prstGeom>
                  </pic:spPr>
                </pic:pic>
              </a:graphicData>
            </a:graphic>
          </wp:inline>
        </w:drawing>
      </w:r>
    </w:p>
    <w:p w:rsidR="003A190F" w:rsidRDefault="003A190F" w:rsidP="004E5EB7">
      <w:r w:rsidRPr="003A190F">
        <w:drawing>
          <wp:inline distT="0" distB="0" distL="0" distR="0" wp14:anchorId="438ABFB3" wp14:editId="583F1A32">
            <wp:extent cx="5753903" cy="124794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903" cy="1247949"/>
                    </a:xfrm>
                    <a:prstGeom prst="rect">
                      <a:avLst/>
                    </a:prstGeom>
                  </pic:spPr>
                </pic:pic>
              </a:graphicData>
            </a:graphic>
          </wp:inline>
        </w:drawing>
      </w:r>
    </w:p>
    <w:p w:rsidR="003A190F" w:rsidRDefault="003A190F" w:rsidP="004E5EB7">
      <w:r w:rsidRPr="003A190F">
        <w:drawing>
          <wp:inline distT="0" distB="0" distL="0" distR="0" wp14:anchorId="3ABAC034" wp14:editId="5DBEE857">
            <wp:extent cx="5943600" cy="10071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07110"/>
                    </a:xfrm>
                    <a:prstGeom prst="rect">
                      <a:avLst/>
                    </a:prstGeom>
                  </pic:spPr>
                </pic:pic>
              </a:graphicData>
            </a:graphic>
          </wp:inline>
        </w:drawing>
      </w:r>
    </w:p>
    <w:p w:rsidR="003A190F" w:rsidRDefault="003A190F" w:rsidP="004E5EB7"/>
    <w:p w:rsidR="003A190F" w:rsidRDefault="003A190F" w:rsidP="003A190F">
      <w:pPr>
        <w:pStyle w:val="Heading2"/>
      </w:pPr>
      <w:r>
        <w:t>SCP</w:t>
      </w:r>
    </w:p>
    <w:p w:rsidR="003A190F" w:rsidRDefault="003A190F" w:rsidP="003A190F">
      <w:pPr>
        <w:rPr>
          <w:shd w:val="clear" w:color="auto" w:fill="F2F4F7"/>
        </w:rPr>
      </w:pPr>
      <w:r>
        <w:rPr>
          <w:shd w:val="clear" w:color="auto" w:fill="F2F4F7"/>
        </w:rPr>
        <w:t>SCP là viết tắt của “Secure Copy” được sử dụng để sao chép thư mục và file giữa các server Linux một cách an toàn. Lệnh SCP cho phép sao chép giữa các server nội bộ và các server public. Nó sử dụng cùng một xác thực và bảo mật như được sử dụng trong giao thức Secure Shell (SSH). SCP được biết đến với tính đơn giản, bảo mật và tính sẵn sàng.</w:t>
      </w:r>
    </w:p>
    <w:p w:rsidR="003A190F" w:rsidRDefault="003A190F" w:rsidP="003A190F">
      <w:pPr>
        <w:rPr>
          <w:rFonts w:ascii="Open Sans" w:hAnsi="Open Sans"/>
          <w:color w:val="1B1B1B"/>
          <w:sz w:val="27"/>
          <w:szCs w:val="27"/>
          <w:shd w:val="clear" w:color="auto" w:fill="FFFFFF"/>
        </w:rPr>
      </w:pPr>
      <w:r>
        <w:rPr>
          <w:rFonts w:ascii="Open Sans" w:hAnsi="Open Sans"/>
          <w:color w:val="1B1B1B"/>
          <w:sz w:val="27"/>
          <w:szCs w:val="27"/>
          <w:shd w:val="clear" w:color="auto" w:fill="FFFFFF"/>
        </w:rPr>
        <w:t>Khi truyền dữ liệu bằng scp, cả tệp và mật khẩu đều được mã hóa để bất kỳ ai theo dõi lưu lượng truy cập đều không nhận được bất kỳ thông tin nhạy cảm nào.</w:t>
      </w:r>
    </w:p>
    <w:p w:rsidR="003A190F" w:rsidRDefault="003A190F" w:rsidP="003A190F">
      <w:pPr>
        <w:rPr>
          <w:rFonts w:ascii="Open Sans" w:hAnsi="Open Sans"/>
          <w:color w:val="1B1B1B"/>
          <w:spacing w:val="-1"/>
          <w:sz w:val="27"/>
          <w:szCs w:val="27"/>
          <w:shd w:val="clear" w:color="auto" w:fill="FFFFFF"/>
        </w:rPr>
      </w:pPr>
      <w:r>
        <w:rPr>
          <w:rFonts w:ascii="Open Sans" w:hAnsi="Open Sans"/>
          <w:color w:val="1B1B1B"/>
          <w:spacing w:val="-1"/>
          <w:sz w:val="27"/>
          <w:szCs w:val="27"/>
          <w:shd w:val="clear" w:color="auto" w:fill="FFFFFF"/>
        </w:rPr>
        <w:t>Cú pháp lệnh scp có dạng sau:</w:t>
      </w:r>
    </w:p>
    <w:p w:rsidR="003A190F" w:rsidRDefault="003A190F" w:rsidP="00DF6505">
      <w:pPr>
        <w:jc w:val="center"/>
        <w:rPr>
          <w:b/>
          <w:i/>
        </w:rPr>
      </w:pPr>
      <w:r w:rsidRPr="00DF6505">
        <w:rPr>
          <w:b/>
          <w:i/>
        </w:rPr>
        <w:t>scp [OPTION] [user@]SRC_HOST</w:t>
      </w:r>
      <w:proofErr w:type="gramStart"/>
      <w:r w:rsidRPr="00DF6505">
        <w:rPr>
          <w:b/>
          <w:i/>
        </w:rPr>
        <w:t>:]file</w:t>
      </w:r>
      <w:proofErr w:type="gramEnd"/>
      <w:r w:rsidRPr="00DF6505">
        <w:rPr>
          <w:b/>
          <w:i/>
        </w:rPr>
        <w:t>1 [user@]DEST_HOST:]file2</w:t>
      </w:r>
    </w:p>
    <w:p w:rsidR="00DF6505" w:rsidRPr="00DF6505" w:rsidRDefault="00DF6505" w:rsidP="00DF6505">
      <w:pPr>
        <w:pStyle w:val="ListParagraph"/>
        <w:numPr>
          <w:ilvl w:val="0"/>
          <w:numId w:val="24"/>
        </w:numPr>
      </w:pPr>
      <w:r w:rsidRPr="00DF6505">
        <w:rPr>
          <w:rFonts w:ascii="Open Sans" w:hAnsi="Open Sans"/>
          <w:color w:val="1B1B1B"/>
          <w:sz w:val="27"/>
          <w:szCs w:val="27"/>
          <w:shd w:val="clear" w:color="auto" w:fill="FFFFFF"/>
        </w:rPr>
        <w:t xml:space="preserve">OPTION: các tùy chọn scp như mật mã, cấu hình ssh, cổng </w:t>
      </w:r>
      <w:proofErr w:type="gramStart"/>
      <w:r w:rsidRPr="00DF6505">
        <w:rPr>
          <w:rFonts w:ascii="Open Sans" w:hAnsi="Open Sans"/>
          <w:color w:val="1B1B1B"/>
          <w:sz w:val="27"/>
          <w:szCs w:val="27"/>
          <w:shd w:val="clear" w:color="auto" w:fill="FFFFFF"/>
        </w:rPr>
        <w:t>ssh,</w:t>
      </w:r>
      <w:r w:rsidRPr="00DF6505">
        <w:rPr>
          <w:rFonts w:ascii="Open Sans" w:hAnsi="Open Sans"/>
          <w:color w:val="1B1B1B"/>
          <w:sz w:val="27"/>
          <w:szCs w:val="27"/>
          <w:shd w:val="clear" w:color="auto" w:fill="FFFFFF"/>
        </w:rPr>
        <w:t>…</w:t>
      </w:r>
      <w:proofErr w:type="gramEnd"/>
    </w:p>
    <w:p w:rsidR="00DF6505" w:rsidRPr="00DF6505" w:rsidRDefault="00DF6505" w:rsidP="00DF6505">
      <w:pPr>
        <w:numPr>
          <w:ilvl w:val="0"/>
          <w:numId w:val="24"/>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t>[user@]SRC_HOST</w:t>
      </w:r>
      <w:proofErr w:type="gramStart"/>
      <w:r w:rsidRPr="00DF6505">
        <w:rPr>
          <w:rFonts w:ascii="Open Sans" w:eastAsia="Times New Roman" w:hAnsi="Open Sans" w:cs="Times New Roman"/>
          <w:color w:val="1B1B1B"/>
          <w:sz w:val="27"/>
          <w:szCs w:val="27"/>
        </w:rPr>
        <w:t>:]file</w:t>
      </w:r>
      <w:proofErr w:type="gramEnd"/>
      <w:r w:rsidRPr="00DF6505">
        <w:rPr>
          <w:rFonts w:ascii="Open Sans" w:eastAsia="Times New Roman" w:hAnsi="Open Sans" w:cs="Times New Roman"/>
          <w:color w:val="1B1B1B"/>
          <w:sz w:val="27"/>
          <w:szCs w:val="27"/>
        </w:rPr>
        <w:t>1 - Source file</w:t>
      </w:r>
    </w:p>
    <w:p w:rsidR="00DF6505" w:rsidRPr="00DF6505" w:rsidRDefault="00DF6505" w:rsidP="00DF6505">
      <w:pPr>
        <w:numPr>
          <w:ilvl w:val="0"/>
          <w:numId w:val="24"/>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lastRenderedPageBreak/>
        <w:t>[user</w:t>
      </w:r>
      <w:proofErr w:type="gramStart"/>
      <w:r w:rsidRPr="00DF6505">
        <w:rPr>
          <w:rFonts w:ascii="Open Sans" w:eastAsia="Times New Roman" w:hAnsi="Open Sans" w:cs="Times New Roman"/>
          <w:color w:val="1B1B1B"/>
          <w:sz w:val="27"/>
          <w:szCs w:val="27"/>
        </w:rPr>
        <w:t>@]DEST</w:t>
      </w:r>
      <w:proofErr w:type="gramEnd"/>
      <w:r w:rsidRPr="00DF6505">
        <w:rPr>
          <w:rFonts w:ascii="Open Sans" w:eastAsia="Times New Roman" w:hAnsi="Open Sans" w:cs="Times New Roman"/>
          <w:color w:val="1B1B1B"/>
          <w:sz w:val="27"/>
          <w:szCs w:val="27"/>
        </w:rPr>
        <w:t>_HOST:]file2 - Destination file Local files phải được chỉ định bằng đường dẫn tuyệt đối hoặc tương đối, trong khi remote file phải bao gồm thông số kỹ thuật của người dùng và máy chủ.</w:t>
      </w:r>
    </w:p>
    <w:p w:rsidR="00DF6505" w:rsidRPr="00DF6505" w:rsidRDefault="00DF6505" w:rsidP="00DF6505">
      <w:pPr>
        <w:numPr>
          <w:ilvl w:val="0"/>
          <w:numId w:val="25"/>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t>SCP cung cấp một số tùy chọn kiểm soát mọi khía cạnh của hành vi của nó. Các tùy chọn được sử dụng rộng rãi nhất là:</w:t>
      </w:r>
    </w:p>
    <w:p w:rsidR="00DF6505" w:rsidRPr="00DF6505" w:rsidRDefault="00DF6505" w:rsidP="00DF6505">
      <w:pPr>
        <w:numPr>
          <w:ilvl w:val="0"/>
          <w:numId w:val="26"/>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t>-</w:t>
      </w:r>
      <w:proofErr w:type="gramStart"/>
      <w:r w:rsidRPr="00DF6505">
        <w:rPr>
          <w:rFonts w:ascii="Open Sans" w:eastAsia="Times New Roman" w:hAnsi="Open Sans" w:cs="Times New Roman"/>
          <w:color w:val="1B1B1B"/>
          <w:sz w:val="27"/>
          <w:szCs w:val="27"/>
        </w:rPr>
        <w:t>P :</w:t>
      </w:r>
      <w:proofErr w:type="gramEnd"/>
      <w:r w:rsidRPr="00DF6505">
        <w:rPr>
          <w:rFonts w:ascii="Open Sans" w:eastAsia="Times New Roman" w:hAnsi="Open Sans" w:cs="Times New Roman"/>
          <w:color w:val="1B1B1B"/>
          <w:sz w:val="27"/>
          <w:szCs w:val="27"/>
        </w:rPr>
        <w:t xml:space="preserve"> Chỉ định cổng ssh máy chủ từ xa.</w:t>
      </w:r>
    </w:p>
    <w:p w:rsidR="00DF6505" w:rsidRPr="00DF6505" w:rsidRDefault="00DF6505" w:rsidP="00DF6505">
      <w:pPr>
        <w:numPr>
          <w:ilvl w:val="0"/>
          <w:numId w:val="26"/>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t>-</w:t>
      </w:r>
      <w:proofErr w:type="gramStart"/>
      <w:r w:rsidRPr="00DF6505">
        <w:rPr>
          <w:rFonts w:ascii="Open Sans" w:eastAsia="Times New Roman" w:hAnsi="Open Sans" w:cs="Times New Roman"/>
          <w:color w:val="1B1B1B"/>
          <w:sz w:val="27"/>
          <w:szCs w:val="27"/>
        </w:rPr>
        <w:t>p :</w:t>
      </w:r>
      <w:proofErr w:type="gramEnd"/>
      <w:r w:rsidRPr="00DF6505">
        <w:rPr>
          <w:rFonts w:ascii="Open Sans" w:eastAsia="Times New Roman" w:hAnsi="Open Sans" w:cs="Times New Roman"/>
          <w:color w:val="1B1B1B"/>
          <w:sz w:val="27"/>
          <w:szCs w:val="27"/>
        </w:rPr>
        <w:t xml:space="preserve"> Duy trì thời gian sửa đổi và truy cập file</w:t>
      </w:r>
    </w:p>
    <w:p w:rsidR="00DF6505" w:rsidRPr="00DF6505" w:rsidRDefault="00DF6505" w:rsidP="00DF6505">
      <w:pPr>
        <w:numPr>
          <w:ilvl w:val="0"/>
          <w:numId w:val="26"/>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t>-</w:t>
      </w:r>
      <w:proofErr w:type="gramStart"/>
      <w:r w:rsidRPr="00DF6505">
        <w:rPr>
          <w:rFonts w:ascii="Open Sans" w:eastAsia="Times New Roman" w:hAnsi="Open Sans" w:cs="Times New Roman"/>
          <w:color w:val="1B1B1B"/>
          <w:sz w:val="27"/>
          <w:szCs w:val="27"/>
        </w:rPr>
        <w:t>q :</w:t>
      </w:r>
      <w:proofErr w:type="gramEnd"/>
      <w:r w:rsidRPr="00DF6505">
        <w:rPr>
          <w:rFonts w:ascii="Open Sans" w:eastAsia="Times New Roman" w:hAnsi="Open Sans" w:cs="Times New Roman"/>
          <w:color w:val="1B1B1B"/>
          <w:sz w:val="27"/>
          <w:szCs w:val="27"/>
        </w:rPr>
        <w:t xml:space="preserve"> Sử dụng tùy chọn này nếu bạn muốn loại bỏ đo lường tiến trình và thông báo không lỗi.</w:t>
      </w:r>
    </w:p>
    <w:p w:rsidR="00DF6505" w:rsidRPr="00DF6505" w:rsidRDefault="00DF6505" w:rsidP="00DF6505">
      <w:pPr>
        <w:numPr>
          <w:ilvl w:val="0"/>
          <w:numId w:val="26"/>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t>-</w:t>
      </w:r>
      <w:proofErr w:type="gramStart"/>
      <w:r w:rsidRPr="00DF6505">
        <w:rPr>
          <w:rFonts w:ascii="Open Sans" w:eastAsia="Times New Roman" w:hAnsi="Open Sans" w:cs="Times New Roman"/>
          <w:color w:val="1B1B1B"/>
          <w:sz w:val="27"/>
          <w:szCs w:val="27"/>
        </w:rPr>
        <w:t>C :</w:t>
      </w:r>
      <w:proofErr w:type="gramEnd"/>
      <w:r w:rsidRPr="00DF6505">
        <w:rPr>
          <w:rFonts w:ascii="Open Sans" w:eastAsia="Times New Roman" w:hAnsi="Open Sans" w:cs="Times New Roman"/>
          <w:color w:val="1B1B1B"/>
          <w:sz w:val="27"/>
          <w:szCs w:val="27"/>
        </w:rPr>
        <w:t xml:space="preserve"> Tùy chọn này buộc scp nén dữ liệu khi nó được gửi đến máy đích</w:t>
      </w:r>
    </w:p>
    <w:p w:rsidR="00DF6505" w:rsidRDefault="00DF6505" w:rsidP="00DF6505">
      <w:pPr>
        <w:numPr>
          <w:ilvl w:val="0"/>
          <w:numId w:val="26"/>
        </w:numPr>
        <w:shd w:val="clear" w:color="auto" w:fill="FFFFFF"/>
        <w:spacing w:before="100" w:beforeAutospacing="1" w:after="120" w:line="240" w:lineRule="auto"/>
        <w:jc w:val="left"/>
        <w:rPr>
          <w:rFonts w:ascii="Open Sans" w:eastAsia="Times New Roman" w:hAnsi="Open Sans" w:cs="Times New Roman"/>
          <w:color w:val="1B1B1B"/>
          <w:sz w:val="27"/>
          <w:szCs w:val="27"/>
        </w:rPr>
      </w:pPr>
      <w:r w:rsidRPr="00DF6505">
        <w:rPr>
          <w:rFonts w:ascii="Open Sans" w:eastAsia="Times New Roman" w:hAnsi="Open Sans" w:cs="Times New Roman"/>
          <w:color w:val="1B1B1B"/>
          <w:sz w:val="27"/>
          <w:szCs w:val="27"/>
        </w:rPr>
        <w:t>-</w:t>
      </w:r>
      <w:proofErr w:type="gramStart"/>
      <w:r w:rsidRPr="00DF6505">
        <w:rPr>
          <w:rFonts w:ascii="Open Sans" w:eastAsia="Times New Roman" w:hAnsi="Open Sans" w:cs="Times New Roman"/>
          <w:color w:val="1B1B1B"/>
          <w:sz w:val="27"/>
          <w:szCs w:val="27"/>
        </w:rPr>
        <w:t>r :</w:t>
      </w:r>
      <w:proofErr w:type="gramEnd"/>
      <w:r w:rsidRPr="00DF6505">
        <w:rPr>
          <w:rFonts w:ascii="Open Sans" w:eastAsia="Times New Roman" w:hAnsi="Open Sans" w:cs="Times New Roman"/>
          <w:color w:val="1B1B1B"/>
          <w:sz w:val="27"/>
          <w:szCs w:val="27"/>
        </w:rPr>
        <w:t xml:space="preserve"> Tùy chọn này yêu cầu scp sao chép các thư mục một cách đệ quy.</w:t>
      </w:r>
    </w:p>
    <w:p w:rsidR="00DF6505" w:rsidRDefault="00DF6505" w:rsidP="00DF6505">
      <w:pPr>
        <w:rPr>
          <w:shd w:val="clear" w:color="auto" w:fill="FFFFFF"/>
        </w:rPr>
      </w:pPr>
      <w:r>
        <w:rPr>
          <w:shd w:val="clear" w:color="auto" w:fill="FFFFFF"/>
        </w:rPr>
        <w:t>Để có thể sao chép tệp, ít nhất bạn phải có quyền đọc trên tệp nguồn và quyền ghi trên hệ thống đích. Hãy cẩn thận khi sao chép các tệp có cùng tên và vị trí trên cả hai hệ thống, scp sẽ ghi đè tệp mà không có cảnh báo Khi chuyển các tệp lớn, bạn nên chạy lệnh scp bên phiên tmux.</w:t>
      </w:r>
    </w:p>
    <w:p w:rsidR="001F36FF" w:rsidRDefault="001F36FF" w:rsidP="00DF6505">
      <w:pPr>
        <w:rPr>
          <w:b/>
          <w:shd w:val="clear" w:color="auto" w:fill="FFFFFF"/>
        </w:rPr>
      </w:pPr>
      <w:r>
        <w:rPr>
          <w:b/>
          <w:shd w:val="clear" w:color="auto" w:fill="FFFFFF"/>
        </w:rPr>
        <w:t>Sao chép Local file đến Remote system:</w:t>
      </w:r>
    </w:p>
    <w:p w:rsidR="001F36FF" w:rsidRDefault="001F36FF" w:rsidP="00DF6505">
      <w:pPr>
        <w:rPr>
          <w:rFonts w:eastAsia="Times New Roman" w:cs="Times New Roman"/>
          <w:b/>
        </w:rPr>
      </w:pPr>
      <w:r w:rsidRPr="001F36FF">
        <w:rPr>
          <w:rFonts w:eastAsia="Times New Roman" w:cs="Times New Roman"/>
          <w:b/>
        </w:rPr>
        <w:drawing>
          <wp:inline distT="0" distB="0" distL="0" distR="0" wp14:anchorId="4A0BAB58" wp14:editId="26B08A27">
            <wp:extent cx="5943600" cy="11366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36650"/>
                    </a:xfrm>
                    <a:prstGeom prst="rect">
                      <a:avLst/>
                    </a:prstGeom>
                  </pic:spPr>
                </pic:pic>
              </a:graphicData>
            </a:graphic>
          </wp:inline>
        </w:drawing>
      </w:r>
    </w:p>
    <w:p w:rsidR="001F36FF" w:rsidRDefault="001F36FF" w:rsidP="001F36FF">
      <w:pPr>
        <w:rPr>
          <w:shd w:val="clear" w:color="auto" w:fill="FFFFFF"/>
        </w:rPr>
      </w:pPr>
      <w:r>
        <w:rPr>
          <w:shd w:val="clear" w:color="auto" w:fill="FFFFFF"/>
        </w:rPr>
        <w:t>Lệnh sao chép một thư mục cũng giống như khi sao chép tệp. Sự khác biệt duy nhất là bạn cần sử dụng cờ -r cho đệ quy. Để sao chép thư mục từ hệ thống cục bộ sang hệ thống từ xa, hãy sử dụng tùy chọn -r:</w:t>
      </w:r>
    </w:p>
    <w:p w:rsidR="00295F94" w:rsidRPr="00295F94" w:rsidRDefault="001F36FF" w:rsidP="00295F94">
      <w:pPr>
        <w:rPr>
          <w:rFonts w:eastAsia="Times New Roman" w:cs="Times New Roman"/>
          <w:i/>
        </w:rPr>
      </w:pPr>
      <w:r w:rsidRPr="00295F94">
        <w:rPr>
          <w:rFonts w:eastAsia="Times New Roman" w:cs="Times New Roman"/>
          <w:i/>
        </w:rPr>
        <w:t xml:space="preserve">scp -r /local/directory </w:t>
      </w:r>
      <w:hyperlink r:id="rId28" w:history="1">
        <w:r w:rsidR="00295F94" w:rsidRPr="00326C90">
          <w:rPr>
            <w:rStyle w:val="Hyperlink"/>
            <w:rFonts w:eastAsia="Times New Roman" w:cs="Times New Roman"/>
            <w:i/>
          </w:rPr>
          <w:t>remote_username@10.10.0.2:/remote/directory</w:t>
        </w:r>
      </w:hyperlink>
    </w:p>
    <w:p w:rsidR="00295F94" w:rsidRDefault="00295F94" w:rsidP="00295F94">
      <w:pPr>
        <w:rPr>
          <w:b/>
        </w:rPr>
      </w:pPr>
      <w:r>
        <w:rPr>
          <w:b/>
        </w:rPr>
        <w:t>Sao chép file/thư mục từ Remote system về local:</w:t>
      </w:r>
    </w:p>
    <w:p w:rsidR="00295F94" w:rsidRDefault="00295F94" w:rsidP="00295F94">
      <w:pPr>
        <w:rPr>
          <w:b/>
        </w:rPr>
      </w:pPr>
      <w:r w:rsidRPr="00295F94">
        <w:rPr>
          <w:b/>
        </w:rPr>
        <w:drawing>
          <wp:inline distT="0" distB="0" distL="0" distR="0" wp14:anchorId="10C1D3AD" wp14:editId="31845970">
            <wp:extent cx="5183799" cy="1343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2147" cy="1355551"/>
                    </a:xfrm>
                    <a:prstGeom prst="rect">
                      <a:avLst/>
                    </a:prstGeom>
                  </pic:spPr>
                </pic:pic>
              </a:graphicData>
            </a:graphic>
          </wp:inline>
        </w:drawing>
      </w:r>
    </w:p>
    <w:p w:rsidR="00295F94" w:rsidRDefault="00295F94" w:rsidP="00295F94">
      <w:pPr>
        <w:rPr>
          <w:b/>
        </w:rPr>
      </w:pPr>
      <w:r>
        <w:rPr>
          <w:b/>
        </w:rPr>
        <w:lastRenderedPageBreak/>
        <w:t>Sao chép file giữa 2 Remote system:</w:t>
      </w:r>
    </w:p>
    <w:p w:rsidR="00295F94" w:rsidRDefault="00295F94" w:rsidP="00295F94">
      <w:pPr>
        <w:rPr>
          <w:i/>
        </w:rPr>
      </w:pPr>
      <w:r w:rsidRPr="00295F94">
        <w:rPr>
          <w:i/>
        </w:rPr>
        <w:t xml:space="preserve">scp user1@host1.com:/files/file.txt </w:t>
      </w:r>
      <w:hyperlink r:id="rId30" w:history="1">
        <w:r w:rsidRPr="00326C90">
          <w:rPr>
            <w:rStyle w:val="Hyperlink"/>
            <w:i/>
          </w:rPr>
          <w:t>user2@host2.com:/files</w:t>
        </w:r>
      </w:hyperlink>
    </w:p>
    <w:p w:rsidR="00295F94" w:rsidRDefault="00295F94" w:rsidP="00295F94">
      <w:pPr>
        <w:rPr>
          <w:i/>
        </w:rPr>
      </w:pPr>
    </w:p>
    <w:p w:rsidR="00295F94" w:rsidRDefault="00295F94" w:rsidP="00295F94">
      <w:pPr>
        <w:pStyle w:val="Heading2"/>
        <w:rPr>
          <w:rFonts w:eastAsia="Times New Roman"/>
        </w:rPr>
      </w:pPr>
      <w:r>
        <w:rPr>
          <w:rFonts w:eastAsia="Times New Roman"/>
        </w:rPr>
        <w:t>SFTP</w:t>
      </w:r>
    </w:p>
    <w:p w:rsidR="00295F94" w:rsidRDefault="003F6F2F" w:rsidP="003F6F2F">
      <w:pPr>
        <w:rPr>
          <w:shd w:val="clear" w:color="auto" w:fill="F2F4F7"/>
        </w:rPr>
      </w:pPr>
      <w:r>
        <w:rPr>
          <w:shd w:val="clear" w:color="auto" w:fill="F2F4F7"/>
        </w:rPr>
        <w:t>File Transfer Protocol (FTP) là giao thức được sử dụng rộng rãi để truyền tệp hoặc dữ liệu từ xa ở định dạng không được mã hóa, đây là giao thức không an toàn vì dữ liệu không được mã hóa trong quá trình truyền tải.</w:t>
      </w:r>
    </w:p>
    <w:p w:rsidR="003F6F2F" w:rsidRDefault="003F6F2F" w:rsidP="003F6F2F">
      <w:pPr>
        <w:rPr>
          <w:rFonts w:ascii="Open Sans" w:hAnsi="Open Sans"/>
          <w:color w:val="000000"/>
          <w:shd w:val="clear" w:color="auto" w:fill="F2F4F7"/>
        </w:rPr>
      </w:pPr>
      <w:r>
        <w:rPr>
          <w:rFonts w:ascii="Open Sans" w:hAnsi="Open Sans"/>
          <w:color w:val="000000"/>
          <w:shd w:val="clear" w:color="auto" w:fill="F2F4F7"/>
        </w:rPr>
        <w:t xml:space="preserve">SFTP </w:t>
      </w:r>
      <w:proofErr w:type="gramStart"/>
      <w:r>
        <w:rPr>
          <w:rFonts w:ascii="Open Sans" w:hAnsi="Open Sans"/>
          <w:color w:val="000000"/>
          <w:shd w:val="clear" w:color="auto" w:fill="F2F4F7"/>
        </w:rPr>
        <w:t>( Secure</w:t>
      </w:r>
      <w:proofErr w:type="gramEnd"/>
      <w:r>
        <w:rPr>
          <w:rFonts w:ascii="Open Sans" w:hAnsi="Open Sans"/>
          <w:color w:val="000000"/>
          <w:shd w:val="clear" w:color="auto" w:fill="F2F4F7"/>
        </w:rPr>
        <w:t xml:space="preserve"> File Transfer Protocol ) chạy qua giao thức SSH trên cổng tiêu chuẩn 22 theo mặc định để thiết lập kết nối an toàn. SFTP đã được tích hợp vào nhiều công </w:t>
      </w:r>
      <w:bookmarkStart w:id="3" w:name="_GoBack"/>
      <w:bookmarkEnd w:id="3"/>
      <w:r>
        <w:rPr>
          <w:rFonts w:ascii="Open Sans" w:hAnsi="Open Sans"/>
          <w:color w:val="000000"/>
          <w:shd w:val="clear" w:color="auto" w:fill="F2F4F7"/>
        </w:rPr>
        <w:t xml:space="preserve">cụ GUI </w:t>
      </w:r>
      <w:proofErr w:type="gramStart"/>
      <w:r>
        <w:rPr>
          <w:rFonts w:ascii="Open Sans" w:hAnsi="Open Sans"/>
          <w:color w:val="000000"/>
          <w:shd w:val="clear" w:color="auto" w:fill="F2F4F7"/>
        </w:rPr>
        <w:t>( FileZilla</w:t>
      </w:r>
      <w:proofErr w:type="gramEnd"/>
      <w:r>
        <w:rPr>
          <w:rFonts w:ascii="Open Sans" w:hAnsi="Open Sans"/>
          <w:color w:val="000000"/>
          <w:shd w:val="clear" w:color="auto" w:fill="F2F4F7"/>
        </w:rPr>
        <w:t>, WinSCP, FireFTP,…)</w:t>
      </w:r>
    </w:p>
    <w:p w:rsidR="0064590D" w:rsidRDefault="0064590D" w:rsidP="003F6F2F">
      <w:pPr>
        <w:rPr>
          <w:rFonts w:ascii="Open Sans" w:hAnsi="Open Sans"/>
          <w:color w:val="000000"/>
          <w:shd w:val="clear" w:color="auto" w:fill="F2F4F7"/>
        </w:rPr>
      </w:pPr>
      <w:r>
        <w:rPr>
          <w:rFonts w:ascii="Open Sans" w:hAnsi="Open Sans"/>
          <w:color w:val="000000"/>
          <w:shd w:val="clear" w:color="auto" w:fill="F2F4F7"/>
        </w:rPr>
        <w:t>Để sử dụng được sftp thì chúng ta cần thiết lập ssh trước cho hệ thống. Sau đó ta có thể thiết lập một phiên sftp</w:t>
      </w:r>
    </w:p>
    <w:p w:rsidR="0064590D" w:rsidRDefault="0064590D" w:rsidP="003F6F2F">
      <w:r w:rsidRPr="0064590D">
        <w:drawing>
          <wp:inline distT="0" distB="0" distL="0" distR="0" wp14:anchorId="5C08A0E9" wp14:editId="447B1C7C">
            <wp:extent cx="4963218" cy="99073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3218" cy="990738"/>
                    </a:xfrm>
                    <a:prstGeom prst="rect">
                      <a:avLst/>
                    </a:prstGeom>
                  </pic:spPr>
                </pic:pic>
              </a:graphicData>
            </a:graphic>
          </wp:inline>
        </w:drawing>
      </w:r>
    </w:p>
    <w:p w:rsidR="0064590D" w:rsidRDefault="0064590D" w:rsidP="0064590D">
      <w:r>
        <w:rPr>
          <w:shd w:val="clear" w:color="auto" w:fill="FFFFFF"/>
        </w:rPr>
        <w:t>Nếu bạn đang làm việc trên một cổng SSH tùy chỉnh (không phải cổng mặc định 22), bạn có thể mở một phiên SFTP như sau:</w:t>
      </w:r>
      <w:r w:rsidRPr="0064590D">
        <w:t xml:space="preserve"> </w:t>
      </w:r>
    </w:p>
    <w:p w:rsidR="0064590D" w:rsidRDefault="0064590D" w:rsidP="0064590D">
      <w:pPr>
        <w:rPr>
          <w:i/>
          <w:shd w:val="clear" w:color="auto" w:fill="FFFFFF"/>
        </w:rPr>
      </w:pPr>
      <w:r w:rsidRPr="0064590D">
        <w:rPr>
          <w:i/>
          <w:shd w:val="clear" w:color="auto" w:fill="FFFFFF"/>
        </w:rPr>
        <w:t>sftp -oPort=custom_port user@your_server_ip_or_remote_hostname</w:t>
      </w:r>
    </w:p>
    <w:p w:rsidR="0064590D" w:rsidRDefault="0064590D" w:rsidP="0064590D"/>
    <w:p w:rsidR="0064590D" w:rsidRDefault="0064590D" w:rsidP="0064590D">
      <w:r w:rsidRPr="0064590D">
        <w:lastRenderedPageBreak/>
        <w:drawing>
          <wp:inline distT="0" distB="0" distL="0" distR="0" wp14:anchorId="5DE5E694" wp14:editId="53017D00">
            <wp:extent cx="5943600" cy="4877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77435"/>
                    </a:xfrm>
                    <a:prstGeom prst="rect">
                      <a:avLst/>
                    </a:prstGeom>
                  </pic:spPr>
                </pic:pic>
              </a:graphicData>
            </a:graphic>
          </wp:inline>
        </w:drawing>
      </w:r>
    </w:p>
    <w:p w:rsidR="0064590D" w:rsidRDefault="0064590D" w:rsidP="0064590D">
      <w:r w:rsidRPr="0064590D">
        <w:drawing>
          <wp:inline distT="0" distB="0" distL="0" distR="0" wp14:anchorId="7551AFC5" wp14:editId="2727F437">
            <wp:extent cx="5943600" cy="10445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44575"/>
                    </a:xfrm>
                    <a:prstGeom prst="rect">
                      <a:avLst/>
                    </a:prstGeom>
                  </pic:spPr>
                </pic:pic>
              </a:graphicData>
            </a:graphic>
          </wp:inline>
        </w:drawing>
      </w:r>
    </w:p>
    <w:p w:rsidR="0064590D" w:rsidRDefault="00E15745" w:rsidP="0064590D">
      <w:r>
        <w:t>Nếu cần truy cập vào hệ thống file cục bộ, bạn có thể hướng các command tới hệ thống file cục bộ bằng cách đặt “l” trước commad</w:t>
      </w:r>
    </w:p>
    <w:p w:rsidR="00E15745" w:rsidRDefault="00E15745" w:rsidP="0064590D">
      <w:r w:rsidRPr="00E15745">
        <w:drawing>
          <wp:inline distT="0" distB="0" distL="0" distR="0" wp14:anchorId="297D9FFA" wp14:editId="43D910B1">
            <wp:extent cx="4477375" cy="94310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7375" cy="943107"/>
                    </a:xfrm>
                    <a:prstGeom prst="rect">
                      <a:avLst/>
                    </a:prstGeom>
                  </pic:spPr>
                </pic:pic>
              </a:graphicData>
            </a:graphic>
          </wp:inline>
        </w:drawing>
      </w:r>
    </w:p>
    <w:p w:rsidR="00E15745" w:rsidRDefault="00E15745" w:rsidP="0064590D"/>
    <w:p w:rsidR="00E15745" w:rsidRDefault="00E15745" w:rsidP="0064590D">
      <w:pPr>
        <w:rPr>
          <w:b/>
        </w:rPr>
      </w:pPr>
      <w:r>
        <w:rPr>
          <w:b/>
        </w:rPr>
        <w:lastRenderedPageBreak/>
        <w:t>Truyền file bằng SFPT</w:t>
      </w:r>
    </w:p>
    <w:p w:rsidR="00E15745" w:rsidRDefault="00E15745" w:rsidP="00E15745">
      <w:pPr>
        <w:rPr>
          <w:b/>
          <w:i/>
        </w:rPr>
      </w:pPr>
      <w:r w:rsidRPr="00E15745">
        <w:rPr>
          <w:rFonts w:ascii="Roboto" w:hAnsi="Roboto"/>
          <w:shd w:val="clear" w:color="auto" w:fill="FFFFFF"/>
        </w:rPr>
        <w:t>Nếu bạn muốn download file từ</w:t>
      </w:r>
      <w:r w:rsidRPr="00E15745">
        <w:t xml:space="preserve"> server </w:t>
      </w:r>
      <w:r w:rsidRPr="00E15745">
        <w:rPr>
          <w:rFonts w:ascii="Roboto" w:hAnsi="Roboto"/>
          <w:shd w:val="clear" w:color="auto" w:fill="FFFFFF"/>
        </w:rPr>
        <w:t>từ xa, dùng lệnh sau:</w:t>
      </w:r>
      <w:r>
        <w:rPr>
          <w:rFonts w:ascii="Roboto" w:hAnsi="Roboto"/>
          <w:shd w:val="clear" w:color="auto" w:fill="FFFFFF"/>
        </w:rPr>
        <w:t xml:space="preserve"> </w:t>
      </w:r>
      <w:r w:rsidRPr="00E15745">
        <w:rPr>
          <w:i/>
        </w:rPr>
        <w:t>get remoteFile</w:t>
      </w:r>
    </w:p>
    <w:p w:rsidR="00E15745" w:rsidRDefault="00E15745" w:rsidP="00E15745">
      <w:pPr>
        <w:rPr>
          <w:shd w:val="clear" w:color="auto" w:fill="FFFFFF"/>
        </w:rPr>
      </w:pPr>
      <w:r w:rsidRPr="00E15745">
        <w:rPr>
          <w:shd w:val="clear" w:color="auto" w:fill="FFFFFF"/>
        </w:rPr>
        <w:drawing>
          <wp:inline distT="0" distB="0" distL="0" distR="0" wp14:anchorId="68C179C9" wp14:editId="1A66C195">
            <wp:extent cx="4686954" cy="77163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6954" cy="771633"/>
                    </a:xfrm>
                    <a:prstGeom prst="rect">
                      <a:avLst/>
                    </a:prstGeom>
                  </pic:spPr>
                </pic:pic>
              </a:graphicData>
            </a:graphic>
          </wp:inline>
        </w:drawing>
      </w:r>
    </w:p>
    <w:p w:rsidR="00E15745" w:rsidRDefault="00E15745" w:rsidP="00E15745">
      <w:pPr>
        <w:rPr>
          <w:i/>
          <w:shd w:val="clear" w:color="auto" w:fill="FFFFFF"/>
        </w:rPr>
      </w:pPr>
      <w:r>
        <w:rPr>
          <w:shd w:val="clear" w:color="auto" w:fill="FFFFFF"/>
        </w:rPr>
        <w:t>Bạn có thể sao chép file từ xa sang một tên khác bằng cách:</w:t>
      </w:r>
      <w:r>
        <w:rPr>
          <w:shd w:val="clear" w:color="auto" w:fill="FFFFFF"/>
        </w:rPr>
        <w:t xml:space="preserve"> </w:t>
      </w:r>
      <w:r w:rsidRPr="00E15745">
        <w:rPr>
          <w:i/>
          <w:shd w:val="clear" w:color="auto" w:fill="FFFFFF"/>
        </w:rPr>
        <w:t>get remoteFile localFile</w:t>
      </w:r>
    </w:p>
    <w:p w:rsidR="00E15745" w:rsidRDefault="00E15745" w:rsidP="00E15745">
      <w:pPr>
        <w:rPr>
          <w:shd w:val="clear" w:color="auto" w:fill="FFFFFF"/>
        </w:rPr>
      </w:pPr>
      <w:r>
        <w:rPr>
          <w:shd w:val="clear" w:color="auto" w:fill="FFFFFF"/>
        </w:rPr>
        <w:t>Command</w:t>
      </w:r>
      <w:r>
        <w:rPr>
          <w:shd w:val="clear" w:color="auto" w:fill="FFFFFF"/>
        </w:rPr>
        <w:t xml:space="preserve"> </w:t>
      </w:r>
      <w:r>
        <w:rPr>
          <w:i/>
          <w:shd w:val="clear" w:color="auto" w:fill="FFFFFF"/>
        </w:rPr>
        <w:t>get</w:t>
      </w:r>
      <w:r>
        <w:rPr>
          <w:shd w:val="clear" w:color="auto" w:fill="FFFFFF"/>
        </w:rPr>
        <w:t> cũng có một số flag tùy chọn. Ví dụ: chúng ta có thể sao chép một thư mục và tất cả nội dung của nó bằng cách chỉ định tùy chọn đệ quy:</w:t>
      </w:r>
    </w:p>
    <w:p w:rsidR="00E15745" w:rsidRDefault="00E15745" w:rsidP="00E15745">
      <w:pPr>
        <w:rPr>
          <w:i/>
          <w:shd w:val="clear" w:color="auto" w:fill="FFFFFF"/>
        </w:rPr>
      </w:pPr>
      <w:r w:rsidRPr="00E15745">
        <w:rPr>
          <w:i/>
          <w:shd w:val="clear" w:color="auto" w:fill="FFFFFF"/>
        </w:rPr>
        <w:t>get -r someDirectory</w:t>
      </w:r>
    </w:p>
    <w:p w:rsidR="00E15745" w:rsidRDefault="00E15745" w:rsidP="00E15745">
      <w:pPr>
        <w:rPr>
          <w:b/>
          <w:shd w:val="clear" w:color="auto" w:fill="FFFFFF"/>
        </w:rPr>
      </w:pPr>
      <w:r>
        <w:rPr>
          <w:b/>
          <w:shd w:val="clear" w:color="auto" w:fill="FFFFFF"/>
        </w:rPr>
        <w:t>Truyền file cục bộ sang Remote system</w:t>
      </w:r>
    </w:p>
    <w:p w:rsidR="00E15745" w:rsidRDefault="00E15745" w:rsidP="00E15745">
      <w:pPr>
        <w:rPr>
          <w:sz w:val="24"/>
        </w:rPr>
      </w:pPr>
      <w:r>
        <w:t>Việc chuyển các file đến hệ thống từ xa được thực hiện bằng cách sử dụng lệnh:</w:t>
      </w:r>
    </w:p>
    <w:p w:rsidR="00E15745" w:rsidRDefault="00E15745" w:rsidP="00E15745">
      <w:pPr>
        <w:rPr>
          <w:i/>
          <w:shd w:val="clear" w:color="auto" w:fill="FFFFFF"/>
        </w:rPr>
      </w:pPr>
      <w:r>
        <w:rPr>
          <w:i/>
          <w:shd w:val="clear" w:color="auto" w:fill="FFFFFF"/>
        </w:rPr>
        <w:t xml:space="preserve">Put localfile </w:t>
      </w:r>
    </w:p>
    <w:p w:rsidR="00E15745" w:rsidRDefault="00E15745" w:rsidP="00E15745">
      <w:pPr>
        <w:rPr>
          <w:i/>
          <w:shd w:val="clear" w:color="auto" w:fill="FFFFFF"/>
        </w:rPr>
      </w:pPr>
      <w:r w:rsidRPr="00E15745">
        <w:rPr>
          <w:i/>
          <w:shd w:val="clear" w:color="auto" w:fill="FFFFFF"/>
        </w:rPr>
        <w:drawing>
          <wp:inline distT="0" distB="0" distL="0" distR="0" wp14:anchorId="55C7CB57" wp14:editId="476A38AD">
            <wp:extent cx="5943600" cy="982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982345"/>
                    </a:xfrm>
                    <a:prstGeom prst="rect">
                      <a:avLst/>
                    </a:prstGeom>
                  </pic:spPr>
                </pic:pic>
              </a:graphicData>
            </a:graphic>
          </wp:inline>
        </w:drawing>
      </w:r>
    </w:p>
    <w:p w:rsidR="00E15745" w:rsidRDefault="00E15745" w:rsidP="00E15745">
      <w:pPr>
        <w:rPr>
          <w:shd w:val="clear" w:color="auto" w:fill="FFFFFF"/>
        </w:rPr>
      </w:pPr>
    </w:p>
    <w:p w:rsidR="00E15745" w:rsidRDefault="00E15745" w:rsidP="00E15745">
      <w:pPr>
        <w:rPr>
          <w:shd w:val="clear" w:color="auto" w:fill="FFFFFF"/>
        </w:rPr>
      </w:pPr>
      <w:r>
        <w:rPr>
          <w:shd w:val="clear" w:color="auto" w:fill="FFFFFF"/>
        </w:rPr>
        <w:t>Bạn cũng có thể kiểm tra dung lượng của remote server trước khi thực hiện upload file:</w:t>
      </w:r>
    </w:p>
    <w:p w:rsidR="00E15745" w:rsidRDefault="00E15745" w:rsidP="00E15745">
      <w:pPr>
        <w:rPr>
          <w:shd w:val="clear" w:color="auto" w:fill="FFFFFF"/>
        </w:rPr>
      </w:pPr>
      <w:r w:rsidRPr="00E15745">
        <w:rPr>
          <w:shd w:val="clear" w:color="auto" w:fill="FFFFFF"/>
        </w:rPr>
        <w:drawing>
          <wp:inline distT="0" distB="0" distL="0" distR="0" wp14:anchorId="628B18E2" wp14:editId="1017BB2B">
            <wp:extent cx="4220164" cy="84784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0164" cy="847843"/>
                    </a:xfrm>
                    <a:prstGeom prst="rect">
                      <a:avLst/>
                    </a:prstGeom>
                  </pic:spPr>
                </pic:pic>
              </a:graphicData>
            </a:graphic>
          </wp:inline>
        </w:drawing>
      </w:r>
    </w:p>
    <w:p w:rsidR="00E15745" w:rsidRDefault="00E15745" w:rsidP="00E15745">
      <w:pPr>
        <w:rPr>
          <w:shd w:val="clear" w:color="auto" w:fill="FFFFFF"/>
        </w:rPr>
      </w:pPr>
      <w:r>
        <w:rPr>
          <w:shd w:val="clear" w:color="auto" w:fill="FFFFFF"/>
        </w:rPr>
        <w:t>Command “!” có thể đưa trở lại shell local mà vẫn giữ phiên sftp:</w:t>
      </w:r>
    </w:p>
    <w:p w:rsidR="00E15745" w:rsidRDefault="00E15745" w:rsidP="00E15745">
      <w:pPr>
        <w:rPr>
          <w:shd w:val="clear" w:color="auto" w:fill="FFFFFF"/>
        </w:rPr>
      </w:pPr>
      <w:r w:rsidRPr="00E15745">
        <w:rPr>
          <w:shd w:val="clear" w:color="auto" w:fill="FFFFFF"/>
        </w:rPr>
        <w:lastRenderedPageBreak/>
        <w:drawing>
          <wp:inline distT="0" distB="0" distL="0" distR="0" wp14:anchorId="7AFAB62B" wp14:editId="4572E0D0">
            <wp:extent cx="5125165" cy="39248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5165" cy="3924848"/>
                    </a:xfrm>
                    <a:prstGeom prst="rect">
                      <a:avLst/>
                    </a:prstGeom>
                  </pic:spPr>
                </pic:pic>
              </a:graphicData>
            </a:graphic>
          </wp:inline>
        </w:drawing>
      </w:r>
    </w:p>
    <w:p w:rsidR="00E15745" w:rsidRDefault="00E15745" w:rsidP="00E15745">
      <w:pPr>
        <w:rPr>
          <w:b/>
          <w:shd w:val="clear" w:color="auto" w:fill="FFFFFF"/>
        </w:rPr>
      </w:pPr>
      <w:r>
        <w:rPr>
          <w:b/>
          <w:shd w:val="clear" w:color="auto" w:fill="FFFFFF"/>
        </w:rPr>
        <w:t>Thao tác với file trong SFTP</w:t>
      </w:r>
    </w:p>
    <w:p w:rsidR="00E15745" w:rsidRDefault="00F55A2B" w:rsidP="00F55A2B">
      <w:pPr>
        <w:rPr>
          <w:shd w:val="clear" w:color="auto" w:fill="FFFFFF"/>
        </w:rPr>
      </w:pPr>
      <w:r>
        <w:rPr>
          <w:shd w:val="clear" w:color="auto" w:fill="FFFFFF"/>
        </w:rPr>
        <w:t>SFTP cho phép bạn thực hiện kiểu bảo trì file cơ bản khi làm việc với cấu trúc phân cấp file.</w:t>
      </w:r>
    </w:p>
    <w:p w:rsidR="00F55A2B" w:rsidRDefault="00F55A2B" w:rsidP="00F55A2B">
      <w:pPr>
        <w:rPr>
          <w:sz w:val="24"/>
        </w:rPr>
      </w:pPr>
      <w:r>
        <w:t>Ví dụ: bạn có thể thay đổi chủ sở hữu của file trên hệ thống từ xa bằng:</w:t>
      </w:r>
    </w:p>
    <w:p w:rsidR="00F55A2B" w:rsidRDefault="00F55A2B" w:rsidP="00F55A2B">
      <w:pPr>
        <w:rPr>
          <w:i/>
          <w:shd w:val="clear" w:color="auto" w:fill="FFFFFF"/>
        </w:rPr>
      </w:pPr>
      <w:r w:rsidRPr="00F55A2B">
        <w:rPr>
          <w:i/>
          <w:shd w:val="clear" w:color="auto" w:fill="FFFFFF"/>
        </w:rPr>
        <w:t>Chown userID file</w:t>
      </w:r>
    </w:p>
    <w:p w:rsidR="00F55A2B" w:rsidRDefault="00F55A2B" w:rsidP="00F55A2B">
      <w:pPr>
        <w:rPr>
          <w:shd w:val="clear" w:color="auto" w:fill="FFFFFF"/>
        </w:rPr>
      </w:pPr>
      <w:r>
        <w:rPr>
          <w:shd w:val="clear" w:color="auto" w:fill="FFFFFF"/>
        </w:rPr>
        <w:t xml:space="preserve">Trong SFTP sử dụng UID thay vì username, để biết được UID từ bên trong SFPT interface, ta sử dụng lệnh: </w:t>
      </w:r>
    </w:p>
    <w:p w:rsidR="00F55A2B" w:rsidRDefault="00F55A2B" w:rsidP="00F55A2B">
      <w:pPr>
        <w:rPr>
          <w:shd w:val="clear" w:color="auto" w:fill="FFFFFF"/>
        </w:rPr>
      </w:pPr>
      <w:r w:rsidRPr="00F55A2B">
        <w:rPr>
          <w:shd w:val="clear" w:color="auto" w:fill="FFFFFF"/>
        </w:rPr>
        <w:drawing>
          <wp:inline distT="0" distB="0" distL="0" distR="0" wp14:anchorId="112CFF78" wp14:editId="5918CE01">
            <wp:extent cx="4801270" cy="73352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1270" cy="733527"/>
                    </a:xfrm>
                    <a:prstGeom prst="rect">
                      <a:avLst/>
                    </a:prstGeom>
                  </pic:spPr>
                </pic:pic>
              </a:graphicData>
            </a:graphic>
          </wp:inline>
        </w:drawing>
      </w:r>
    </w:p>
    <w:p w:rsidR="00F55A2B" w:rsidRDefault="00F55A2B" w:rsidP="00F55A2B">
      <w:pPr>
        <w:rPr>
          <w:shd w:val="clear" w:color="auto" w:fill="FFFFFF"/>
        </w:rPr>
      </w:pPr>
      <w:r w:rsidRPr="00F55A2B">
        <w:rPr>
          <w:shd w:val="clear" w:color="auto" w:fill="FFFFFF"/>
        </w:rPr>
        <w:drawing>
          <wp:inline distT="0" distB="0" distL="0" distR="0" wp14:anchorId="69A6FB71" wp14:editId="48712234">
            <wp:extent cx="4172532" cy="82879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72532" cy="828791"/>
                    </a:xfrm>
                    <a:prstGeom prst="rect">
                      <a:avLst/>
                    </a:prstGeom>
                  </pic:spPr>
                </pic:pic>
              </a:graphicData>
            </a:graphic>
          </wp:inline>
        </w:drawing>
      </w:r>
    </w:p>
    <w:p w:rsidR="00F55A2B" w:rsidRDefault="00F55A2B" w:rsidP="00F55A2B">
      <w:pPr>
        <w:rPr>
          <w:shd w:val="clear" w:color="auto" w:fill="FFFFFF"/>
        </w:rPr>
      </w:pPr>
    </w:p>
    <w:p w:rsidR="00F55A2B" w:rsidRDefault="00F55A2B" w:rsidP="00F55A2B">
      <w:pPr>
        <w:rPr>
          <w:i/>
          <w:sz w:val="24"/>
        </w:rPr>
      </w:pPr>
      <w:r>
        <w:lastRenderedPageBreak/>
        <w:t>Tương tự, chúng ta có thể thay đổi chủ sở hữu nhóm của file bằng:</w:t>
      </w:r>
      <w:r>
        <w:rPr>
          <w:sz w:val="24"/>
        </w:rPr>
        <w:t xml:space="preserve"> </w:t>
      </w:r>
      <w:r w:rsidRPr="00F55A2B">
        <w:rPr>
          <w:i/>
          <w:sz w:val="24"/>
        </w:rPr>
        <w:t>chgrp groupID file</w:t>
      </w:r>
    </w:p>
    <w:p w:rsidR="00F55A2B" w:rsidRDefault="00F55A2B" w:rsidP="00F55A2B">
      <w:r w:rsidRPr="00F55A2B">
        <w:drawing>
          <wp:inline distT="0" distB="0" distL="0" distR="0" wp14:anchorId="3AD853FB" wp14:editId="0BDBC7D4">
            <wp:extent cx="4829849" cy="819264"/>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29849" cy="819264"/>
                    </a:xfrm>
                    <a:prstGeom prst="rect">
                      <a:avLst/>
                    </a:prstGeom>
                  </pic:spPr>
                </pic:pic>
              </a:graphicData>
            </a:graphic>
          </wp:inline>
        </w:drawing>
      </w:r>
    </w:p>
    <w:p w:rsidR="00F55A2B" w:rsidRDefault="00F55A2B" w:rsidP="00F55A2B">
      <w:r w:rsidRPr="00F55A2B">
        <w:drawing>
          <wp:inline distT="0" distB="0" distL="0" distR="0" wp14:anchorId="247B31C4" wp14:editId="5F1BC6B8">
            <wp:extent cx="5106113" cy="16385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06113" cy="1638529"/>
                    </a:xfrm>
                    <a:prstGeom prst="rect">
                      <a:avLst/>
                    </a:prstGeom>
                  </pic:spPr>
                </pic:pic>
              </a:graphicData>
            </a:graphic>
          </wp:inline>
        </w:drawing>
      </w:r>
    </w:p>
    <w:p w:rsidR="00F55A2B" w:rsidRDefault="00F55A2B" w:rsidP="00F55A2B"/>
    <w:p w:rsidR="00F55A2B" w:rsidRPr="00F55A2B" w:rsidRDefault="00F55A2B" w:rsidP="00F55A2B">
      <w:r>
        <w:t>Đóng kết nối bằng lệnh: bye.</w:t>
      </w:r>
    </w:p>
    <w:sectPr w:rsidR="00F55A2B" w:rsidRPr="00F55A2B" w:rsidSect="0009019F">
      <w:footerReference w:type="default" r:id="rId4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0F9" w:rsidRDefault="00A260F9" w:rsidP="005E1E0D">
      <w:pPr>
        <w:spacing w:after="0" w:line="240" w:lineRule="auto"/>
      </w:pPr>
      <w:r>
        <w:separator/>
      </w:r>
    </w:p>
  </w:endnote>
  <w:endnote w:type="continuationSeparator" w:id="0">
    <w:p w:rsidR="00A260F9" w:rsidRDefault="00A260F9"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5730"/>
      <w:docPartObj>
        <w:docPartGallery w:val="Page Numbers (Bottom of Page)"/>
        <w:docPartUnique/>
      </w:docPartObj>
    </w:sdtPr>
    <w:sdtEndPr>
      <w:rPr>
        <w:noProof/>
      </w:rPr>
    </w:sdtEndPr>
    <w:sdtContent>
      <w:p w:rsidR="007D5E7F" w:rsidRDefault="007D5E7F">
        <w:pPr>
          <w:pStyle w:val="Footer"/>
          <w:jc w:val="right"/>
        </w:pPr>
        <w:r>
          <w:fldChar w:fldCharType="begin"/>
        </w:r>
        <w:r>
          <w:instrText xml:space="preserve"> PAGE   \* MERGEFORMAT </w:instrText>
        </w:r>
        <w:r>
          <w:fldChar w:fldCharType="separate"/>
        </w:r>
        <w:r w:rsidR="00F55A2B">
          <w:rPr>
            <w:noProof/>
          </w:rPr>
          <w:t>20</w:t>
        </w:r>
        <w:r>
          <w:rPr>
            <w:noProof/>
          </w:rPr>
          <w:fldChar w:fldCharType="end"/>
        </w:r>
      </w:p>
    </w:sdtContent>
  </w:sdt>
  <w:p w:rsidR="007D5E7F" w:rsidRDefault="007D5E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0F9" w:rsidRDefault="00A260F9" w:rsidP="005E1E0D">
      <w:pPr>
        <w:spacing w:after="0" w:line="240" w:lineRule="auto"/>
      </w:pPr>
      <w:r>
        <w:separator/>
      </w:r>
    </w:p>
  </w:footnote>
  <w:footnote w:type="continuationSeparator" w:id="0">
    <w:p w:rsidR="00A260F9" w:rsidRDefault="00A260F9"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639"/>
    <w:multiLevelType w:val="multilevel"/>
    <w:tmpl w:val="98B2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37BC"/>
    <w:multiLevelType w:val="hybridMultilevel"/>
    <w:tmpl w:val="31DAEE02"/>
    <w:lvl w:ilvl="0" w:tplc="90B02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40DDE"/>
    <w:multiLevelType w:val="hybridMultilevel"/>
    <w:tmpl w:val="114C0868"/>
    <w:lvl w:ilvl="0" w:tplc="469EAC8C">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9579E"/>
    <w:multiLevelType w:val="hybridMultilevel"/>
    <w:tmpl w:val="1A22E0D0"/>
    <w:lvl w:ilvl="0" w:tplc="AD287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07C51"/>
    <w:multiLevelType w:val="hybridMultilevel"/>
    <w:tmpl w:val="D256D976"/>
    <w:lvl w:ilvl="0" w:tplc="3E7C7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20FE"/>
    <w:multiLevelType w:val="hybridMultilevel"/>
    <w:tmpl w:val="5A584576"/>
    <w:lvl w:ilvl="0" w:tplc="66125E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13A5A"/>
    <w:multiLevelType w:val="multilevel"/>
    <w:tmpl w:val="B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820CF"/>
    <w:multiLevelType w:val="multilevel"/>
    <w:tmpl w:val="D2E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91966"/>
    <w:multiLevelType w:val="hybridMultilevel"/>
    <w:tmpl w:val="EAF20110"/>
    <w:lvl w:ilvl="0" w:tplc="7452E4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65F37"/>
    <w:multiLevelType w:val="multilevel"/>
    <w:tmpl w:val="29B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21B8E"/>
    <w:multiLevelType w:val="hybridMultilevel"/>
    <w:tmpl w:val="740418D8"/>
    <w:lvl w:ilvl="0" w:tplc="4B20987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E4D88"/>
    <w:multiLevelType w:val="multilevel"/>
    <w:tmpl w:val="932448C2"/>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suff w:val="space"/>
      <w:lvlText w:val="%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F21C4B"/>
    <w:multiLevelType w:val="hybridMultilevel"/>
    <w:tmpl w:val="D50CD09C"/>
    <w:lvl w:ilvl="0" w:tplc="0FE65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823F4"/>
    <w:multiLevelType w:val="hybridMultilevel"/>
    <w:tmpl w:val="9400676C"/>
    <w:lvl w:ilvl="0" w:tplc="AC84B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22D56"/>
    <w:multiLevelType w:val="hybridMultilevel"/>
    <w:tmpl w:val="1DD02B88"/>
    <w:lvl w:ilvl="0" w:tplc="D82A82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0702"/>
    <w:multiLevelType w:val="multilevel"/>
    <w:tmpl w:val="FEF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A782E"/>
    <w:multiLevelType w:val="hybridMultilevel"/>
    <w:tmpl w:val="8BE0A586"/>
    <w:lvl w:ilvl="0" w:tplc="766EC84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124E40"/>
    <w:multiLevelType w:val="hybridMultilevel"/>
    <w:tmpl w:val="C7407E90"/>
    <w:lvl w:ilvl="0" w:tplc="B7A48D0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211C1"/>
    <w:multiLevelType w:val="hybridMultilevel"/>
    <w:tmpl w:val="DFC04250"/>
    <w:lvl w:ilvl="0" w:tplc="2E667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77AF5"/>
    <w:multiLevelType w:val="multilevel"/>
    <w:tmpl w:val="BE0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02F93"/>
    <w:multiLevelType w:val="multilevel"/>
    <w:tmpl w:val="B65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5581A"/>
    <w:multiLevelType w:val="multilevel"/>
    <w:tmpl w:val="2C84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F47B5"/>
    <w:multiLevelType w:val="multilevel"/>
    <w:tmpl w:val="800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352BF"/>
    <w:multiLevelType w:val="multilevel"/>
    <w:tmpl w:val="4B7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3100B"/>
    <w:multiLevelType w:val="hybridMultilevel"/>
    <w:tmpl w:val="D31A0AEC"/>
    <w:lvl w:ilvl="0" w:tplc="502AEB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2"/>
  </w:num>
  <w:num w:numId="5">
    <w:abstractNumId w:val="14"/>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5"/>
  </w:num>
  <w:num w:numId="9">
    <w:abstractNumId w:val="10"/>
  </w:num>
  <w:num w:numId="10">
    <w:abstractNumId w:val="24"/>
  </w:num>
  <w:num w:numId="11">
    <w:abstractNumId w:val="13"/>
  </w:num>
  <w:num w:numId="12">
    <w:abstractNumId w:val="3"/>
  </w:num>
  <w:num w:numId="13">
    <w:abstractNumId w:val="5"/>
  </w:num>
  <w:num w:numId="14">
    <w:abstractNumId w:val="18"/>
  </w:num>
  <w:num w:numId="15">
    <w:abstractNumId w:val="1"/>
  </w:num>
  <w:num w:numId="16">
    <w:abstractNumId w:val="17"/>
  </w:num>
  <w:num w:numId="17">
    <w:abstractNumId w:val="16"/>
  </w:num>
  <w:num w:numId="18">
    <w:abstractNumId w:val="6"/>
  </w:num>
  <w:num w:numId="19">
    <w:abstractNumId w:val="7"/>
  </w:num>
  <w:num w:numId="20">
    <w:abstractNumId w:val="0"/>
  </w:num>
  <w:num w:numId="21">
    <w:abstractNumId w:val="21"/>
  </w:num>
  <w:num w:numId="22">
    <w:abstractNumId w:val="20"/>
  </w:num>
  <w:num w:numId="23">
    <w:abstractNumId w:val="12"/>
  </w:num>
  <w:num w:numId="24">
    <w:abstractNumId w:val="23"/>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F"/>
    <w:rsid w:val="00000AA1"/>
    <w:rsid w:val="000202BB"/>
    <w:rsid w:val="00036055"/>
    <w:rsid w:val="000471C1"/>
    <w:rsid w:val="00055907"/>
    <w:rsid w:val="00056180"/>
    <w:rsid w:val="00066263"/>
    <w:rsid w:val="00075BF3"/>
    <w:rsid w:val="000826D4"/>
    <w:rsid w:val="0009019F"/>
    <w:rsid w:val="00095C38"/>
    <w:rsid w:val="000A4A61"/>
    <w:rsid w:val="000A4EA6"/>
    <w:rsid w:val="000B30F8"/>
    <w:rsid w:val="000B4A83"/>
    <w:rsid w:val="000E164F"/>
    <w:rsid w:val="0010120A"/>
    <w:rsid w:val="00140022"/>
    <w:rsid w:val="0014234C"/>
    <w:rsid w:val="0014285B"/>
    <w:rsid w:val="001441EC"/>
    <w:rsid w:val="00146EA6"/>
    <w:rsid w:val="001652A0"/>
    <w:rsid w:val="0017339C"/>
    <w:rsid w:val="00185B76"/>
    <w:rsid w:val="001A74D1"/>
    <w:rsid w:val="001B1E40"/>
    <w:rsid w:val="001B5259"/>
    <w:rsid w:val="001D3507"/>
    <w:rsid w:val="001D3F4A"/>
    <w:rsid w:val="001E6B49"/>
    <w:rsid w:val="001F36FF"/>
    <w:rsid w:val="0020085E"/>
    <w:rsid w:val="00262A28"/>
    <w:rsid w:val="00295F94"/>
    <w:rsid w:val="002A22DE"/>
    <w:rsid w:val="002B4868"/>
    <w:rsid w:val="002D30C5"/>
    <w:rsid w:val="002D739E"/>
    <w:rsid w:val="002E11DA"/>
    <w:rsid w:val="003110EA"/>
    <w:rsid w:val="00321F60"/>
    <w:rsid w:val="00335BE2"/>
    <w:rsid w:val="0034484D"/>
    <w:rsid w:val="00345E6B"/>
    <w:rsid w:val="00371B61"/>
    <w:rsid w:val="003929CB"/>
    <w:rsid w:val="003A190F"/>
    <w:rsid w:val="003B3CE6"/>
    <w:rsid w:val="003E71EC"/>
    <w:rsid w:val="003F34A8"/>
    <w:rsid w:val="003F6F2F"/>
    <w:rsid w:val="00403D7C"/>
    <w:rsid w:val="004304B2"/>
    <w:rsid w:val="00461197"/>
    <w:rsid w:val="00467467"/>
    <w:rsid w:val="004762E1"/>
    <w:rsid w:val="00482A10"/>
    <w:rsid w:val="00493AD1"/>
    <w:rsid w:val="00494A8F"/>
    <w:rsid w:val="004B4929"/>
    <w:rsid w:val="004C1A82"/>
    <w:rsid w:val="004C4823"/>
    <w:rsid w:val="004E5EB7"/>
    <w:rsid w:val="004F362D"/>
    <w:rsid w:val="004F5317"/>
    <w:rsid w:val="0050341F"/>
    <w:rsid w:val="00510BEE"/>
    <w:rsid w:val="005121C8"/>
    <w:rsid w:val="0053335B"/>
    <w:rsid w:val="0056586F"/>
    <w:rsid w:val="00570F94"/>
    <w:rsid w:val="00577E0D"/>
    <w:rsid w:val="005B0655"/>
    <w:rsid w:val="005B2E5C"/>
    <w:rsid w:val="005C493D"/>
    <w:rsid w:val="005E1E0D"/>
    <w:rsid w:val="005F408D"/>
    <w:rsid w:val="006156DB"/>
    <w:rsid w:val="00622D8A"/>
    <w:rsid w:val="00623D92"/>
    <w:rsid w:val="006372B5"/>
    <w:rsid w:val="006376FB"/>
    <w:rsid w:val="0064590D"/>
    <w:rsid w:val="00662323"/>
    <w:rsid w:val="00682E75"/>
    <w:rsid w:val="006B0909"/>
    <w:rsid w:val="006C0FEA"/>
    <w:rsid w:val="006C6823"/>
    <w:rsid w:val="006C7962"/>
    <w:rsid w:val="006C79C4"/>
    <w:rsid w:val="006F1E8A"/>
    <w:rsid w:val="00701AED"/>
    <w:rsid w:val="00735097"/>
    <w:rsid w:val="00740989"/>
    <w:rsid w:val="00760205"/>
    <w:rsid w:val="00765F2F"/>
    <w:rsid w:val="00790329"/>
    <w:rsid w:val="007C1DCA"/>
    <w:rsid w:val="007C4E14"/>
    <w:rsid w:val="007D5E7F"/>
    <w:rsid w:val="0080353E"/>
    <w:rsid w:val="00805CED"/>
    <w:rsid w:val="00810C80"/>
    <w:rsid w:val="0081173A"/>
    <w:rsid w:val="008240EB"/>
    <w:rsid w:val="00841DFA"/>
    <w:rsid w:val="00843B3D"/>
    <w:rsid w:val="00847A4B"/>
    <w:rsid w:val="008564F7"/>
    <w:rsid w:val="008651AE"/>
    <w:rsid w:val="00876A27"/>
    <w:rsid w:val="008C40E9"/>
    <w:rsid w:val="008D399E"/>
    <w:rsid w:val="008E0A14"/>
    <w:rsid w:val="008E3C16"/>
    <w:rsid w:val="008E4CC8"/>
    <w:rsid w:val="00905B4B"/>
    <w:rsid w:val="009129DE"/>
    <w:rsid w:val="00921590"/>
    <w:rsid w:val="00933C9E"/>
    <w:rsid w:val="009346DB"/>
    <w:rsid w:val="00941AD4"/>
    <w:rsid w:val="00967C14"/>
    <w:rsid w:val="00981276"/>
    <w:rsid w:val="00985A15"/>
    <w:rsid w:val="00987AB9"/>
    <w:rsid w:val="009A1DB2"/>
    <w:rsid w:val="009A6458"/>
    <w:rsid w:val="009B40A4"/>
    <w:rsid w:val="00A2212C"/>
    <w:rsid w:val="00A24A80"/>
    <w:rsid w:val="00A260F9"/>
    <w:rsid w:val="00A7608A"/>
    <w:rsid w:val="00A866C7"/>
    <w:rsid w:val="00AA5E6B"/>
    <w:rsid w:val="00AA7153"/>
    <w:rsid w:val="00AB6C5C"/>
    <w:rsid w:val="00AC3AFD"/>
    <w:rsid w:val="00AC59EE"/>
    <w:rsid w:val="00B33FFF"/>
    <w:rsid w:val="00B37E05"/>
    <w:rsid w:val="00B41B01"/>
    <w:rsid w:val="00B55605"/>
    <w:rsid w:val="00B84DF7"/>
    <w:rsid w:val="00BB796B"/>
    <w:rsid w:val="00BC30EB"/>
    <w:rsid w:val="00C05D4E"/>
    <w:rsid w:val="00C22230"/>
    <w:rsid w:val="00C22B74"/>
    <w:rsid w:val="00C26B76"/>
    <w:rsid w:val="00C365D8"/>
    <w:rsid w:val="00C864A6"/>
    <w:rsid w:val="00C9087B"/>
    <w:rsid w:val="00CA02C6"/>
    <w:rsid w:val="00CC5C4B"/>
    <w:rsid w:val="00CF4A5B"/>
    <w:rsid w:val="00D27AE4"/>
    <w:rsid w:val="00D4258D"/>
    <w:rsid w:val="00D549CC"/>
    <w:rsid w:val="00D54F05"/>
    <w:rsid w:val="00D82234"/>
    <w:rsid w:val="00D8493E"/>
    <w:rsid w:val="00D8730B"/>
    <w:rsid w:val="00D92289"/>
    <w:rsid w:val="00DA1CA0"/>
    <w:rsid w:val="00DB4E2F"/>
    <w:rsid w:val="00DC57DB"/>
    <w:rsid w:val="00DD5656"/>
    <w:rsid w:val="00DF4E9F"/>
    <w:rsid w:val="00DF6505"/>
    <w:rsid w:val="00E01967"/>
    <w:rsid w:val="00E062A8"/>
    <w:rsid w:val="00E07A9A"/>
    <w:rsid w:val="00E13BA2"/>
    <w:rsid w:val="00E15745"/>
    <w:rsid w:val="00E7643E"/>
    <w:rsid w:val="00E814D1"/>
    <w:rsid w:val="00EB568E"/>
    <w:rsid w:val="00EC66DA"/>
    <w:rsid w:val="00EF6D3A"/>
    <w:rsid w:val="00F26CF3"/>
    <w:rsid w:val="00F414CF"/>
    <w:rsid w:val="00F43376"/>
    <w:rsid w:val="00F55A2B"/>
    <w:rsid w:val="00F560F8"/>
    <w:rsid w:val="00F90EA6"/>
    <w:rsid w:val="00FE578A"/>
    <w:rsid w:val="00FF4B0F"/>
    <w:rsid w:val="00FF5902"/>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7B35"/>
  <w15:chartTrackingRefBased/>
  <w15:docId w15:val="{413DFAE6-AF5C-402D-9274-CC55B1D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365D8"/>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customStyle="1" w:styleId="Heading3Char">
    <w:name w:val="Heading 3 Char"/>
    <w:basedOn w:val="DefaultParagraphFont"/>
    <w:link w:val="Heading3"/>
    <w:uiPriority w:val="9"/>
    <w:rsid w:val="00C365D8"/>
    <w:rPr>
      <w:rFonts w:ascii="Times New Roman" w:eastAsiaTheme="majorEastAsia" w:hAnsi="Times New Roman" w:cstheme="majorBidi"/>
      <w:i/>
      <w:sz w:val="28"/>
      <w:szCs w:val="24"/>
    </w:rPr>
  </w:style>
  <w:style w:type="character" w:styleId="Strong">
    <w:name w:val="Strong"/>
    <w:basedOn w:val="DefaultParagraphFont"/>
    <w:uiPriority w:val="22"/>
    <w:qFormat/>
    <w:rsid w:val="00BB796B"/>
    <w:rPr>
      <w:b/>
      <w:bCs/>
    </w:rPr>
  </w:style>
  <w:style w:type="character" w:customStyle="1" w:styleId="stylescontainer2zqb">
    <w:name w:val="styles__container___2zq_b"/>
    <w:basedOn w:val="DefaultParagraphFont"/>
    <w:rsid w:val="009A1DB2"/>
  </w:style>
  <w:style w:type="paragraph" w:styleId="TOC3">
    <w:name w:val="toc 3"/>
    <w:basedOn w:val="Normal"/>
    <w:next w:val="Normal"/>
    <w:autoRedefine/>
    <w:uiPriority w:val="39"/>
    <w:unhideWhenUsed/>
    <w:rsid w:val="00075BF3"/>
    <w:pPr>
      <w:spacing w:after="100"/>
      <w:ind w:left="560"/>
    </w:pPr>
  </w:style>
  <w:style w:type="paragraph" w:styleId="HTMLPreformatted">
    <w:name w:val="HTML Preformatted"/>
    <w:basedOn w:val="Normal"/>
    <w:link w:val="HTMLPreformattedChar"/>
    <w:uiPriority w:val="99"/>
    <w:semiHidden/>
    <w:unhideWhenUsed/>
    <w:rsid w:val="00A8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2557">
      <w:bodyDiv w:val="1"/>
      <w:marLeft w:val="0"/>
      <w:marRight w:val="0"/>
      <w:marTop w:val="0"/>
      <w:marBottom w:val="0"/>
      <w:divBdr>
        <w:top w:val="none" w:sz="0" w:space="0" w:color="auto"/>
        <w:left w:val="none" w:sz="0" w:space="0" w:color="auto"/>
        <w:bottom w:val="none" w:sz="0" w:space="0" w:color="auto"/>
        <w:right w:val="none" w:sz="0" w:space="0" w:color="auto"/>
      </w:divBdr>
    </w:div>
    <w:div w:id="316887770">
      <w:bodyDiv w:val="1"/>
      <w:marLeft w:val="0"/>
      <w:marRight w:val="0"/>
      <w:marTop w:val="0"/>
      <w:marBottom w:val="0"/>
      <w:divBdr>
        <w:top w:val="none" w:sz="0" w:space="0" w:color="auto"/>
        <w:left w:val="none" w:sz="0" w:space="0" w:color="auto"/>
        <w:bottom w:val="none" w:sz="0" w:space="0" w:color="auto"/>
        <w:right w:val="none" w:sz="0" w:space="0" w:color="auto"/>
      </w:divBdr>
    </w:div>
    <w:div w:id="384573898">
      <w:bodyDiv w:val="1"/>
      <w:marLeft w:val="0"/>
      <w:marRight w:val="0"/>
      <w:marTop w:val="0"/>
      <w:marBottom w:val="0"/>
      <w:divBdr>
        <w:top w:val="none" w:sz="0" w:space="0" w:color="auto"/>
        <w:left w:val="none" w:sz="0" w:space="0" w:color="auto"/>
        <w:bottom w:val="none" w:sz="0" w:space="0" w:color="auto"/>
        <w:right w:val="none" w:sz="0" w:space="0" w:color="auto"/>
      </w:divBdr>
    </w:div>
    <w:div w:id="532304525">
      <w:bodyDiv w:val="1"/>
      <w:marLeft w:val="0"/>
      <w:marRight w:val="0"/>
      <w:marTop w:val="0"/>
      <w:marBottom w:val="0"/>
      <w:divBdr>
        <w:top w:val="none" w:sz="0" w:space="0" w:color="auto"/>
        <w:left w:val="none" w:sz="0" w:space="0" w:color="auto"/>
        <w:bottom w:val="none" w:sz="0" w:space="0" w:color="auto"/>
        <w:right w:val="none" w:sz="0" w:space="0" w:color="auto"/>
      </w:divBdr>
    </w:div>
    <w:div w:id="586497168">
      <w:bodyDiv w:val="1"/>
      <w:marLeft w:val="0"/>
      <w:marRight w:val="0"/>
      <w:marTop w:val="0"/>
      <w:marBottom w:val="0"/>
      <w:divBdr>
        <w:top w:val="none" w:sz="0" w:space="0" w:color="auto"/>
        <w:left w:val="none" w:sz="0" w:space="0" w:color="auto"/>
        <w:bottom w:val="none" w:sz="0" w:space="0" w:color="auto"/>
        <w:right w:val="none" w:sz="0" w:space="0" w:color="auto"/>
      </w:divBdr>
    </w:div>
    <w:div w:id="614755293">
      <w:bodyDiv w:val="1"/>
      <w:marLeft w:val="0"/>
      <w:marRight w:val="0"/>
      <w:marTop w:val="0"/>
      <w:marBottom w:val="0"/>
      <w:divBdr>
        <w:top w:val="none" w:sz="0" w:space="0" w:color="auto"/>
        <w:left w:val="none" w:sz="0" w:space="0" w:color="auto"/>
        <w:bottom w:val="none" w:sz="0" w:space="0" w:color="auto"/>
        <w:right w:val="none" w:sz="0" w:space="0" w:color="auto"/>
      </w:divBdr>
    </w:div>
    <w:div w:id="662514129">
      <w:bodyDiv w:val="1"/>
      <w:marLeft w:val="0"/>
      <w:marRight w:val="0"/>
      <w:marTop w:val="0"/>
      <w:marBottom w:val="0"/>
      <w:divBdr>
        <w:top w:val="none" w:sz="0" w:space="0" w:color="auto"/>
        <w:left w:val="none" w:sz="0" w:space="0" w:color="auto"/>
        <w:bottom w:val="none" w:sz="0" w:space="0" w:color="auto"/>
        <w:right w:val="none" w:sz="0" w:space="0" w:color="auto"/>
      </w:divBdr>
    </w:div>
    <w:div w:id="997268086">
      <w:bodyDiv w:val="1"/>
      <w:marLeft w:val="0"/>
      <w:marRight w:val="0"/>
      <w:marTop w:val="0"/>
      <w:marBottom w:val="0"/>
      <w:divBdr>
        <w:top w:val="none" w:sz="0" w:space="0" w:color="auto"/>
        <w:left w:val="none" w:sz="0" w:space="0" w:color="auto"/>
        <w:bottom w:val="none" w:sz="0" w:space="0" w:color="auto"/>
        <w:right w:val="none" w:sz="0" w:space="0" w:color="auto"/>
      </w:divBdr>
    </w:div>
    <w:div w:id="1103187462">
      <w:bodyDiv w:val="1"/>
      <w:marLeft w:val="0"/>
      <w:marRight w:val="0"/>
      <w:marTop w:val="0"/>
      <w:marBottom w:val="0"/>
      <w:divBdr>
        <w:top w:val="none" w:sz="0" w:space="0" w:color="auto"/>
        <w:left w:val="none" w:sz="0" w:space="0" w:color="auto"/>
        <w:bottom w:val="none" w:sz="0" w:space="0" w:color="auto"/>
        <w:right w:val="none" w:sz="0" w:space="0" w:color="auto"/>
      </w:divBdr>
    </w:div>
    <w:div w:id="1145783642">
      <w:bodyDiv w:val="1"/>
      <w:marLeft w:val="0"/>
      <w:marRight w:val="0"/>
      <w:marTop w:val="0"/>
      <w:marBottom w:val="0"/>
      <w:divBdr>
        <w:top w:val="none" w:sz="0" w:space="0" w:color="auto"/>
        <w:left w:val="none" w:sz="0" w:space="0" w:color="auto"/>
        <w:bottom w:val="none" w:sz="0" w:space="0" w:color="auto"/>
        <w:right w:val="none" w:sz="0" w:space="0" w:color="auto"/>
      </w:divBdr>
    </w:div>
    <w:div w:id="1245535581">
      <w:bodyDiv w:val="1"/>
      <w:marLeft w:val="0"/>
      <w:marRight w:val="0"/>
      <w:marTop w:val="0"/>
      <w:marBottom w:val="0"/>
      <w:divBdr>
        <w:top w:val="none" w:sz="0" w:space="0" w:color="auto"/>
        <w:left w:val="none" w:sz="0" w:space="0" w:color="auto"/>
        <w:bottom w:val="none" w:sz="0" w:space="0" w:color="auto"/>
        <w:right w:val="none" w:sz="0" w:space="0" w:color="auto"/>
      </w:divBdr>
    </w:div>
    <w:div w:id="1402749998">
      <w:bodyDiv w:val="1"/>
      <w:marLeft w:val="0"/>
      <w:marRight w:val="0"/>
      <w:marTop w:val="0"/>
      <w:marBottom w:val="0"/>
      <w:divBdr>
        <w:top w:val="none" w:sz="0" w:space="0" w:color="auto"/>
        <w:left w:val="none" w:sz="0" w:space="0" w:color="auto"/>
        <w:bottom w:val="none" w:sz="0" w:space="0" w:color="auto"/>
        <w:right w:val="none" w:sz="0" w:space="0" w:color="auto"/>
      </w:divBdr>
    </w:div>
    <w:div w:id="1662661643">
      <w:bodyDiv w:val="1"/>
      <w:marLeft w:val="0"/>
      <w:marRight w:val="0"/>
      <w:marTop w:val="0"/>
      <w:marBottom w:val="0"/>
      <w:divBdr>
        <w:top w:val="none" w:sz="0" w:space="0" w:color="auto"/>
        <w:left w:val="none" w:sz="0" w:space="0" w:color="auto"/>
        <w:bottom w:val="none" w:sz="0" w:space="0" w:color="auto"/>
        <w:right w:val="none" w:sz="0" w:space="0" w:color="auto"/>
      </w:divBdr>
      <w:divsChild>
        <w:div w:id="493379266">
          <w:marLeft w:val="0"/>
          <w:marRight w:val="0"/>
          <w:marTop w:val="0"/>
          <w:marBottom w:val="0"/>
          <w:divBdr>
            <w:top w:val="none" w:sz="0" w:space="0" w:color="auto"/>
            <w:left w:val="none" w:sz="0" w:space="0" w:color="auto"/>
            <w:bottom w:val="none" w:sz="0" w:space="0" w:color="auto"/>
            <w:right w:val="none" w:sz="0" w:space="0" w:color="auto"/>
          </w:divBdr>
        </w:div>
      </w:divsChild>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remote_username@10.10.0.2:/remote/directory" TargetMode="Externa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mailto:user2@host2.com:/files" TargetMode="External"/><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3.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E0725-B480-45C2-B065-E0C5EBB5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20</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2023-11-17T01:38:00Z</dcterms:created>
  <dcterms:modified xsi:type="dcterms:W3CDTF">2023-12-05T10:43:00Z</dcterms:modified>
</cp:coreProperties>
</file>