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tup1crz1sfng" w:id="0"/>
      <w:bookmarkEnd w:id="0"/>
      <w:r w:rsidDel="00000000" w:rsidR="00000000" w:rsidRPr="00000000">
        <w:rPr>
          <w:rtl w:val="0"/>
        </w:rPr>
        <w:t xml:space="preserve">Nguồn gốc</w:t>
      </w:r>
    </w:p>
    <w:p w:rsidR="00000000" w:rsidDel="00000000" w:rsidP="00000000" w:rsidRDefault="00000000" w:rsidRPr="00000000" w14:paraId="00000002">
      <w:pPr>
        <w:rPr/>
      </w:pPr>
      <w:r w:rsidDel="00000000" w:rsidR="00000000" w:rsidRPr="00000000">
        <w:rPr>
          <w:rtl w:val="0"/>
        </w:rPr>
        <w:t xml:space="preserve">Giống lúa thuần Gia Lộc 516 được chọn tạo bởi Trung tâm Nghiên cứu và Phát triển lúa thuần, thuộc Viện Cây lương thực và Cây thực phẩm. Giống này có nguồn gốc từ tổ hợp lai Gia Lộc 102/Hoang Hoang Zan (HHZ). Nhóm tác giả chịu trách nhiệm chọn tạo bao gồm Vũ Thị Nhường, Nguyễn Trọng Khanh, Nguyễn Anh Dũng và Phạm Văn Tính. Gia Lộc 516 đã được Bộ Nông nghiệp và Phát triển nông thôn công nhận cho sản xuất thử theo Quyết định số 279/QĐ-TT-CLT ngày 30 tháng 8 năm 2019.</w:t>
      </w:r>
    </w:p>
    <w:p w:rsidR="00000000" w:rsidDel="00000000" w:rsidP="00000000" w:rsidRDefault="00000000" w:rsidRPr="00000000" w14:paraId="00000003">
      <w:pPr>
        <w:pStyle w:val="Heading2"/>
        <w:rPr/>
      </w:pPr>
      <w:bookmarkStart w:colFirst="0" w:colLast="0" w:name="_biihw3j1jdij" w:id="1"/>
      <w:bookmarkEnd w:id="1"/>
      <w:r w:rsidDel="00000000" w:rsidR="00000000" w:rsidRPr="00000000">
        <w:rPr>
          <w:rtl w:val="0"/>
        </w:rPr>
        <w:t xml:space="preserve">Đặc điểm Sinh trưởng và Chất lượng Hạt</w:t>
      </w:r>
    </w:p>
    <w:p w:rsidR="00000000" w:rsidDel="00000000" w:rsidP="00000000" w:rsidRDefault="00000000" w:rsidRPr="00000000" w14:paraId="00000004">
      <w:pPr>
        <w:rPr/>
      </w:pPr>
      <w:r w:rsidDel="00000000" w:rsidR="00000000" w:rsidRPr="00000000">
        <w:rPr>
          <w:rtl w:val="0"/>
        </w:rPr>
        <w:t xml:space="preserve">Gia Lộc 516 là giống lúa có dạng hình gọn, chiều cao trung bình, sinh trưởng nhanh và mạnh. Cây đẻ nhánh trung bình và đều, có bộ lá màu xanh. Giống có mật độ bông khá, với tỷ lệ bông hữu hiệu cao, và bông có kích thước trung bình. Một đặc điểm quan trọng là Gia Lộc 516 rất cứng cây, giúp chống đổ tốt và chịu được thâm canh. Giống này chống chịu trung bình với các bệnh như đạo ôn, bạc lá và rầy nâu, nhưng có nhiễm nhẹ khô vằn.</w:t>
      </w:r>
    </w:p>
    <w:p w:rsidR="00000000" w:rsidDel="00000000" w:rsidP="00000000" w:rsidRDefault="00000000" w:rsidRPr="00000000" w14:paraId="00000005">
      <w:pPr>
        <w:rPr/>
      </w:pPr>
      <w:r w:rsidDel="00000000" w:rsidR="00000000" w:rsidRPr="00000000">
        <w:rPr>
          <w:rtl w:val="0"/>
        </w:rPr>
        <w:t xml:space="preserve">Thời gian sinh trưởng của giống lúa này khác nhau tùy theo vụ: Vụ xuân kéo dài từ 126 đến 133 ngày, vụ mùa từ 101 đến 108 ngày, và vụ hè thu từ 100 đến 101 ngày. Năng suất trung bình của Gia Lộc 516 trong vụ xuân đạt 63-73 tạ/ha, vụ mùa đạt 57-64 tạ/ha, và vụ hè thu đạt 55-57 tạ/ha.</w:t>
      </w:r>
    </w:p>
    <w:p w:rsidR="00000000" w:rsidDel="00000000" w:rsidP="00000000" w:rsidRDefault="00000000" w:rsidRPr="00000000" w14:paraId="00000006">
      <w:pPr>
        <w:rPr/>
      </w:pPr>
      <w:r w:rsidDel="00000000" w:rsidR="00000000" w:rsidRPr="00000000">
        <w:rPr>
          <w:rtl w:val="0"/>
        </w:rPr>
        <w:t xml:space="preserve">Về chất lượng, hạt thóc của Gia Lộc 516 to và dài, có màu vàng sáng, và tỷ lệ hạt chắc cao. Khối lượng 1000 hạt dao động từ 28 đến 31 gam. Gạo của giống này dài, trong, khi nấu lên cho cơm trắng, bóng, mềm, đậm, và có mùi thơm nhẹ. Hàm lượng amylose khoảng 16–17%. Chất lượng gạo, bao gồm tỷ lệ gạo xay, gạo sát và gạo nguyên, cao tương đương với giống Bắc Thơm 7, và độ ngon cũng xấp xỉ so với giống Bắc Thơm 7.</w:t>
      </w:r>
    </w:p>
    <w:p w:rsidR="00000000" w:rsidDel="00000000" w:rsidP="00000000" w:rsidRDefault="00000000" w:rsidRPr="00000000" w14:paraId="00000007">
      <w:pPr>
        <w:pStyle w:val="Heading2"/>
        <w:rPr/>
      </w:pPr>
      <w:bookmarkStart w:colFirst="0" w:colLast="0" w:name="_6jv63mb2dgfv" w:id="2"/>
      <w:bookmarkEnd w:id="2"/>
      <w:r w:rsidDel="00000000" w:rsidR="00000000" w:rsidRPr="00000000">
        <w:rPr>
          <w:rtl w:val="0"/>
        </w:rPr>
        <w:t xml:space="preserve">Kỹ thuật Canh tác và Phân bón</w:t>
      </w:r>
    </w:p>
    <w:p w:rsidR="00000000" w:rsidDel="00000000" w:rsidP="00000000" w:rsidRDefault="00000000" w:rsidRPr="00000000" w14:paraId="00000008">
      <w:pPr>
        <w:rPr/>
      </w:pPr>
      <w:r w:rsidDel="00000000" w:rsidR="00000000" w:rsidRPr="00000000">
        <w:rPr>
          <w:rtl w:val="0"/>
        </w:rPr>
        <w:t xml:space="preserve">Giống lúa thuần Gia Lộc 516 thích hợp để gieo trồng trong cơ cấu chuyên canh lúa hoặc luân canh 2 lúa – 1 màu. Giống có thể gieo trồng được 2 vụ/năm, phù hợp với các loại chân đất vàn thấp, vàn và vàn cao.</w:t>
      </w:r>
    </w:p>
    <w:p w:rsidR="00000000" w:rsidDel="00000000" w:rsidP="00000000" w:rsidRDefault="00000000" w:rsidRPr="00000000" w14:paraId="00000009">
      <w:pPr>
        <w:rPr/>
      </w:pPr>
      <w:r w:rsidDel="00000000" w:rsidR="00000000" w:rsidRPr="00000000">
        <w:rPr>
          <w:rtl w:val="0"/>
        </w:rPr>
        <w:t xml:space="preserve">Lượng giống gieo cấy được khuyến cáo là 41-55 kg/ha, cấy 3-4 dảnh/khóm và mật độ 40-45 khóm/m2. Nếu áp dụng phương pháp gieo vãi, lượng giống cần dùng là 36-47 kg/ha. Hạt giống được ngâm 24 giờ, rửa sạch và ủ như các giống lúa khác; sau khi ủ 3 đêm (vụ xuân) hoặc 2 đêm (vụ mùa), khi mầm đạt 1/2 rễ (rễ dài khoảng 1cm) thì đem gieo.</w:t>
      </w:r>
    </w:p>
    <w:p w:rsidR="00000000" w:rsidDel="00000000" w:rsidP="00000000" w:rsidRDefault="00000000" w:rsidRPr="00000000" w14:paraId="0000000A">
      <w:pPr>
        <w:rPr/>
      </w:pPr>
      <w:r w:rsidDel="00000000" w:rsidR="00000000" w:rsidRPr="00000000">
        <w:rPr>
          <w:rtl w:val="0"/>
        </w:rPr>
        <w:t xml:space="preserve">Kỹ thuật bón phân đối với Gia Lộc 516 yêu cầu bón sớm và bón tập trung. Lượng phân hữu cơ khuyến cáo là 6-8 tấn phân chuồng/ha, hoặc thay thế bằng 1 tấn phân hữu cơ vi sinh.</w:t>
      </w:r>
    </w:p>
    <w:p w:rsidR="00000000" w:rsidDel="00000000" w:rsidP="00000000" w:rsidRDefault="00000000" w:rsidRPr="00000000" w14:paraId="0000000B">
      <w:pPr>
        <w:rPr/>
      </w:pPr>
      <w:r w:rsidDel="00000000" w:rsidR="00000000" w:rsidRPr="00000000">
        <w:rPr>
          <w:rtl w:val="0"/>
        </w:rPr>
        <w:t xml:space="preserve">Đối với Vụ Xuân, lượng phân vô cơ (kg/ha) cần là 90-110 N + 100 P2O5 + 80-90 K2O. Phân bón lót bao gồm toàn bộ phân chuồng/vi sinh + 50-60 N + 100 P2O5 + 20-30 K2O. Bón thúc lần 1 (sau cấy hoặc gieo vãi 20-25 ngày) cần 40-50 N + 30 K2O. Bón đón đòng (khi lúa xuất hiện lá thắt eo) cần 20 N + 30 K2O.</w:t>
      </w:r>
    </w:p>
    <w:p w:rsidR="00000000" w:rsidDel="00000000" w:rsidP="00000000" w:rsidRDefault="00000000" w:rsidRPr="00000000" w14:paraId="0000000C">
      <w:pPr>
        <w:rPr/>
      </w:pPr>
      <w:r w:rsidDel="00000000" w:rsidR="00000000" w:rsidRPr="00000000">
        <w:rPr>
          <w:rtl w:val="0"/>
        </w:rPr>
        <w:t xml:space="preserve">Đối với Vụ Mùa, Hè Thu, lượng phân vô cơ (kg/ha) cần là 90 N + 100 P2O5 + 80-90 K2O. Phân bón lót bao gồm toàn bộ phân chuồng/vi sinh + 40 N + 100 P2O5 + 20-30 K2O. Bón thúc lần 1 (sau cấy hoặc gieo vãi 20-25 ngày) cần 30 N + 30 K2O. Bón đón đòng cần 20 N + 30 K2O. Nếu sử dụng phân NPK, người trồng cần tuân thủ khuyến cáo trên bao bì, nhưng lưu ý bón thúc và đón đòng cần sớm hơn 2-3 ngày so với khi dùng phân đơn.</w:t>
      </w:r>
    </w:p>
    <w:p w:rsidR="00000000" w:rsidDel="00000000" w:rsidP="00000000" w:rsidRDefault="00000000" w:rsidRPr="00000000" w14:paraId="0000000D">
      <w:pPr>
        <w:rPr/>
      </w:pPr>
      <w:r w:rsidDel="00000000" w:rsidR="00000000" w:rsidRPr="00000000">
        <w:rPr>
          <w:rtl w:val="0"/>
        </w:rPr>
        <w:t xml:space="preserve">Về quản lý nước, sau khi lúa đẻ nhánh tối đa, cần rút nước cho tới khi ruộng nẻ chân chim để tăng độ cứng cây, thuận lợi cho thu hoạch và nâng cao chất lượng gạo thương phẩm. Sau đó, cho nước vào ruộng với mực 2-3 cm để lúa chuẩn bị trỗ.</w:t>
      </w:r>
    </w:p>
    <w:p w:rsidR="00000000" w:rsidDel="00000000" w:rsidP="00000000" w:rsidRDefault="00000000" w:rsidRPr="00000000" w14:paraId="0000000E">
      <w:pPr>
        <w:pStyle w:val="Heading2"/>
        <w:rPr/>
      </w:pPr>
      <w:bookmarkStart w:colFirst="0" w:colLast="0" w:name="_zdnvm0kjzrw6" w:id="3"/>
      <w:bookmarkEnd w:id="3"/>
      <w:r w:rsidDel="00000000" w:rsidR="00000000" w:rsidRPr="00000000">
        <w:rPr>
          <w:rtl w:val="0"/>
        </w:rPr>
        <w:t xml:space="preserve">Thời vụ Gieo trồng theo Vùng</w:t>
      </w:r>
    </w:p>
    <w:p w:rsidR="00000000" w:rsidDel="00000000" w:rsidP="00000000" w:rsidRDefault="00000000" w:rsidRPr="00000000" w14:paraId="0000000F">
      <w:pPr>
        <w:rPr/>
      </w:pPr>
      <w:r w:rsidDel="00000000" w:rsidR="00000000" w:rsidRPr="00000000">
        <w:rPr>
          <w:rtl w:val="0"/>
        </w:rPr>
        <w:t xml:space="preserve">Thời vụ gieo cấy Gia Lộc 516 được khuyến cáo gieo cấy vào trà xuân muộn, tương tự như thời vụ của giống Bắc Thơm số 7.</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Vùng Đồng bằng Sông Hồng (ĐBSH): Vụ Xuân, mạ dược gieo từ 10–25/1, cấy sau lập xuân khi mạ đạt 3,5–4 lá; mạ sân gieo 20–30/1, cấy khi mạ 10–15 ngày sau lập xuân; gieo vãi xung quanh tiết lập xuân. Vụ Mùa, thời vụ cho phép gieo từ 1–30/6. Mạ dược tuổi mạ 12–14 ngày, mạ sân 8–11 ngày. Gieo thẳng thích hợp từ 10–30/6.</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Vùng Trung du – Miền núi phía Bắc: Vụ Xuân, mạ dược gieo từ 10–30/1; mạ sân gieo 20–30/1, cấy khi mạ 10–15 ngày sau lập xuân; gieo vãi xung quanh tiết lập xuân. Vụ Mùa, thời vụ cho phép gieo từ 30/5 – 20/6. Mạ dược tuổi mạ 12–14 ngày, mạ sân 8–11 ngày. Gieo thẳng thích hợp từ 10–30/6.</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Vùng Bắc Trung Bộ: Vụ Xuân, mạ dược gieo từ 1–20/1, cấy xung quanh lập xuân khi mạ đạt 3,5–4 lá; mạ sân gieo từ 10–20/1, cấy khi mạ 10–15 ngày sau lập xuân; gieo vãi xung quanh tiết lập xuân. Vụ Hè Thu, thời vụ cho phép gieo từ 30/5 – 10/6. Mạ dược tuổi mạ 12–14 ngày, mạ sân 8–11 ngày. Gieo thẳng thích hợp từ 05–10/06.</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Về công tác phòng trừ sâu bệnh, khuyến cáo là theo dõi và phòng trừ dựa trên dự tính dự báo của trạm Bảo vệ thực vật (BVTV) địa phương. Thời điểm thu hoạch lúa tốt nhất là khi lúa chín 80-85% để giảm thất thoát do rụng hạt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qdkyqzc9kequ" w:id="4"/>
      <w:bookmarkEnd w:id="4"/>
      <w:r w:rsidDel="00000000" w:rsidR="00000000" w:rsidRPr="00000000">
        <w:rPr>
          <w:rtl w:val="0"/>
        </w:rPr>
        <w:t xml:space="preserve">Xem thêm</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[[Lúa]]</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[[Kỹ thuật trồng và chăm sóc lúa]]</w:t>
      </w:r>
    </w:p>
    <w:p w:rsidR="00000000" w:rsidDel="00000000" w:rsidP="00000000" w:rsidRDefault="00000000" w:rsidRPr="00000000" w14:paraId="00000019">
      <w:pPr>
        <w:pStyle w:val="Heading2"/>
        <w:rPr/>
      </w:pPr>
      <w:bookmarkStart w:colFirst="0" w:colLast="0" w:name="_49502gvrovy" w:id="5"/>
      <w:bookmarkEnd w:id="5"/>
      <w:r w:rsidDel="00000000" w:rsidR="00000000" w:rsidRPr="00000000">
        <w:rPr>
          <w:rtl w:val="0"/>
        </w:rPr>
        <w:t xml:space="preserve">Tham khảo</w:t>
      </w:r>
    </w:p>
    <w:p w:rsidR="00000000" w:rsidDel="00000000" w:rsidP="00000000" w:rsidRDefault="00000000" w:rsidRPr="00000000" w14:paraId="0000001A">
      <w:pPr>
        <w:numPr>
          <w:ilvl w:val="0"/>
          <w:numId w:val="1"/>
        </w:numPr>
        <w:ind w:left="720" w:hanging="360"/>
        <w:rPr>
          <w:u w:val="none"/>
        </w:rPr>
      </w:pPr>
      <w:hyperlink r:id="rId6">
        <w:r w:rsidDel="00000000" w:rsidR="00000000" w:rsidRPr="00000000">
          <w:rPr>
            <w:color w:val="1155cc"/>
            <w:u w:val="single"/>
            <w:rtl w:val="0"/>
          </w:rPr>
          <w:t xml:space="preserve">Viện khoa học và nông nghiệp Việt Nam, Gia Lộc 516. Truy cập ngày 3 tháng 11 năm 2025. </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cri.com.vn/sanpham/gia-loc-5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