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rPr/>
      </w:pPr>
      <w:bookmarkStart w:colFirst="0" w:colLast="0" w:name="_trepbqydh7rh" w:id="0"/>
      <w:bookmarkEnd w:id="0"/>
      <w:r w:rsidDel="00000000" w:rsidR="00000000" w:rsidRPr="00000000">
        <w:rPr>
          <w:rtl w:val="0"/>
        </w:rPr>
        <w:t xml:space="preserve">Giới thiệu</w:t>
      </w:r>
    </w:p>
    <w:p w:rsidR="00000000" w:rsidDel="00000000" w:rsidP="00000000" w:rsidRDefault="00000000" w:rsidRPr="00000000" w14:paraId="00000002">
      <w:pPr>
        <w:rPr>
          <w:b w:val="0"/>
          <w:bCs w:val="0"/>
        </w:rPr>
      </w:pPr>
      <w:r w:rsidDel="00000000" w:rsidR="00000000" w:rsidRPr="00000000">
        <w:rPr>
          <w:b w:val="0"/>
          <w:bCs w:val="0"/>
          <w:rtl w:val="0"/>
        </w:rPr>
        <w:t xml:space="preserve">Lúa là một trong năm loại cây lương thực chính của thế giới, cùng với bắp (Zea Mays L., tên khác: ngô), lúa mì (Triticum sp, tên khác: tiểu mạch), sắn (Manihot esculenta Crantz, tên khác: khoai mì) và khoai tây (Solanum tuberosum L.). Theo quan niệm xưa lúa cũng là một trong sáu loại lương thực chủ yếu trong Lục cốc.</w:t>
      </w:r>
    </w:p>
    <w:p w:rsidR="00000000" w:rsidDel="00000000" w:rsidP="00000000" w:rsidRDefault="00000000" w:rsidRPr="00000000" w14:paraId="00000003">
      <w:pPr>
        <w:rPr>
          <w:b w:val="0"/>
          <w:bCs w:val="0"/>
        </w:rPr>
      </w:pPr>
      <w:r w:rsidDel="00000000" w:rsidR="00000000" w:rsidRPr="00000000">
        <w:rPr>
          <w:b w:val="0"/>
          <w:bCs w:val="0"/>
          <w:rtl w:val="0"/>
        </w:rPr>
        <w:t xml:space="preserve">Lúa trong bài này nói tới hai loài (Oryza sativa và Oryza glaberrima) trong họ Poaceae, có nguồn gốc ở vùng nhiệt đới và cận nhiệt đới khu vực đông nam châu Á và châu Phi. Hai loài này cung cấp hơn 1/5 toàn bộ lượng calo tiêu thụ bởi con người..</w:t>
      </w:r>
    </w:p>
    <w:p w:rsidR="00000000" w:rsidDel="00000000" w:rsidP="00000000" w:rsidRDefault="00000000" w:rsidRPr="00000000" w14:paraId="00000004">
      <w:pPr>
        <w:rPr>
          <w:b w:val="0"/>
          <w:bCs w:val="0"/>
        </w:rPr>
      </w:pPr>
      <w:r w:rsidDel="00000000" w:rsidR="00000000" w:rsidRPr="00000000">
        <w:rPr>
          <w:b w:val="0"/>
          <w:bCs w:val="0"/>
          <w:rtl w:val="0"/>
        </w:rPr>
        <w:t xml:space="preserve">Sau khi ngâm ủ, người ta có thể gieo thẳng các hạt lúa đã nảy mầm vào ruộng lúa đã được cày, bừa kỹ hoặc qua giai đoạn gieo mạ trên ruộng riêng để cây lúa non có sức phát triển tốt, sau một khoảng thời gian thì nhổ mạ để cấy trong ruộng lúa chính. Sản phẩm thu được từ cây lúa là hạt lúa, hoặc còn gọi là thóc. Sau khi xát bỏ lớp vỏ ngoài thu được sản phẩm chính là gạo và các phụ phẩm là cám và trấu. Gạo là nguồn lương thực chủ yếu của hơn một nửa dân số thế giới (chủ yếu ở châu Á và châu Mỹ La tinh), điều này làm cho nó trở thành loại lương thực được con người tiêu thụ nhiều nhất. Trong tiếng Anh, từ rice (lúa, gạo) có nguồn gốc từ arisi trong tiếng Tamil. Lúa là loài cây trồng ngắn ngày nhưng cũng có thể coi là dài ngày.</w:t>
      </w:r>
    </w:p>
    <w:p w:rsidR="00000000" w:rsidDel="00000000" w:rsidP="00000000" w:rsidRDefault="00000000" w:rsidRPr="00000000" w14:paraId="00000005">
      <w:pPr>
        <w:ind w:left="720" w:firstLine="0"/>
        <w:rPr>
          <w:b w:val="0"/>
          <w:bCs w:val="0"/>
        </w:rPr>
      </w:pPr>
      <w:r w:rsidDel="00000000" w:rsidR="00000000" w:rsidRPr="00000000">
        <w:rPr>
          <w:rtl w:val="0"/>
        </w:rPr>
      </w:r>
    </w:p>
    <w:p w:rsidR="00000000" w:rsidDel="00000000" w:rsidP="00000000" w:rsidRDefault="00000000" w:rsidRPr="00000000" w14:paraId="00000006">
      <w:pPr>
        <w:pStyle w:val="Heading2"/>
        <w:rPr/>
      </w:pPr>
      <w:bookmarkStart w:colFirst="0" w:colLast="0" w:name="_sl1bqjk7a1os" w:id="1"/>
      <w:bookmarkEnd w:id="1"/>
      <w:r w:rsidDel="00000000" w:rsidR="00000000" w:rsidRPr="00000000">
        <w:rPr>
          <w:rtl w:val="0"/>
        </w:rPr>
        <w:t xml:space="preserve">Lịch sử - nguồn gốc</w:t>
      </w:r>
    </w:p>
    <w:p w:rsidR="00000000" w:rsidDel="00000000" w:rsidP="00000000" w:rsidRDefault="00000000" w:rsidRPr="00000000" w14:paraId="00000007">
      <w:pPr>
        <w:jc w:val="center"/>
        <w:rPr>
          <w:b w:val="0"/>
          <w:bCs w:val="0"/>
        </w:rPr>
      </w:pPr>
      <w:r w:rsidDel="00000000" w:rsidR="00000000" w:rsidRPr="00000000">
        <w:rPr>
          <w:b w:val="0"/>
          <w:bCs w:val="0"/>
        </w:rPr>
        <w:drawing>
          <wp:inline distB="114300" distT="114300" distL="114300" distR="114300">
            <wp:extent cx="5943600" cy="31369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943600" cy="3136900"/>
                    </a:xfrm>
                    <a:prstGeom prst="rect"/>
                    <a:ln/>
                  </pic:spPr>
                </pic:pic>
              </a:graphicData>
            </a:graphic>
          </wp:inline>
        </w:drawing>
      </w:r>
      <w:r w:rsidDel="00000000" w:rsidR="00000000" w:rsidRPr="00000000">
        <w:rPr>
          <w:rtl w:val="0"/>
        </w:rPr>
      </w:r>
    </w:p>
    <w:p w:rsidR="00000000" w:rsidDel="00000000" w:rsidP="00000000" w:rsidRDefault="00000000" w:rsidRPr="00000000" w14:paraId="00000008">
      <w:pPr>
        <w:jc w:val="center"/>
        <w:rPr>
          <w:b w:val="0"/>
          <w:bCs w:val="0"/>
        </w:rPr>
      </w:pPr>
      <w:r w:rsidDel="00000000" w:rsidR="00000000" w:rsidRPr="00000000">
        <w:rPr>
          <w:b w:val="0"/>
          <w:bCs w:val="0"/>
          <w:rtl w:val="0"/>
        </w:rPr>
        <w:t xml:space="preserve">(Lịch sử tiến hóa của các loài lúa trồng (Chang, 1975))</w:t>
      </w:r>
    </w:p>
    <w:p w:rsidR="00000000" w:rsidDel="00000000" w:rsidP="00000000" w:rsidRDefault="00000000" w:rsidRPr="00000000" w14:paraId="00000009">
      <w:pPr>
        <w:jc w:val="center"/>
        <w:rPr>
          <w:b w:val="0"/>
          <w:bCs w:val="0"/>
        </w:rPr>
      </w:pPr>
      <w:r w:rsidDel="00000000" w:rsidR="00000000" w:rsidRPr="00000000">
        <w:rPr>
          <w:rtl w:val="0"/>
        </w:rPr>
      </w:r>
    </w:p>
    <w:p w:rsidR="00000000" w:rsidDel="00000000" w:rsidP="00000000" w:rsidRDefault="00000000" w:rsidRPr="00000000" w14:paraId="0000000A">
      <w:pPr>
        <w:rPr>
          <w:b w:val="0"/>
          <w:bCs w:val="0"/>
        </w:rPr>
      </w:pPr>
      <w:r w:rsidDel="00000000" w:rsidR="00000000" w:rsidRPr="00000000">
        <w:rPr>
          <w:b w:val="0"/>
          <w:bCs w:val="0"/>
          <w:rtl w:val="0"/>
        </w:rPr>
        <w:t xml:space="preserve">Cây lúa là cây trồng xuất hiện sớm và tồn tại lâu đời, đặc biệt ở Trung Quốc, Ấn Độ và một số nước châu Á trong đó có Việt Nam. G. Second (1986) khi nghiên cứu tiến hoá của chi Oryza cho rằng hai loài phụ của loài lúa trồng châu Á (O. sativa) là O. indica và O. japonica đã xuất hiện cách đây từ 2 đến 3 triệu năm ở dãy núi Himalaya, sau đó được di thực, phát tán đến các nơi khác trên thế giới. Công bố của Khush G.S. (1997), chi Oryza có thể đã phát sinh 130 triệu năm trước đây ở Trung Ấn Độ sau đó do sự phân rã lục địa đã hình thành các loài khác nhau theo vùng sinh thái. Trong cuốn sách “Cây Lúa, cổ xưa và lịch sử - Rice: Origin, Antiquity and History”, Shatanjiw D. S. (2010) cho rằng lúa trồng được thuần hóa đầu tiên ở lưu vực sông Dương Tử - Trung Quốc cách đây 9000 năm và sau đó được trồng trọt ở Đông Nam Á và lục địa Ấn Độ; từ Trung Quốc phát tán đến Nhật Bản, Triều Tiên và từ Ấn Độ phát tán đến Tây Á và châu Âu.</w:t>
      </w:r>
    </w:p>
    <w:p w:rsidR="00000000" w:rsidDel="00000000" w:rsidP="00000000" w:rsidRDefault="00000000" w:rsidRPr="00000000" w14:paraId="0000000B">
      <w:pPr>
        <w:rPr>
          <w:b w:val="0"/>
          <w:bCs w:val="0"/>
        </w:rPr>
      </w:pPr>
      <w:r w:rsidDel="00000000" w:rsidR="00000000" w:rsidRPr="00000000">
        <w:rPr>
          <w:b w:val="0"/>
          <w:bCs w:val="0"/>
          <w:rtl w:val="0"/>
        </w:rPr>
        <w:t xml:space="preserve">Nguồn gốc tiến hóa của lúa trồng từ lúa dại vẫn đang là một câu hỏi lớn đối với các nhà khoa học, bởi vì nghiên cứu genome của lúa trồng có thể bắt nguồn từ bộ genome lúa dại khác nhau. Tuy nhiên, gần đây phân tích gen sh4 về tính trạng rụng hạt cho thấy mức độ giảm rụng từ lúa dại đến lúa trồng, như vậy có thể chúng có cùng một tổ tiên. Năm 2012, các nhà khoa học Trung Quốc đã chứng minh thông qua lập bản đồ genome lúa cho rằng loài phụ O. japonica lần đầu tiên được thuần hóa từ loài lúa dại O. rufipogon ở miền Nam Trung Quốc. Loài phụ O. indica là kết quả phát triển từ lai giữa japonica và lúa dại khi các giống lúa ban đầu phát triển đến Đông Nam và Nam châu Á.</w:t>
      </w:r>
    </w:p>
    <w:p w:rsidR="00000000" w:rsidDel="00000000" w:rsidP="00000000" w:rsidRDefault="00000000" w:rsidRPr="00000000" w14:paraId="0000000C">
      <w:pPr>
        <w:rPr>
          <w:b w:val="0"/>
          <w:bCs w:val="0"/>
        </w:rPr>
      </w:pPr>
      <w:r w:rsidDel="00000000" w:rsidR="00000000" w:rsidRPr="00000000">
        <w:rPr>
          <w:rtl w:val="0"/>
        </w:rPr>
      </w:r>
    </w:p>
    <w:p w:rsidR="00000000" w:rsidDel="00000000" w:rsidP="00000000" w:rsidRDefault="00000000" w:rsidRPr="00000000" w14:paraId="0000000D">
      <w:pPr>
        <w:rPr>
          <w:b w:val="0"/>
          <w:bCs w:val="0"/>
        </w:rPr>
      </w:pPr>
      <w:r w:rsidDel="00000000" w:rsidR="00000000" w:rsidRPr="00000000">
        <w:rPr>
          <w:rtl w:val="0"/>
        </w:rPr>
      </w:r>
    </w:p>
    <w:p w:rsidR="00000000" w:rsidDel="00000000" w:rsidP="00000000" w:rsidRDefault="00000000" w:rsidRPr="00000000" w14:paraId="0000000E">
      <w:pPr>
        <w:rPr>
          <w:b w:val="0"/>
          <w:bCs w:val="0"/>
        </w:rPr>
      </w:pPr>
      <w:r w:rsidDel="00000000" w:rsidR="00000000" w:rsidRPr="00000000">
        <w:rPr>
          <w:b w:val="0"/>
          <w:bCs w:val="0"/>
          <w:rtl w:val="0"/>
        </w:rPr>
        <w:t xml:space="preserve">Tổ tiên của lúa châu Á Oryza sativa là một loại lúa hoang phổ biến (Oryza rufipogon). Có tổ tiên trực tiếp là một loại lúa hoang hằng niên (Oryza nivara) (Chang, 1976)</w:t>
      </w:r>
    </w:p>
    <w:p w:rsidR="00000000" w:rsidDel="00000000" w:rsidP="00000000" w:rsidRDefault="00000000" w:rsidRPr="00000000" w14:paraId="0000000F">
      <w:pPr>
        <w:rPr>
          <w:b w:val="0"/>
          <w:bCs w:val="0"/>
        </w:rPr>
      </w:pPr>
      <w:r w:rsidDel="00000000" w:rsidR="00000000" w:rsidRPr="00000000">
        <w:rPr>
          <w:b w:val="0"/>
          <w:bCs w:val="0"/>
          <w:rtl w:val="0"/>
        </w:rPr>
        <w:t xml:space="preserve">Oryza rufipogon: </w:t>
      </w:r>
    </w:p>
    <w:p w:rsidR="00000000" w:rsidDel="00000000" w:rsidP="00000000" w:rsidRDefault="00000000" w:rsidRPr="00000000" w14:paraId="00000010">
      <w:pPr>
        <w:rPr>
          <w:b w:val="0"/>
          <w:bCs w:val="0"/>
        </w:rPr>
      </w:pPr>
      <w:r w:rsidDel="00000000" w:rsidR="00000000" w:rsidRPr="00000000">
        <w:rPr>
          <w:b w:val="0"/>
          <w:bCs w:val="0"/>
          <w:rtl w:val="0"/>
        </w:rPr>
        <w:t xml:space="preserve">Lúa gié hoang, lúa hạt đỏ, lúa tẻ, gạo đỏ, lúa bánh mì nâu hay còn gọi là lúa ma, lúa trời.</w:t>
      </w:r>
    </w:p>
    <w:p w:rsidR="00000000" w:rsidDel="00000000" w:rsidP="00000000" w:rsidRDefault="00000000" w:rsidRPr="00000000" w14:paraId="00000011">
      <w:pPr>
        <w:rPr>
          <w:b w:val="0"/>
          <w:bCs w:val="0"/>
        </w:rPr>
      </w:pPr>
      <w:r w:rsidDel="00000000" w:rsidR="00000000" w:rsidRPr="00000000">
        <w:rPr>
          <w:b w:val="0"/>
          <w:bCs w:val="0"/>
          <w:rtl w:val="0"/>
        </w:rPr>
        <w:t xml:space="preserve">Lúa hoang đa niên.</w:t>
      </w:r>
    </w:p>
    <w:p w:rsidR="00000000" w:rsidDel="00000000" w:rsidP="00000000" w:rsidRDefault="00000000" w:rsidRPr="00000000" w14:paraId="00000012">
      <w:pPr>
        <w:rPr>
          <w:b w:val="0"/>
          <w:bCs w:val="0"/>
        </w:rPr>
      </w:pPr>
      <w:r w:rsidDel="00000000" w:rsidR="00000000" w:rsidRPr="00000000">
        <w:rPr>
          <w:b w:val="0"/>
          <w:bCs w:val="0"/>
          <w:rtl w:val="0"/>
        </w:rPr>
        <w:t xml:space="preserve">Tổ tiên của lúa châu Phi Oryza glaberrima - là loài lúa hoang Oryza barthii. Oryza glaberrima Steud, cũng tiến hoá từ một loài lúa hoang hằng niên khác, thường gọi là Oryza breviligulata Chev. et Poehr. hoặc là Oryza barthii A. Chev.. Hai loài cỏ hằng niên O. spontanea và O. stapfii cũng có thể lại tạp với các loài lúa hoang tổ tiên để cho ra các loài lúa trồng tương ứng. Hiện nay, nhiều người tỏ ra đồng ý với quan điểm và giả thuyết này. Oka (1964) cũng cho 1 sơ đồ tương tự, nhưng cho rằng loài trung gian là O. perennis thay vì O. rufipogon và O. longistaminata..</w:t>
      </w:r>
    </w:p>
    <w:p w:rsidR="00000000" w:rsidDel="00000000" w:rsidP="00000000" w:rsidRDefault="00000000" w:rsidRPr="00000000" w14:paraId="00000013">
      <w:pPr>
        <w:pStyle w:val="Heading2"/>
        <w:rPr/>
      </w:pPr>
      <w:bookmarkStart w:colFirst="0" w:colLast="0" w:name="_zhhvfaq2toux" w:id="2"/>
      <w:bookmarkEnd w:id="2"/>
      <w:r w:rsidDel="00000000" w:rsidR="00000000" w:rsidRPr="00000000">
        <w:rPr>
          <w:rtl w:val="0"/>
        </w:rPr>
        <w:t xml:space="preserve">Phân loại</w:t>
      </w:r>
    </w:p>
    <w:p w:rsidR="00000000" w:rsidDel="00000000" w:rsidP="00000000" w:rsidRDefault="00000000" w:rsidRPr="00000000" w14:paraId="00000014">
      <w:pPr>
        <w:pStyle w:val="Heading3"/>
        <w:rPr/>
      </w:pPr>
      <w:bookmarkStart w:colFirst="0" w:colLast="0" w:name="_s6m7hgdr6tly" w:id="3"/>
      <w:bookmarkEnd w:id="3"/>
      <w:r w:rsidDel="00000000" w:rsidR="00000000" w:rsidRPr="00000000">
        <w:rPr>
          <w:rtl w:val="0"/>
        </w:rPr>
        <w:t xml:space="preserve">Phân loại khoa học</w:t>
      </w:r>
    </w:p>
    <w:tbl>
      <w:tblPr>
        <w:tblStyle w:val="Table1"/>
        <w:tblW w:w="8580.0" w:type="dxa"/>
        <w:jc w:val="left"/>
        <w:tblInd w:w="78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25"/>
        <w:gridCol w:w="6255"/>
        <w:tblGridChange w:id="0">
          <w:tblGrid>
            <w:gridCol w:w="2325"/>
            <w:gridCol w:w="6255"/>
          </w:tblGrid>
        </w:tblGridChange>
      </w:tblGrid>
      <w:tr>
        <w:trPr>
          <w:cantSplit w:val="0"/>
          <w:tblHeader w:val="0"/>
        </w:trPr>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015">
            <w:pPr>
              <w:widowControl w:val="0"/>
              <w:rPr>
                <w:b w:val="0"/>
                <w:bCs w:val="0"/>
              </w:rPr>
            </w:pPr>
            <w:r w:rsidDel="00000000" w:rsidR="00000000" w:rsidRPr="00000000">
              <w:rPr>
                <w:b w:val="0"/>
                <w:bCs w:val="0"/>
                <w:rtl w:val="0"/>
              </w:rPr>
              <w:t xml:space="preserve">Giới (regnum)</w:t>
            </w:r>
          </w:p>
        </w:tc>
        <w:tc>
          <w:tcPr>
            <w:tcBorders>
              <w:top w:color="000000"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016">
            <w:pPr>
              <w:widowControl w:val="0"/>
              <w:rPr>
                <w:b w:val="0"/>
                <w:bCs w:val="0"/>
              </w:rPr>
            </w:pPr>
            <w:r w:rsidDel="00000000" w:rsidR="00000000" w:rsidRPr="00000000">
              <w:rPr>
                <w:b w:val="0"/>
                <w:bCs w:val="0"/>
                <w:rtl w:val="0"/>
              </w:rPr>
              <w:t xml:space="preserve">Thực vật (Plantae)</w:t>
            </w:r>
          </w:p>
        </w:tc>
      </w:tr>
      <w:tr>
        <w:trPr>
          <w:cantSplit w:val="0"/>
          <w:tblHeader w:val="0"/>
        </w:trPr>
        <w:tc>
          <w:tcPr>
            <w:tcBorders>
              <w:top w:color="cccccc"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017">
            <w:pPr>
              <w:widowControl w:val="0"/>
              <w:rPr>
                <w:b w:val="0"/>
                <w:bCs w:val="0"/>
              </w:rPr>
            </w:pPr>
            <w:r w:rsidDel="00000000" w:rsidR="00000000" w:rsidRPr="00000000">
              <w:rPr>
                <w:b w:val="0"/>
                <w:bCs w:val="0"/>
                <w:rtl w:val="0"/>
              </w:rPr>
              <w:t xml:space="preserve">(không phân hạng)</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018">
            <w:pPr>
              <w:widowControl w:val="0"/>
              <w:rPr>
                <w:b w:val="0"/>
                <w:bCs w:val="0"/>
              </w:rPr>
            </w:pPr>
            <w:r w:rsidDel="00000000" w:rsidR="00000000" w:rsidRPr="00000000">
              <w:rPr>
                <w:b w:val="0"/>
                <w:bCs w:val="0"/>
                <w:rtl w:val="0"/>
              </w:rPr>
              <w:t xml:space="preserve">Thực vật có hoa (Angiospermae)</w:t>
            </w:r>
          </w:p>
        </w:tc>
      </w:tr>
      <w:tr>
        <w:trPr>
          <w:cantSplit w:val="0"/>
          <w:tblHeader w:val="0"/>
        </w:trPr>
        <w:tc>
          <w:tcPr>
            <w:tcBorders>
              <w:top w:color="cccccc"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019">
            <w:pPr>
              <w:widowControl w:val="0"/>
              <w:rPr>
                <w:b w:val="0"/>
                <w:bCs w:val="0"/>
              </w:rPr>
            </w:pPr>
            <w:r w:rsidDel="00000000" w:rsidR="00000000" w:rsidRPr="00000000">
              <w:rPr>
                <w:b w:val="0"/>
                <w:bCs w:val="0"/>
                <w:rtl w:val="0"/>
              </w:rPr>
              <w:t xml:space="preserve">(không phân hạng)</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01A">
            <w:pPr>
              <w:widowControl w:val="0"/>
              <w:rPr>
                <w:b w:val="0"/>
                <w:bCs w:val="0"/>
              </w:rPr>
            </w:pPr>
            <w:r w:rsidDel="00000000" w:rsidR="00000000" w:rsidRPr="00000000">
              <w:rPr>
                <w:b w:val="0"/>
                <w:bCs w:val="0"/>
                <w:rtl w:val="0"/>
              </w:rPr>
              <w:t xml:space="preserve">Thực vật một lá mầm (Monocots)</w:t>
            </w:r>
          </w:p>
        </w:tc>
      </w:tr>
      <w:tr>
        <w:trPr>
          <w:cantSplit w:val="0"/>
          <w:tblHeader w:val="0"/>
        </w:trPr>
        <w:tc>
          <w:tcPr>
            <w:tcBorders>
              <w:top w:color="cccccc"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01B">
            <w:pPr>
              <w:widowControl w:val="0"/>
              <w:rPr>
                <w:b w:val="0"/>
                <w:bCs w:val="0"/>
              </w:rPr>
            </w:pPr>
            <w:r w:rsidDel="00000000" w:rsidR="00000000" w:rsidRPr="00000000">
              <w:rPr>
                <w:b w:val="0"/>
                <w:bCs w:val="0"/>
                <w:rtl w:val="0"/>
              </w:rPr>
              <w:t xml:space="preserve">(không phân hạng)</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01C">
            <w:pPr>
              <w:widowControl w:val="0"/>
              <w:rPr>
                <w:b w:val="0"/>
                <w:bCs w:val="0"/>
              </w:rPr>
            </w:pPr>
            <w:r w:rsidDel="00000000" w:rsidR="00000000" w:rsidRPr="00000000">
              <w:rPr>
                <w:b w:val="0"/>
                <w:bCs w:val="0"/>
                <w:rtl w:val="0"/>
              </w:rPr>
              <w:t xml:space="preserve">Nhánh Thài lài (Commelinids)</w:t>
            </w:r>
          </w:p>
        </w:tc>
      </w:tr>
      <w:tr>
        <w:trPr>
          <w:cantSplit w:val="0"/>
          <w:tblHeader w:val="0"/>
        </w:trPr>
        <w:tc>
          <w:tcPr>
            <w:tcBorders>
              <w:top w:color="cccccc"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01D">
            <w:pPr>
              <w:widowControl w:val="0"/>
              <w:rPr>
                <w:b w:val="0"/>
                <w:bCs w:val="0"/>
              </w:rPr>
            </w:pPr>
            <w:r w:rsidDel="00000000" w:rsidR="00000000" w:rsidRPr="00000000">
              <w:rPr>
                <w:b w:val="0"/>
                <w:bCs w:val="0"/>
                <w:rtl w:val="0"/>
              </w:rPr>
              <w:t xml:space="preserve">Bộ (ordo)</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01E">
            <w:pPr>
              <w:widowControl w:val="0"/>
              <w:rPr>
                <w:b w:val="0"/>
                <w:bCs w:val="0"/>
              </w:rPr>
            </w:pPr>
            <w:r w:rsidDel="00000000" w:rsidR="00000000" w:rsidRPr="00000000">
              <w:rPr>
                <w:b w:val="0"/>
                <w:bCs w:val="0"/>
                <w:rtl w:val="0"/>
              </w:rPr>
              <w:t xml:space="preserve">Bộ Hòa thảo (Poales)</w:t>
            </w:r>
          </w:p>
        </w:tc>
      </w:tr>
      <w:tr>
        <w:trPr>
          <w:cantSplit w:val="0"/>
          <w:tblHeader w:val="0"/>
        </w:trPr>
        <w:tc>
          <w:tcPr>
            <w:tcBorders>
              <w:top w:color="cccccc"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01F">
            <w:pPr>
              <w:widowControl w:val="0"/>
              <w:rPr>
                <w:b w:val="0"/>
                <w:bCs w:val="0"/>
              </w:rPr>
            </w:pPr>
            <w:r w:rsidDel="00000000" w:rsidR="00000000" w:rsidRPr="00000000">
              <w:rPr>
                <w:b w:val="0"/>
                <w:bCs w:val="0"/>
                <w:rtl w:val="0"/>
              </w:rPr>
              <w:t xml:space="preserve">Họ (familia)</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020">
            <w:pPr>
              <w:widowControl w:val="0"/>
              <w:rPr>
                <w:b w:val="0"/>
                <w:bCs w:val="0"/>
              </w:rPr>
            </w:pPr>
            <w:r w:rsidDel="00000000" w:rsidR="00000000" w:rsidRPr="00000000">
              <w:rPr>
                <w:b w:val="0"/>
                <w:bCs w:val="0"/>
                <w:rtl w:val="0"/>
              </w:rPr>
              <w:t xml:space="preserve">Họ Hòa thảo (Poaceae)</w:t>
            </w:r>
          </w:p>
        </w:tc>
      </w:tr>
      <w:tr>
        <w:trPr>
          <w:cantSplit w:val="0"/>
          <w:tblHeader w:val="0"/>
        </w:trPr>
        <w:tc>
          <w:tcPr>
            <w:tcBorders>
              <w:top w:color="cccccc"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021">
            <w:pPr>
              <w:widowControl w:val="0"/>
              <w:rPr>
                <w:b w:val="0"/>
                <w:bCs w:val="0"/>
              </w:rPr>
            </w:pPr>
            <w:r w:rsidDel="00000000" w:rsidR="00000000" w:rsidRPr="00000000">
              <w:rPr>
                <w:b w:val="0"/>
                <w:bCs w:val="0"/>
                <w:rtl w:val="0"/>
              </w:rPr>
              <w:t xml:space="preserve">Chi (genus)</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022">
            <w:pPr>
              <w:widowControl w:val="0"/>
              <w:rPr>
                <w:b w:val="0"/>
                <w:bCs w:val="0"/>
              </w:rPr>
            </w:pPr>
            <w:r w:rsidDel="00000000" w:rsidR="00000000" w:rsidRPr="00000000">
              <w:rPr>
                <w:b w:val="0"/>
                <w:bCs w:val="0"/>
                <w:rtl w:val="0"/>
              </w:rPr>
              <w:t xml:space="preserve">Chi Lúa (Oryza)</w:t>
            </w:r>
          </w:p>
        </w:tc>
      </w:tr>
    </w:tbl>
    <w:p w:rsidR="00000000" w:rsidDel="00000000" w:rsidP="00000000" w:rsidRDefault="00000000" w:rsidRPr="00000000" w14:paraId="00000023">
      <w:pPr>
        <w:ind w:left="720" w:firstLine="0"/>
        <w:rPr>
          <w:b w:val="0"/>
          <w:bCs w:val="0"/>
        </w:rPr>
      </w:pPr>
      <w:r w:rsidDel="00000000" w:rsidR="00000000" w:rsidRPr="00000000">
        <w:rPr>
          <w:rtl w:val="0"/>
        </w:rPr>
      </w:r>
    </w:p>
    <w:p w:rsidR="00000000" w:rsidDel="00000000" w:rsidP="00000000" w:rsidRDefault="00000000" w:rsidRPr="00000000" w14:paraId="00000024">
      <w:pPr>
        <w:rPr>
          <w:b w:val="0"/>
          <w:bCs w:val="0"/>
        </w:rPr>
      </w:pPr>
      <w:r w:rsidDel="00000000" w:rsidR="00000000" w:rsidRPr="00000000">
        <w:rPr>
          <w:rtl w:val="0"/>
        </w:rPr>
      </w:r>
    </w:p>
    <w:p w:rsidR="00000000" w:rsidDel="00000000" w:rsidP="00000000" w:rsidRDefault="00000000" w:rsidRPr="00000000" w14:paraId="00000025">
      <w:pPr>
        <w:rPr>
          <w:b w:val="0"/>
          <w:bCs w:val="0"/>
        </w:rPr>
      </w:pPr>
      <w:r w:rsidDel="00000000" w:rsidR="00000000" w:rsidRPr="00000000">
        <w:rPr>
          <w:b w:val="0"/>
          <w:bCs w:val="0"/>
          <w:rtl w:val="0"/>
        </w:rPr>
        <w:t xml:space="preserve">Có hai loài lúa trồng là lúa Châu Á (ở Châu Á) (Oryza sativa L) và lúa Châu Phi hay lúa Châu Phi hạt đỏ (ở Châu Phi) (Oryza glaberrima) - là 2 loài lúa đã được thuần hóa.  Hiện nay có khoảng 21 loài cây hoang dại thuộc chi này =&gt; Có 23 loài. 20 Loài (Chang, 1976 theo De Datta, 1981). 22 Loài (Tateoka (1963, 1964)(trong Oka, 1988)</w:t>
      </w:r>
    </w:p>
    <w:p w:rsidR="00000000" w:rsidDel="00000000" w:rsidP="00000000" w:rsidRDefault="00000000" w:rsidRPr="00000000" w14:paraId="00000026">
      <w:pPr>
        <w:rPr>
          <w:b w:val="0"/>
          <w:bCs w:val="0"/>
        </w:rPr>
      </w:pPr>
      <w:r w:rsidDel="00000000" w:rsidR="00000000" w:rsidRPr="00000000">
        <w:rPr>
          <w:b w:val="0"/>
          <w:bCs w:val="0"/>
          <w:rtl w:val="0"/>
        </w:rPr>
        <w:t xml:space="preserve">Gồm hai nhóm chính trong chi lúa (Oryza) gồm lúa trồng và lúa hoang;</w:t>
      </w:r>
    </w:p>
    <w:p w:rsidR="00000000" w:rsidDel="00000000" w:rsidP="00000000" w:rsidRDefault="00000000" w:rsidRPr="00000000" w14:paraId="00000027">
      <w:pPr>
        <w:numPr>
          <w:ilvl w:val="0"/>
          <w:numId w:val="14"/>
        </w:numPr>
        <w:ind w:left="720" w:hanging="360"/>
        <w:rPr>
          <w:b w:val="0"/>
          <w:bCs w:val="0"/>
          <w:u w:val="none"/>
        </w:rPr>
      </w:pPr>
      <w:r w:rsidDel="00000000" w:rsidR="00000000" w:rsidRPr="00000000">
        <w:rPr>
          <w:b w:val="0"/>
          <w:bCs w:val="0"/>
          <w:rtl w:val="0"/>
        </w:rPr>
        <w:t xml:space="preserve">Lúa trồng (lúa Châu Á (ở Châu Á) (Oryza sativa L) và lúa Châu Phi hay lúa Châu Phi hạt đỏ (ở Châu Phi) (Oryza glaberrima): Đã được thuần hóa, trồng làm cây lương thực.</w:t>
      </w:r>
    </w:p>
    <w:p w:rsidR="00000000" w:rsidDel="00000000" w:rsidP="00000000" w:rsidRDefault="00000000" w:rsidRPr="00000000" w14:paraId="00000028">
      <w:pPr>
        <w:numPr>
          <w:ilvl w:val="0"/>
          <w:numId w:val="14"/>
        </w:numPr>
        <w:ind w:left="720" w:hanging="360"/>
        <w:rPr>
          <w:b w:val="0"/>
          <w:bCs w:val="0"/>
          <w:u w:val="none"/>
        </w:rPr>
      </w:pPr>
      <w:r w:rsidDel="00000000" w:rsidR="00000000" w:rsidRPr="00000000">
        <w:rPr>
          <w:b w:val="0"/>
          <w:bCs w:val="0"/>
          <w:rtl w:val="0"/>
        </w:rPr>
        <w:t xml:space="preserve">Lúa hoang (các loài còn lại trong chi lúa): Phân bổ tự nhiên, không hoặc ít được con người thuần hóa.</w:t>
      </w:r>
    </w:p>
    <w:p w:rsidR="00000000" w:rsidDel="00000000" w:rsidP="00000000" w:rsidRDefault="00000000" w:rsidRPr="00000000" w14:paraId="00000029">
      <w:pPr>
        <w:pStyle w:val="Heading3"/>
        <w:rPr/>
      </w:pPr>
      <w:bookmarkStart w:colFirst="0" w:colLast="0" w:name="_w274a8no3y32" w:id="4"/>
      <w:bookmarkEnd w:id="4"/>
      <w:r w:rsidDel="00000000" w:rsidR="00000000" w:rsidRPr="00000000">
        <w:rPr>
          <w:rtl w:val="0"/>
        </w:rPr>
        <w:t xml:space="preserve">Phân theo sinh thái địa lý</w:t>
      </w:r>
    </w:p>
    <w:p w:rsidR="00000000" w:rsidDel="00000000" w:rsidP="00000000" w:rsidRDefault="00000000" w:rsidRPr="00000000" w14:paraId="0000002A">
      <w:pPr>
        <w:rPr>
          <w:b w:val="0"/>
          <w:bCs w:val="0"/>
        </w:rPr>
      </w:pPr>
      <w:r w:rsidDel="00000000" w:rsidR="00000000" w:rsidRPr="00000000">
        <w:rPr>
          <w:b w:val="0"/>
          <w:bCs w:val="0"/>
          <w:rtl w:val="0"/>
        </w:rPr>
        <w:t xml:space="preserve">Ở Trung Quốc (từ 200 TCN) được phân thành 3 nhóm: “Hsien”, “Keng” và nếp.</w:t>
      </w:r>
    </w:p>
    <w:p w:rsidR="00000000" w:rsidDel="00000000" w:rsidP="00000000" w:rsidRDefault="00000000" w:rsidRPr="00000000" w14:paraId="0000002B">
      <w:pPr>
        <w:rPr>
          <w:b w:val="0"/>
          <w:bCs w:val="0"/>
        </w:rPr>
      </w:pPr>
      <w:r w:rsidDel="00000000" w:rsidR="00000000" w:rsidRPr="00000000">
        <w:rPr>
          <w:b w:val="0"/>
          <w:bCs w:val="0"/>
          <w:rtl w:val="0"/>
        </w:rPr>
        <w:t xml:space="preserve">Năm 1928 – 1930, các nhà nghiên cứu Nhật Bản đã đưa lúa trồng thành 2 loại phụ: “indica” và “japonica” trên cơ sở phân bố địa lý, hình thái cây và hạt, độ bất dục khi lai tạo và phản ứng huyết thanh (Serological reaction).</w:t>
      </w:r>
    </w:p>
    <w:p w:rsidR="00000000" w:rsidDel="00000000" w:rsidP="00000000" w:rsidRDefault="00000000" w:rsidRPr="00000000" w14:paraId="0000002C">
      <w:pPr>
        <w:numPr>
          <w:ilvl w:val="0"/>
          <w:numId w:val="16"/>
        </w:numPr>
        <w:ind w:left="720" w:hanging="360"/>
        <w:rPr>
          <w:b w:val="0"/>
          <w:bCs w:val="0"/>
          <w:u w:val="none"/>
        </w:rPr>
      </w:pPr>
      <w:r w:rsidDel="00000000" w:rsidR="00000000" w:rsidRPr="00000000">
        <w:rPr>
          <w:b w:val="0"/>
          <w:bCs w:val="0"/>
          <w:rtl w:val="0"/>
        </w:rPr>
        <w:t xml:space="preserve">Nhóm Indica (= * Hsien” = lúa tiên) bao gồm các giống lúa từ Sri Lanka, Nam và Trung Trung Quốc, Ấn Độ, Pakistan, Indinesia, Philippines, Đài Loan và nhiều nước khác ở vùng nhiệt đới.</w:t>
      </w:r>
    </w:p>
    <w:p w:rsidR="00000000" w:rsidDel="00000000" w:rsidP="00000000" w:rsidRDefault="00000000" w:rsidRPr="00000000" w14:paraId="0000002D">
      <w:pPr>
        <w:numPr>
          <w:ilvl w:val="0"/>
          <w:numId w:val="16"/>
        </w:numPr>
        <w:ind w:left="720" w:hanging="360"/>
        <w:rPr>
          <w:b w:val="0"/>
          <w:bCs w:val="0"/>
          <w:u w:val="none"/>
        </w:rPr>
      </w:pPr>
      <w:r w:rsidDel="00000000" w:rsidR="00000000" w:rsidRPr="00000000">
        <w:rPr>
          <w:b w:val="0"/>
          <w:bCs w:val="0"/>
          <w:rtl w:val="0"/>
        </w:rPr>
        <w:t xml:space="preserve">Nhóm Japonica (= “Keng” = lúa cánh) bao gồm các giống lúa từ miền Bắc và Đông Trung Quốc, Nhật Bản và Triều Tiên, nói chung là tập trung ở các vùng á nhiệt đới và ôn đới. </w:t>
      </w:r>
    </w:p>
    <w:p w:rsidR="00000000" w:rsidDel="00000000" w:rsidP="00000000" w:rsidRDefault="00000000" w:rsidRPr="00000000" w14:paraId="0000002E">
      <w:pPr>
        <w:numPr>
          <w:ilvl w:val="0"/>
          <w:numId w:val="16"/>
        </w:numPr>
        <w:ind w:left="720" w:hanging="360"/>
        <w:rPr>
          <w:b w:val="0"/>
          <w:bCs w:val="0"/>
          <w:u w:val="none"/>
        </w:rPr>
      </w:pPr>
      <w:r w:rsidDel="00000000" w:rsidR="00000000" w:rsidRPr="00000000">
        <w:rPr>
          <w:b w:val="0"/>
          <w:bCs w:val="0"/>
          <w:rtl w:val="0"/>
        </w:rPr>
        <w:t xml:space="preserve">Các nhà nghiên cứu Nhật Bản sau đó đã thêm một nhóm thứ 3 “javanica” để đặt tên cho giống lúa cổ truyền của Indonesia là “bulu” và “gundil”. Từ “Janvanica” có gốc từ chữ Java là tên của một đảo của Indonesia. (một nhánh trong japonica,  Javanica = tropical japonica hay japonica nhiệt đới)) </w:t>
      </w:r>
    </w:p>
    <w:p w:rsidR="00000000" w:rsidDel="00000000" w:rsidP="00000000" w:rsidRDefault="00000000" w:rsidRPr="00000000" w14:paraId="0000002F">
      <w:pPr>
        <w:numPr>
          <w:ilvl w:val="1"/>
          <w:numId w:val="16"/>
        </w:numPr>
        <w:ind w:left="1440" w:hanging="360"/>
        <w:rPr>
          <w:b w:val="0"/>
          <w:bCs w:val="0"/>
          <w:u w:val="none"/>
        </w:rPr>
      </w:pPr>
      <w:r w:rsidDel="00000000" w:rsidR="00000000" w:rsidRPr="00000000">
        <w:rPr>
          <w:b w:val="0"/>
          <w:bCs w:val="0"/>
          <w:rtl w:val="0"/>
        </w:rPr>
        <w:t xml:space="preserve">=&gt; Có 2 nhánh phụ chính là Indica và Japonica  (bao gồm cả loài phụ japonica nhiệt đới và ôn đới)</w:t>
      </w:r>
    </w:p>
    <w:p w:rsidR="00000000" w:rsidDel="00000000" w:rsidP="00000000" w:rsidRDefault="00000000" w:rsidRPr="00000000" w14:paraId="00000030">
      <w:pPr>
        <w:numPr>
          <w:ilvl w:val="1"/>
          <w:numId w:val="16"/>
        </w:numPr>
        <w:ind w:left="1440" w:hanging="360"/>
        <w:rPr>
          <w:b w:val="0"/>
          <w:bCs w:val="0"/>
          <w:u w:val="none"/>
        </w:rPr>
      </w:pPr>
      <w:r w:rsidDel="00000000" w:rsidR="00000000" w:rsidRPr="00000000">
        <w:rPr>
          <w:b w:val="0"/>
          <w:bCs w:val="0"/>
          <w:rtl w:val="0"/>
        </w:rPr>
        <w:t xml:space="preserve">=&gt; Dựa theo 3 vùng địa lý khác nhau là 3 nhóm (tính cả javanica)</w:t>
      </w:r>
    </w:p>
    <w:p w:rsidR="00000000" w:rsidDel="00000000" w:rsidP="00000000" w:rsidRDefault="00000000" w:rsidRPr="00000000" w14:paraId="00000031">
      <w:pPr>
        <w:ind w:left="1440" w:firstLine="0"/>
        <w:rPr>
          <w:b w:val="0"/>
          <w:bCs w:val="0"/>
        </w:rPr>
      </w:pPr>
      <w:r w:rsidDel="00000000" w:rsidR="00000000" w:rsidRPr="00000000">
        <w:rPr>
          <w:rtl w:val="0"/>
        </w:rPr>
      </w:r>
    </w:p>
    <w:tbl>
      <w:tblPr>
        <w:tblStyle w:val="Table2"/>
        <w:tblW w:w="7920.0" w:type="dxa"/>
        <w:jc w:val="left"/>
        <w:tblInd w:w="144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80"/>
        <w:gridCol w:w="1995"/>
        <w:gridCol w:w="1965"/>
        <w:gridCol w:w="1980"/>
        <w:tblGridChange w:id="0">
          <w:tblGrid>
            <w:gridCol w:w="1980"/>
            <w:gridCol w:w="1995"/>
            <w:gridCol w:w="1965"/>
            <w:gridCol w:w="1980"/>
          </w:tblGrid>
        </w:tblGridChange>
      </w:tblGrid>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left"/>
              <w:rPr>
                <w:b w:val="0"/>
                <w:bCs w:val="0"/>
              </w:rPr>
            </w:pPr>
            <w:r w:rsidDel="00000000" w:rsidR="00000000" w:rsidRPr="00000000">
              <w:rPr>
                <w:b w:val="0"/>
                <w:bCs w:val="0"/>
                <w:rtl w:val="0"/>
              </w:rPr>
              <w:t xml:space="preserve">Đặc tính</w:t>
            </w:r>
          </w:p>
        </w:tc>
        <w:tc>
          <w:tcPr>
            <w:shd w:fill="auto" w:val="clear"/>
            <w:tcMar>
              <w:top w:w="100.0" w:type="dxa"/>
              <w:left w:w="100.0" w:type="dxa"/>
              <w:bottom w:w="100.0" w:type="dxa"/>
              <w:right w:w="100.0" w:type="dxa"/>
            </w:tcMar>
            <w:vAlign w:val="top"/>
          </w:tcPr>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left"/>
              <w:rPr>
                <w:b w:val="0"/>
                <w:bCs w:val="0"/>
              </w:rPr>
            </w:pPr>
            <w:r w:rsidDel="00000000" w:rsidR="00000000" w:rsidRPr="00000000">
              <w:rPr>
                <w:b w:val="0"/>
                <w:bCs w:val="0"/>
                <w:rtl w:val="0"/>
              </w:rPr>
              <w:t xml:space="preserve">INDICA</w:t>
            </w:r>
          </w:p>
        </w:tc>
        <w:tc>
          <w:tcPr>
            <w:shd w:fill="auto" w:val="clear"/>
            <w:tcMar>
              <w:top w:w="100.0" w:type="dxa"/>
              <w:left w:w="100.0" w:type="dxa"/>
              <w:bottom w:w="100.0" w:type="dxa"/>
              <w:right w:w="100.0" w:type="dxa"/>
            </w:tcMar>
            <w:vAlign w:val="top"/>
          </w:tcPr>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left"/>
              <w:rPr>
                <w:b w:val="0"/>
                <w:bCs w:val="0"/>
              </w:rPr>
            </w:pPr>
            <w:r w:rsidDel="00000000" w:rsidR="00000000" w:rsidRPr="00000000">
              <w:rPr>
                <w:b w:val="0"/>
                <w:bCs w:val="0"/>
                <w:rtl w:val="0"/>
              </w:rPr>
              <w:t xml:space="preserve">JAVANICA</w:t>
            </w:r>
          </w:p>
        </w:tc>
        <w:tc>
          <w:tcPr>
            <w:shd w:fill="auto" w:val="clear"/>
            <w:tcMar>
              <w:top w:w="100.0" w:type="dxa"/>
              <w:left w:w="100.0" w:type="dxa"/>
              <w:bottom w:w="100.0" w:type="dxa"/>
              <w:right w:w="100.0" w:type="dxa"/>
            </w:tcMar>
            <w:vAlign w:val="top"/>
          </w:tcPr>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left"/>
              <w:rPr>
                <w:b w:val="0"/>
                <w:bCs w:val="0"/>
              </w:rPr>
            </w:pPr>
            <w:r w:rsidDel="00000000" w:rsidR="00000000" w:rsidRPr="00000000">
              <w:rPr>
                <w:b w:val="0"/>
                <w:bCs w:val="0"/>
                <w:rtl w:val="0"/>
              </w:rPr>
              <w:t xml:space="preserve">JAPONICA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left"/>
              <w:rPr>
                <w:b w:val="0"/>
                <w:bCs w:val="0"/>
              </w:rPr>
            </w:pPr>
            <w:r w:rsidDel="00000000" w:rsidR="00000000" w:rsidRPr="00000000">
              <w:rPr>
                <w:b w:val="0"/>
                <w:bCs w:val="0"/>
                <w:rtl w:val="0"/>
              </w:rPr>
              <w:t xml:space="preserve">Thân</w:t>
            </w:r>
          </w:p>
        </w:tc>
        <w:tc>
          <w:tcPr>
            <w:shd w:fill="auto" w:val="clear"/>
            <w:tcMar>
              <w:top w:w="100.0" w:type="dxa"/>
              <w:left w:w="100.0" w:type="dxa"/>
              <w:bottom w:w="100.0" w:type="dxa"/>
              <w:right w:w="100.0" w:type="dxa"/>
            </w:tcMar>
            <w:vAlign w:val="top"/>
          </w:tcPr>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left"/>
              <w:rPr>
                <w:b w:val="0"/>
                <w:bCs w:val="0"/>
              </w:rPr>
            </w:pPr>
            <w:r w:rsidDel="00000000" w:rsidR="00000000" w:rsidRPr="00000000">
              <w:rPr>
                <w:b w:val="0"/>
                <w:bCs w:val="0"/>
                <w:rtl w:val="0"/>
              </w:rPr>
              <w:t xml:space="preserve">- Thân cao</w:t>
            </w:r>
          </w:p>
        </w:tc>
        <w:tc>
          <w:tcPr>
            <w:shd w:fill="auto" w:val="clear"/>
            <w:tcMar>
              <w:top w:w="100.0" w:type="dxa"/>
              <w:left w:w="100.0" w:type="dxa"/>
              <w:bottom w:w="100.0" w:type="dxa"/>
              <w:right w:w="100.0" w:type="dxa"/>
            </w:tcMar>
            <w:vAlign w:val="top"/>
          </w:tcPr>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left"/>
              <w:rPr>
                <w:b w:val="0"/>
                <w:bCs w:val="0"/>
              </w:rPr>
            </w:pPr>
            <w:r w:rsidDel="00000000" w:rsidR="00000000" w:rsidRPr="00000000">
              <w:rPr>
                <w:b w:val="0"/>
                <w:bCs w:val="0"/>
                <w:rtl w:val="0"/>
              </w:rPr>
              <w:t xml:space="preserve">- Thân cao trung bình</w:t>
            </w:r>
          </w:p>
        </w:tc>
        <w:tc>
          <w:tcPr>
            <w:shd w:fill="auto" w:val="clear"/>
            <w:tcMar>
              <w:top w:w="100.0" w:type="dxa"/>
              <w:left w:w="100.0" w:type="dxa"/>
              <w:bottom w:w="100.0" w:type="dxa"/>
              <w:right w:w="100.0" w:type="dxa"/>
            </w:tcMar>
            <w:vAlign w:val="top"/>
          </w:tcPr>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left"/>
              <w:rPr>
                <w:b w:val="0"/>
                <w:bCs w:val="0"/>
              </w:rPr>
            </w:pPr>
            <w:r w:rsidDel="00000000" w:rsidR="00000000" w:rsidRPr="00000000">
              <w:rPr>
                <w:b w:val="0"/>
                <w:bCs w:val="0"/>
                <w:rtl w:val="0"/>
              </w:rPr>
              <w:t xml:space="preserve">- Thân thấp</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left"/>
              <w:rPr>
                <w:b w:val="0"/>
                <w:bCs w:val="0"/>
              </w:rPr>
            </w:pPr>
            <w:r w:rsidDel="00000000" w:rsidR="00000000" w:rsidRPr="00000000">
              <w:rPr>
                <w:b w:val="0"/>
                <w:bCs w:val="0"/>
                <w:rtl w:val="0"/>
              </w:rPr>
              <w:t xml:space="preserve">Chồi</w:t>
            </w:r>
          </w:p>
        </w:tc>
        <w:tc>
          <w:tcPr>
            <w:shd w:fill="auto" w:val="clear"/>
            <w:tcMar>
              <w:top w:w="100.0" w:type="dxa"/>
              <w:left w:w="100.0" w:type="dxa"/>
              <w:bottom w:w="100.0" w:type="dxa"/>
              <w:right w:w="100.0" w:type="dxa"/>
            </w:tcMar>
            <w:vAlign w:val="top"/>
          </w:tcPr>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left"/>
              <w:rPr>
                <w:b w:val="0"/>
                <w:bCs w:val="0"/>
              </w:rPr>
            </w:pPr>
            <w:r w:rsidDel="00000000" w:rsidR="00000000" w:rsidRPr="00000000">
              <w:rPr>
                <w:b w:val="0"/>
                <w:bCs w:val="0"/>
                <w:rtl w:val="0"/>
              </w:rPr>
              <w:t xml:space="preserve">- Nở bụi mạnh</w:t>
            </w:r>
          </w:p>
        </w:tc>
        <w:tc>
          <w:tcPr>
            <w:shd w:fill="auto" w:val="clear"/>
            <w:tcMar>
              <w:top w:w="100.0" w:type="dxa"/>
              <w:left w:w="100.0" w:type="dxa"/>
              <w:bottom w:w="100.0" w:type="dxa"/>
              <w:right w:w="100.0" w:type="dxa"/>
            </w:tcMar>
            <w:vAlign w:val="top"/>
          </w:tcPr>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left"/>
              <w:rPr>
                <w:b w:val="0"/>
                <w:bCs w:val="0"/>
              </w:rPr>
            </w:pPr>
            <w:r w:rsidDel="00000000" w:rsidR="00000000" w:rsidRPr="00000000">
              <w:rPr>
                <w:b w:val="0"/>
                <w:bCs w:val="0"/>
                <w:rtl w:val="0"/>
              </w:rPr>
              <w:t xml:space="preserve">- Nở bụi thấp</w:t>
            </w:r>
          </w:p>
        </w:tc>
        <w:tc>
          <w:tcPr>
            <w:shd w:fill="auto" w:val="clear"/>
            <w:tcMar>
              <w:top w:w="100.0" w:type="dxa"/>
              <w:left w:w="100.0" w:type="dxa"/>
              <w:bottom w:w="100.0" w:type="dxa"/>
              <w:right w:w="100.0" w:type="dxa"/>
            </w:tcMar>
            <w:vAlign w:val="top"/>
          </w:tcPr>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left"/>
              <w:rPr>
                <w:b w:val="0"/>
                <w:bCs w:val="0"/>
              </w:rPr>
            </w:pPr>
            <w:r w:rsidDel="00000000" w:rsidR="00000000" w:rsidRPr="00000000">
              <w:rPr>
                <w:b w:val="0"/>
                <w:bCs w:val="0"/>
                <w:rtl w:val="0"/>
              </w:rPr>
              <w:t xml:space="preserve">- Nở bụi trung bình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left"/>
              <w:rPr>
                <w:b w:val="0"/>
                <w:bCs w:val="0"/>
              </w:rPr>
            </w:pPr>
            <w:r w:rsidDel="00000000" w:rsidR="00000000" w:rsidRPr="00000000">
              <w:rPr>
                <w:b w:val="0"/>
                <w:bCs w:val="0"/>
                <w:rtl w:val="0"/>
              </w:rPr>
              <w:t xml:space="preserve">Lá</w:t>
            </w:r>
          </w:p>
        </w:tc>
        <w:tc>
          <w:tcPr>
            <w:shd w:fill="auto" w:val="clear"/>
            <w:tcMar>
              <w:top w:w="100.0" w:type="dxa"/>
              <w:left w:w="100.0" w:type="dxa"/>
              <w:bottom w:w="100.0" w:type="dxa"/>
              <w:right w:w="100.0" w:type="dxa"/>
            </w:tcMar>
            <w:vAlign w:val="top"/>
          </w:tcPr>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left"/>
              <w:rPr>
                <w:b w:val="0"/>
                <w:bCs w:val="0"/>
              </w:rPr>
            </w:pPr>
            <w:r w:rsidDel="00000000" w:rsidR="00000000" w:rsidRPr="00000000">
              <w:rPr>
                <w:b w:val="0"/>
                <w:bCs w:val="0"/>
                <w:rtl w:val="0"/>
              </w:rPr>
              <w:t xml:space="preserve">- Lá rộng, xanh nhạt</w:t>
            </w:r>
          </w:p>
        </w:tc>
        <w:tc>
          <w:tcPr>
            <w:shd w:fill="auto" w:val="clear"/>
            <w:tcMar>
              <w:top w:w="100.0" w:type="dxa"/>
              <w:left w:w="100.0" w:type="dxa"/>
              <w:bottom w:w="100.0" w:type="dxa"/>
              <w:right w:w="100.0" w:type="dxa"/>
            </w:tcMar>
            <w:vAlign w:val="top"/>
          </w:tcPr>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left"/>
              <w:rPr>
                <w:b w:val="0"/>
                <w:bCs w:val="0"/>
              </w:rPr>
            </w:pPr>
            <w:r w:rsidDel="00000000" w:rsidR="00000000" w:rsidRPr="00000000">
              <w:rPr>
                <w:b w:val="0"/>
                <w:bCs w:val="0"/>
                <w:rtl w:val="0"/>
              </w:rPr>
              <w:t xml:space="preserve">- Lá rộng cứng, xanh nhạt</w:t>
            </w:r>
          </w:p>
        </w:tc>
        <w:tc>
          <w:tcPr>
            <w:shd w:fill="auto" w:val="clear"/>
            <w:tcMar>
              <w:top w:w="100.0" w:type="dxa"/>
              <w:left w:w="100.0" w:type="dxa"/>
              <w:bottom w:w="100.0" w:type="dxa"/>
              <w:right w:w="100.0" w:type="dxa"/>
            </w:tcMar>
            <w:vAlign w:val="top"/>
          </w:tcPr>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left"/>
              <w:rPr>
                <w:b w:val="0"/>
                <w:bCs w:val="0"/>
              </w:rPr>
            </w:pPr>
            <w:r w:rsidDel="00000000" w:rsidR="00000000" w:rsidRPr="00000000">
              <w:rPr>
                <w:b w:val="0"/>
                <w:bCs w:val="0"/>
                <w:rtl w:val="0"/>
              </w:rPr>
              <w:t xml:space="preserve">- Lá hẹp, xanh đậm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left"/>
              <w:rPr>
                <w:b w:val="0"/>
                <w:bCs w:val="0"/>
              </w:rPr>
            </w:pPr>
            <w:r w:rsidDel="00000000" w:rsidR="00000000" w:rsidRPr="00000000">
              <w:rPr>
                <w:b w:val="0"/>
                <w:bCs w:val="0"/>
                <w:rtl w:val="0"/>
              </w:rPr>
              <w:t xml:space="preserve">Hạt</w:t>
            </w:r>
          </w:p>
        </w:tc>
        <w:tc>
          <w:tcPr>
            <w:shd w:fill="auto" w:val="clear"/>
            <w:tcMar>
              <w:top w:w="100.0" w:type="dxa"/>
              <w:left w:w="100.0" w:type="dxa"/>
              <w:bottom w:w="100.0" w:type="dxa"/>
              <w:right w:w="100.0" w:type="dxa"/>
            </w:tcMar>
            <w:vAlign w:val="top"/>
          </w:tcPr>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left"/>
              <w:rPr>
                <w:b w:val="0"/>
                <w:bCs w:val="0"/>
              </w:rPr>
            </w:pPr>
            <w:r w:rsidDel="00000000" w:rsidR="00000000" w:rsidRPr="00000000">
              <w:rPr>
                <w:b w:val="0"/>
                <w:bCs w:val="0"/>
                <w:rtl w:val="0"/>
              </w:rPr>
              <w:t xml:space="preserve">- Hạt thon dài, dẹp</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left"/>
              <w:rPr>
                <w:b w:val="0"/>
                <w:bCs w:val="0"/>
              </w:rPr>
            </w:pPr>
            <w:r w:rsidDel="00000000" w:rsidR="00000000" w:rsidRPr="00000000">
              <w:rPr>
                <w:b w:val="0"/>
                <w:bCs w:val="0"/>
                <w:rtl w:val="0"/>
              </w:rPr>
              <w:t xml:space="preserve">- Hạt hầu như không có đuôi</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left"/>
              <w:rPr>
                <w:b w:val="0"/>
                <w:bCs w:val="0"/>
              </w:rPr>
            </w:pPr>
            <w:r w:rsidDel="00000000" w:rsidR="00000000" w:rsidRPr="00000000">
              <w:rPr>
                <w:b w:val="0"/>
                <w:bCs w:val="0"/>
                <w:rtl w:val="0"/>
              </w:rPr>
              <w:t xml:space="preserve">- Trấu ít long và long ngắn</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left"/>
              <w:rPr>
                <w:b w:val="0"/>
                <w:bCs w:val="0"/>
              </w:rPr>
            </w:pPr>
            <w:r w:rsidDel="00000000" w:rsidR="00000000" w:rsidRPr="00000000">
              <w:rPr>
                <w:b w:val="0"/>
                <w:bCs w:val="0"/>
                <w:rtl w:val="0"/>
              </w:rPr>
              <w:t xml:space="preserve">- Hạt dễ rụng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left"/>
              <w:rPr>
                <w:b w:val="0"/>
                <w:bCs w:val="0"/>
              </w:rPr>
            </w:pPr>
            <w:r w:rsidDel="00000000" w:rsidR="00000000" w:rsidRPr="00000000">
              <w:rPr>
                <w:b w:val="0"/>
                <w:bCs w:val="0"/>
                <w:rtl w:val="0"/>
              </w:rPr>
              <w:t xml:space="preserve">- Hạt to, dầy</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left"/>
              <w:rPr>
                <w:b w:val="0"/>
                <w:bCs w:val="0"/>
              </w:rPr>
            </w:pPr>
            <w:r w:rsidDel="00000000" w:rsidR="00000000" w:rsidRPr="00000000">
              <w:rPr>
                <w:b w:val="0"/>
                <w:bCs w:val="0"/>
                <w:rtl w:val="0"/>
              </w:rPr>
              <w:t xml:space="preserve">- Hạt không có đuôi hoặc có đuôi dài</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left"/>
              <w:rPr>
                <w:b w:val="0"/>
                <w:bCs w:val="0"/>
              </w:rPr>
            </w:pPr>
            <w:r w:rsidDel="00000000" w:rsidR="00000000" w:rsidRPr="00000000">
              <w:rPr>
                <w:b w:val="0"/>
                <w:bCs w:val="0"/>
                <w:rtl w:val="0"/>
              </w:rPr>
              <w:t xml:space="preserve">- Trấu có long dài</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left"/>
              <w:rPr>
                <w:b w:val="0"/>
                <w:bCs w:val="0"/>
              </w:rPr>
            </w:pPr>
            <w:r w:rsidDel="00000000" w:rsidR="00000000" w:rsidRPr="00000000">
              <w:rPr>
                <w:b w:val="0"/>
                <w:bCs w:val="0"/>
                <w:rtl w:val="0"/>
              </w:rPr>
              <w:t xml:space="preserve">- Ít rụng hạt</w:t>
            </w:r>
          </w:p>
        </w:tc>
        <w:tc>
          <w:tcPr>
            <w:shd w:fill="auto" w:val="clear"/>
            <w:tcMar>
              <w:top w:w="100.0" w:type="dxa"/>
              <w:left w:w="100.0" w:type="dxa"/>
              <w:bottom w:w="100.0" w:type="dxa"/>
              <w:right w:w="100.0" w:type="dxa"/>
            </w:tcMar>
            <w:vAlign w:val="top"/>
          </w:tcPr>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left"/>
              <w:rPr>
                <w:b w:val="0"/>
                <w:bCs w:val="0"/>
              </w:rPr>
            </w:pPr>
            <w:r w:rsidDel="00000000" w:rsidR="00000000" w:rsidRPr="00000000">
              <w:rPr>
                <w:b w:val="0"/>
                <w:bCs w:val="0"/>
                <w:rtl w:val="0"/>
              </w:rPr>
              <w:t xml:space="preserve">- Hạt tròn, ngắn</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left"/>
              <w:rPr>
                <w:b w:val="0"/>
                <w:bCs w:val="0"/>
              </w:rPr>
            </w:pPr>
            <w:r w:rsidDel="00000000" w:rsidR="00000000" w:rsidRPr="00000000">
              <w:rPr>
                <w:b w:val="0"/>
                <w:bCs w:val="0"/>
                <w:rtl w:val="0"/>
              </w:rPr>
              <w:t xml:space="preserve">- Hạt không đuôi tới có đuôi dài</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left"/>
              <w:rPr>
                <w:b w:val="0"/>
                <w:bCs w:val="0"/>
              </w:rPr>
            </w:pPr>
            <w:r w:rsidDel="00000000" w:rsidR="00000000" w:rsidRPr="00000000">
              <w:rPr>
                <w:b w:val="0"/>
                <w:bCs w:val="0"/>
                <w:rtl w:val="0"/>
              </w:rPr>
              <w:t xml:space="preserve">- Trấu có lông dài và dầy</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left"/>
              <w:rPr>
                <w:b w:val="0"/>
                <w:bCs w:val="0"/>
              </w:rPr>
            </w:pPr>
            <w:r w:rsidDel="00000000" w:rsidR="00000000" w:rsidRPr="00000000">
              <w:rPr>
                <w:b w:val="0"/>
                <w:bCs w:val="0"/>
                <w:rtl w:val="0"/>
              </w:rPr>
              <w:t xml:space="preserve">- Ít rụng hạt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left"/>
              <w:rPr>
                <w:b w:val="0"/>
                <w:bCs w:val="0"/>
              </w:rPr>
            </w:pPr>
            <w:r w:rsidDel="00000000" w:rsidR="00000000" w:rsidRPr="00000000">
              <w:rPr>
                <w:b w:val="0"/>
                <w:bCs w:val="0"/>
                <w:rtl w:val="0"/>
              </w:rPr>
              <w:t xml:space="preserve">Sinh học</w:t>
            </w:r>
          </w:p>
        </w:tc>
        <w:tc>
          <w:tcPr>
            <w:shd w:fill="auto" w:val="clear"/>
            <w:tcMar>
              <w:top w:w="100.0" w:type="dxa"/>
              <w:left w:w="100.0" w:type="dxa"/>
              <w:bottom w:w="100.0" w:type="dxa"/>
              <w:right w:w="100.0" w:type="dxa"/>
            </w:tcMar>
            <w:vAlign w:val="top"/>
          </w:tcPr>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left"/>
              <w:rPr>
                <w:b w:val="0"/>
                <w:bCs w:val="0"/>
              </w:rPr>
            </w:pPr>
            <w:r w:rsidDel="00000000" w:rsidR="00000000" w:rsidRPr="00000000">
              <w:rPr>
                <w:b w:val="0"/>
                <w:bCs w:val="0"/>
                <w:rtl w:val="0"/>
              </w:rPr>
              <w:t xml:space="preserve">Tính quang cảm rất thay đổi</w:t>
            </w:r>
          </w:p>
        </w:tc>
        <w:tc>
          <w:tcPr>
            <w:shd w:fill="auto" w:val="clear"/>
            <w:tcMar>
              <w:top w:w="100.0" w:type="dxa"/>
              <w:left w:w="100.0" w:type="dxa"/>
              <w:bottom w:w="100.0" w:type="dxa"/>
              <w:right w:w="100.0" w:type="dxa"/>
            </w:tcMar>
            <w:vAlign w:val="top"/>
          </w:tcPr>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left"/>
              <w:rPr>
                <w:b w:val="0"/>
                <w:bCs w:val="0"/>
              </w:rPr>
            </w:pPr>
            <w:r w:rsidDel="00000000" w:rsidR="00000000" w:rsidRPr="00000000">
              <w:rPr>
                <w:b w:val="0"/>
                <w:bCs w:val="0"/>
                <w:rtl w:val="0"/>
              </w:rPr>
              <w:t xml:space="preserve">Tính quang cảm rất yếu</w:t>
            </w:r>
          </w:p>
        </w:tc>
        <w:tc>
          <w:tcPr>
            <w:shd w:fill="auto" w:val="clear"/>
            <w:tcMar>
              <w:top w:w="100.0" w:type="dxa"/>
              <w:left w:w="100.0" w:type="dxa"/>
              <w:bottom w:w="100.0" w:type="dxa"/>
              <w:right w:w="100.0" w:type="dxa"/>
            </w:tcMar>
            <w:vAlign w:val="top"/>
          </w:tcPr>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left"/>
              <w:rPr>
                <w:b w:val="0"/>
                <w:bCs w:val="0"/>
              </w:rPr>
            </w:pPr>
            <w:r w:rsidDel="00000000" w:rsidR="00000000" w:rsidRPr="00000000">
              <w:rPr>
                <w:b w:val="0"/>
                <w:bCs w:val="0"/>
                <w:rtl w:val="0"/>
              </w:rPr>
              <w:t xml:space="preserve">Tính quang cảm rất thay đổi</w:t>
            </w:r>
          </w:p>
        </w:tc>
      </w:tr>
    </w:tbl>
    <w:p w:rsidR="00000000" w:rsidDel="00000000" w:rsidP="00000000" w:rsidRDefault="00000000" w:rsidRPr="00000000" w14:paraId="00000053">
      <w:pPr>
        <w:jc w:val="left"/>
        <w:rPr>
          <w:b w:val="0"/>
          <w:bCs w:val="0"/>
        </w:rPr>
      </w:pPr>
      <w:r w:rsidDel="00000000" w:rsidR="00000000" w:rsidRPr="00000000">
        <w:rPr>
          <w:rtl w:val="0"/>
        </w:rPr>
      </w:r>
    </w:p>
    <w:p w:rsidR="00000000" w:rsidDel="00000000" w:rsidP="00000000" w:rsidRDefault="00000000" w:rsidRPr="00000000" w14:paraId="00000054">
      <w:pPr>
        <w:jc w:val="center"/>
        <w:rPr>
          <w:b w:val="0"/>
          <w:bCs w:val="0"/>
        </w:rPr>
      </w:pPr>
      <w:r w:rsidDel="00000000" w:rsidR="00000000" w:rsidRPr="00000000">
        <w:rPr>
          <w:rtl w:val="0"/>
        </w:rPr>
      </w:r>
    </w:p>
    <w:p w:rsidR="00000000" w:rsidDel="00000000" w:rsidP="00000000" w:rsidRDefault="00000000" w:rsidRPr="00000000" w14:paraId="00000055">
      <w:pPr>
        <w:pStyle w:val="Heading3"/>
        <w:rPr/>
      </w:pPr>
      <w:bookmarkStart w:colFirst="0" w:colLast="0" w:name="_feq34l8uitz6" w:id="5"/>
      <w:bookmarkEnd w:id="5"/>
      <w:r w:rsidDel="00000000" w:rsidR="00000000" w:rsidRPr="00000000">
        <w:rPr>
          <w:rtl w:val="0"/>
        </w:rPr>
        <w:t xml:space="preserve">Phân loại theo phẩm chất hạt gạo</w:t>
      </w:r>
    </w:p>
    <w:p w:rsidR="00000000" w:rsidDel="00000000" w:rsidP="00000000" w:rsidRDefault="00000000" w:rsidRPr="00000000" w14:paraId="00000056">
      <w:pPr>
        <w:ind w:left="0" w:firstLine="0"/>
        <w:rPr>
          <w:b w:val="0"/>
          <w:bCs w:val="0"/>
        </w:rPr>
      </w:pPr>
      <w:r w:rsidDel="00000000" w:rsidR="00000000" w:rsidRPr="00000000">
        <w:rPr>
          <w:b w:val="0"/>
          <w:bCs w:val="0"/>
          <w:rtl w:val="0"/>
        </w:rPr>
        <w:t xml:space="preserve">Dựa vào cấu tạo của tinh bột. Mặt khác còn dựa vào đặc điểm hình dạng, chất lượng, hàm lượng dinh dưỡng của hạt gạo.</w:t>
      </w:r>
    </w:p>
    <w:p w:rsidR="00000000" w:rsidDel="00000000" w:rsidP="00000000" w:rsidRDefault="00000000" w:rsidRPr="00000000" w14:paraId="00000057">
      <w:pPr>
        <w:numPr>
          <w:ilvl w:val="1"/>
          <w:numId w:val="3"/>
        </w:numPr>
        <w:ind w:left="1440" w:hanging="360"/>
        <w:rPr>
          <w:b w:val="0"/>
          <w:bCs w:val="0"/>
          <w:u w:val="none"/>
        </w:rPr>
      </w:pPr>
      <w:r w:rsidDel="00000000" w:rsidR="00000000" w:rsidRPr="00000000">
        <w:rPr>
          <w:b w:val="0"/>
          <w:bCs w:val="0"/>
          <w:rtl w:val="0"/>
        </w:rPr>
        <w:t xml:space="preserve">Lúa tẻ (Oryza sativa indica): có thành phần tinh bột là amyloza cao hơn lúa nếp, hạt dài, cơm khô, cứng.</w:t>
      </w:r>
    </w:p>
    <w:p w:rsidR="00000000" w:rsidDel="00000000" w:rsidP="00000000" w:rsidRDefault="00000000" w:rsidRPr="00000000" w14:paraId="00000058">
      <w:pPr>
        <w:numPr>
          <w:ilvl w:val="1"/>
          <w:numId w:val="3"/>
        </w:numPr>
        <w:ind w:left="1440" w:hanging="360"/>
        <w:rPr>
          <w:b w:val="0"/>
          <w:bCs w:val="0"/>
          <w:u w:val="none"/>
        </w:rPr>
      </w:pPr>
      <w:r w:rsidDel="00000000" w:rsidR="00000000" w:rsidRPr="00000000">
        <w:rPr>
          <w:b w:val="0"/>
          <w:bCs w:val="0"/>
          <w:rtl w:val="0"/>
        </w:rPr>
        <w:t xml:space="preserve">Lúa nếp (Oryza sativa glutinosa): có thành phần amylopectin cao hơn lúa tẻ, hạt chứa nhiều amylopectin, cơm dẻo, dính.</w:t>
      </w:r>
    </w:p>
    <w:p w:rsidR="00000000" w:rsidDel="00000000" w:rsidP="00000000" w:rsidRDefault="00000000" w:rsidRPr="00000000" w14:paraId="00000059">
      <w:pPr>
        <w:ind w:left="0" w:firstLine="0"/>
        <w:rPr>
          <w:b w:val="0"/>
          <w:bCs w:val="0"/>
        </w:rPr>
      </w:pPr>
      <w:r w:rsidDel="00000000" w:rsidR="00000000" w:rsidRPr="00000000">
        <w:rPr>
          <w:b w:val="0"/>
          <w:bCs w:val="0"/>
          <w:i w:val="1"/>
          <w:iCs w:val="1"/>
          <w:rtl w:val="0"/>
        </w:rPr>
        <w:t xml:space="preserve">// Hàm lượng amylose (%) càng thấp thì gạo càng dẻo.</w:t>
      </w:r>
      <w:r w:rsidDel="00000000" w:rsidR="00000000" w:rsidRPr="00000000">
        <w:rPr>
          <w:rtl w:val="0"/>
        </w:rPr>
      </w:r>
    </w:p>
    <w:p w:rsidR="00000000" w:rsidDel="00000000" w:rsidP="00000000" w:rsidRDefault="00000000" w:rsidRPr="00000000" w14:paraId="0000005A">
      <w:pPr>
        <w:pStyle w:val="Heading3"/>
        <w:rPr/>
      </w:pPr>
      <w:bookmarkStart w:colFirst="0" w:colLast="0" w:name="_v5olvovtoidn" w:id="6"/>
      <w:bookmarkEnd w:id="6"/>
      <w:r w:rsidDel="00000000" w:rsidR="00000000" w:rsidRPr="00000000">
        <w:rPr>
          <w:rtl w:val="0"/>
        </w:rPr>
        <w:t xml:space="preserve">Phân loại theo đặc tính sinh thái</w:t>
      </w:r>
    </w:p>
    <w:p w:rsidR="00000000" w:rsidDel="00000000" w:rsidP="00000000" w:rsidRDefault="00000000" w:rsidRPr="00000000" w14:paraId="0000005B">
      <w:pPr>
        <w:numPr>
          <w:ilvl w:val="0"/>
          <w:numId w:val="4"/>
        </w:numPr>
        <w:ind w:left="720" w:hanging="360"/>
        <w:rPr>
          <w:b w:val="0"/>
          <w:bCs w:val="0"/>
          <w:u w:val="none"/>
        </w:rPr>
      </w:pPr>
      <w:r w:rsidDel="00000000" w:rsidR="00000000" w:rsidRPr="00000000">
        <w:rPr>
          <w:b w:val="0"/>
          <w:bCs w:val="0"/>
          <w:rtl w:val="0"/>
        </w:rPr>
        <w:t xml:space="preserve">Lúa nước (lowland rice): trồng ở ruộng có nước, phổ biến nhất.</w:t>
      </w:r>
    </w:p>
    <w:p w:rsidR="00000000" w:rsidDel="00000000" w:rsidP="00000000" w:rsidRDefault="00000000" w:rsidRPr="00000000" w14:paraId="0000005C">
      <w:pPr>
        <w:numPr>
          <w:ilvl w:val="0"/>
          <w:numId w:val="4"/>
        </w:numPr>
        <w:ind w:left="720" w:hanging="360"/>
        <w:rPr>
          <w:b w:val="0"/>
          <w:bCs w:val="0"/>
          <w:u w:val="none"/>
        </w:rPr>
      </w:pPr>
      <w:r w:rsidDel="00000000" w:rsidR="00000000" w:rsidRPr="00000000">
        <w:rPr>
          <w:b w:val="0"/>
          <w:bCs w:val="0"/>
          <w:rtl w:val="0"/>
        </w:rPr>
        <w:t xml:space="preserve">Lúa cạn (upland rice): trồng trên nương rẫy, không có tưới ngập.</w:t>
      </w:r>
    </w:p>
    <w:p w:rsidR="00000000" w:rsidDel="00000000" w:rsidP="00000000" w:rsidRDefault="00000000" w:rsidRPr="00000000" w14:paraId="0000005D">
      <w:pPr>
        <w:numPr>
          <w:ilvl w:val="0"/>
          <w:numId w:val="4"/>
        </w:numPr>
        <w:ind w:left="720" w:hanging="360"/>
        <w:rPr>
          <w:b w:val="0"/>
          <w:bCs w:val="0"/>
          <w:u w:val="none"/>
        </w:rPr>
      </w:pPr>
      <w:r w:rsidDel="00000000" w:rsidR="00000000" w:rsidRPr="00000000">
        <w:rPr>
          <w:b w:val="0"/>
          <w:bCs w:val="0"/>
          <w:rtl w:val="0"/>
        </w:rPr>
        <w:t xml:space="preserve">Lúa nổi (floating rice): thân vươn dài thích nghi với vùng ngập sâu, nước dâng nhanh.</w:t>
      </w:r>
    </w:p>
    <w:p w:rsidR="00000000" w:rsidDel="00000000" w:rsidP="00000000" w:rsidRDefault="00000000" w:rsidRPr="00000000" w14:paraId="0000005E">
      <w:pPr>
        <w:pStyle w:val="Heading3"/>
        <w:rPr/>
      </w:pPr>
      <w:bookmarkStart w:colFirst="0" w:colLast="0" w:name="_q6j5t84i93tv" w:id="7"/>
      <w:bookmarkEnd w:id="7"/>
      <w:r w:rsidDel="00000000" w:rsidR="00000000" w:rsidRPr="00000000">
        <w:rPr>
          <w:rtl w:val="0"/>
        </w:rPr>
        <w:t xml:space="preserve">Phân loại theo thời gian sinh trưởng</w:t>
      </w:r>
    </w:p>
    <w:p w:rsidR="00000000" w:rsidDel="00000000" w:rsidP="00000000" w:rsidRDefault="00000000" w:rsidRPr="00000000" w14:paraId="0000005F">
      <w:pPr>
        <w:numPr>
          <w:ilvl w:val="0"/>
          <w:numId w:val="5"/>
        </w:numPr>
        <w:ind w:left="720" w:hanging="360"/>
        <w:rPr>
          <w:b w:val="0"/>
          <w:bCs w:val="0"/>
          <w:u w:val="none"/>
        </w:rPr>
      </w:pPr>
      <w:r w:rsidDel="00000000" w:rsidR="00000000" w:rsidRPr="00000000">
        <w:rPr>
          <w:b w:val="0"/>
          <w:bCs w:val="0"/>
          <w:rtl w:val="0"/>
        </w:rPr>
        <w:t xml:space="preserve">Ngắn ngày: dưới 100–110 ngày.</w:t>
      </w:r>
    </w:p>
    <w:p w:rsidR="00000000" w:rsidDel="00000000" w:rsidP="00000000" w:rsidRDefault="00000000" w:rsidRPr="00000000" w14:paraId="00000060">
      <w:pPr>
        <w:numPr>
          <w:ilvl w:val="0"/>
          <w:numId w:val="5"/>
        </w:numPr>
        <w:ind w:left="720" w:hanging="360"/>
        <w:rPr>
          <w:b w:val="0"/>
          <w:bCs w:val="0"/>
          <w:u w:val="none"/>
        </w:rPr>
      </w:pPr>
      <w:r w:rsidDel="00000000" w:rsidR="00000000" w:rsidRPr="00000000">
        <w:rPr>
          <w:b w:val="0"/>
          <w:bCs w:val="0"/>
          <w:rtl w:val="0"/>
        </w:rPr>
        <w:t xml:space="preserve">Trung ngày: 110–130 ngày.</w:t>
      </w:r>
    </w:p>
    <w:p w:rsidR="00000000" w:rsidDel="00000000" w:rsidP="00000000" w:rsidRDefault="00000000" w:rsidRPr="00000000" w14:paraId="00000061">
      <w:pPr>
        <w:numPr>
          <w:ilvl w:val="0"/>
          <w:numId w:val="5"/>
        </w:numPr>
        <w:ind w:left="720" w:hanging="360"/>
        <w:rPr>
          <w:b w:val="0"/>
          <w:bCs w:val="0"/>
          <w:u w:val="none"/>
        </w:rPr>
      </w:pPr>
      <w:r w:rsidDel="00000000" w:rsidR="00000000" w:rsidRPr="00000000">
        <w:rPr>
          <w:b w:val="0"/>
          <w:bCs w:val="0"/>
          <w:rtl w:val="0"/>
        </w:rPr>
        <w:t xml:space="preserve">Dài ngày: trên 130 ngày.</w:t>
      </w:r>
    </w:p>
    <w:p w:rsidR="00000000" w:rsidDel="00000000" w:rsidP="00000000" w:rsidRDefault="00000000" w:rsidRPr="00000000" w14:paraId="00000062">
      <w:pPr>
        <w:numPr>
          <w:ilvl w:val="0"/>
          <w:numId w:val="5"/>
        </w:numPr>
        <w:ind w:left="720" w:hanging="360"/>
        <w:rPr>
          <w:b w:val="0"/>
          <w:bCs w:val="0"/>
          <w:u w:val="none"/>
        </w:rPr>
      </w:pPr>
      <w:r w:rsidDel="00000000" w:rsidR="00000000" w:rsidRPr="00000000">
        <w:rPr>
          <w:b w:val="0"/>
          <w:bCs w:val="0"/>
          <w:rtl w:val="0"/>
        </w:rPr>
        <w:t xml:space="preserve">Thời gian sinh trưởng theo Viện Lúa ĐBSCL:</w:t>
      </w:r>
    </w:p>
    <w:p w:rsidR="00000000" w:rsidDel="00000000" w:rsidP="00000000" w:rsidRDefault="00000000" w:rsidRPr="00000000" w14:paraId="00000063">
      <w:pPr>
        <w:numPr>
          <w:ilvl w:val="1"/>
          <w:numId w:val="5"/>
        </w:numPr>
        <w:ind w:left="1440" w:hanging="360"/>
        <w:rPr>
          <w:b w:val="0"/>
          <w:bCs w:val="0"/>
          <w:u w:val="none"/>
        </w:rPr>
      </w:pPr>
      <w:r w:rsidDel="00000000" w:rsidR="00000000" w:rsidRPr="00000000">
        <w:rPr>
          <w:b w:val="0"/>
          <w:bCs w:val="0"/>
          <w:rtl w:val="0"/>
        </w:rPr>
        <w:t xml:space="preserve">Nhóm A0: thời gian sinh trưởng dưới 90 ngày</w:t>
      </w:r>
    </w:p>
    <w:p w:rsidR="00000000" w:rsidDel="00000000" w:rsidP="00000000" w:rsidRDefault="00000000" w:rsidRPr="00000000" w14:paraId="00000064">
      <w:pPr>
        <w:numPr>
          <w:ilvl w:val="1"/>
          <w:numId w:val="5"/>
        </w:numPr>
        <w:ind w:left="1440" w:hanging="360"/>
        <w:rPr>
          <w:b w:val="0"/>
          <w:bCs w:val="0"/>
          <w:u w:val="none"/>
        </w:rPr>
      </w:pPr>
      <w:r w:rsidDel="00000000" w:rsidR="00000000" w:rsidRPr="00000000">
        <w:rPr>
          <w:b w:val="0"/>
          <w:bCs w:val="0"/>
          <w:rtl w:val="0"/>
        </w:rPr>
        <w:t xml:space="preserve">Nhóm A1: thời gian sinh trưởng 90-105 ngày</w:t>
      </w:r>
    </w:p>
    <w:p w:rsidR="00000000" w:rsidDel="00000000" w:rsidP="00000000" w:rsidRDefault="00000000" w:rsidRPr="00000000" w14:paraId="00000065">
      <w:pPr>
        <w:numPr>
          <w:ilvl w:val="1"/>
          <w:numId w:val="5"/>
        </w:numPr>
        <w:ind w:left="1440" w:hanging="360"/>
        <w:rPr>
          <w:b w:val="0"/>
          <w:bCs w:val="0"/>
          <w:u w:val="none"/>
        </w:rPr>
      </w:pPr>
      <w:r w:rsidDel="00000000" w:rsidR="00000000" w:rsidRPr="00000000">
        <w:rPr>
          <w:b w:val="0"/>
          <w:bCs w:val="0"/>
          <w:rtl w:val="0"/>
        </w:rPr>
        <w:t xml:space="preserve">Nhóm A2: thời gian sinh trưởng từ 106-120 ngày</w:t>
      </w:r>
    </w:p>
    <w:p w:rsidR="00000000" w:rsidDel="00000000" w:rsidP="00000000" w:rsidRDefault="00000000" w:rsidRPr="00000000" w14:paraId="00000066">
      <w:pPr>
        <w:pStyle w:val="Heading3"/>
        <w:rPr/>
      </w:pPr>
      <w:bookmarkStart w:colFirst="0" w:colLast="0" w:name="_c3alh5bjggv8" w:id="8"/>
      <w:bookmarkEnd w:id="8"/>
      <w:r w:rsidDel="00000000" w:rsidR="00000000" w:rsidRPr="00000000">
        <w:rPr>
          <w:rtl w:val="0"/>
        </w:rPr>
        <w:t xml:space="preserve">Theo tính quang cảm (photoperiod sensitivity)</w:t>
      </w:r>
    </w:p>
    <w:p w:rsidR="00000000" w:rsidDel="00000000" w:rsidP="00000000" w:rsidRDefault="00000000" w:rsidRPr="00000000" w14:paraId="00000067">
      <w:pPr>
        <w:numPr>
          <w:ilvl w:val="0"/>
          <w:numId w:val="2"/>
        </w:numPr>
        <w:ind w:left="720" w:hanging="360"/>
        <w:rPr>
          <w:b w:val="0"/>
          <w:bCs w:val="0"/>
          <w:u w:val="none"/>
        </w:rPr>
      </w:pPr>
      <w:r w:rsidDel="00000000" w:rsidR="00000000" w:rsidRPr="00000000">
        <w:rPr>
          <w:b w:val="0"/>
          <w:bCs w:val="0"/>
          <w:rtl w:val="0"/>
        </w:rPr>
        <w:t xml:space="preserve">Lúa mẫn cảm quang kỳ: chỉ trổ khi ngày ngắn.</w:t>
      </w:r>
    </w:p>
    <w:p w:rsidR="00000000" w:rsidDel="00000000" w:rsidP="00000000" w:rsidRDefault="00000000" w:rsidRPr="00000000" w14:paraId="00000068">
      <w:pPr>
        <w:numPr>
          <w:ilvl w:val="0"/>
          <w:numId w:val="2"/>
        </w:numPr>
        <w:ind w:left="720" w:hanging="360"/>
        <w:rPr>
          <w:b w:val="0"/>
          <w:bCs w:val="0"/>
          <w:u w:val="none"/>
        </w:rPr>
      </w:pPr>
      <w:r w:rsidDel="00000000" w:rsidR="00000000" w:rsidRPr="00000000">
        <w:rPr>
          <w:b w:val="0"/>
          <w:bCs w:val="0"/>
          <w:rtl w:val="0"/>
        </w:rPr>
        <w:t xml:space="preserve">Lúa ít mẫn cảm: vẫn bị ảnh hưởng bởi quang kỳ nhưng ở mức nhẹ.</w:t>
      </w:r>
    </w:p>
    <w:p w:rsidR="00000000" w:rsidDel="00000000" w:rsidP="00000000" w:rsidRDefault="00000000" w:rsidRPr="00000000" w14:paraId="00000069">
      <w:pPr>
        <w:numPr>
          <w:ilvl w:val="0"/>
          <w:numId w:val="2"/>
        </w:numPr>
        <w:ind w:left="720" w:hanging="360"/>
        <w:rPr>
          <w:b w:val="0"/>
          <w:bCs w:val="0"/>
          <w:u w:val="none"/>
        </w:rPr>
      </w:pPr>
      <w:r w:rsidDel="00000000" w:rsidR="00000000" w:rsidRPr="00000000">
        <w:rPr>
          <w:b w:val="0"/>
          <w:bCs w:val="0"/>
          <w:rtl w:val="0"/>
        </w:rPr>
        <w:t xml:space="preserve">Lúa trung tính quang kỳ: không phụ thuộc độ dài ngày, gieo trồng quanh năm.</w:t>
      </w:r>
    </w:p>
    <w:p w:rsidR="00000000" w:rsidDel="00000000" w:rsidP="00000000" w:rsidRDefault="00000000" w:rsidRPr="00000000" w14:paraId="0000006A">
      <w:pPr>
        <w:pStyle w:val="Heading3"/>
        <w:rPr/>
      </w:pPr>
      <w:bookmarkStart w:colFirst="0" w:colLast="0" w:name="_alusbfhsyles" w:id="9"/>
      <w:bookmarkEnd w:id="9"/>
      <w:r w:rsidDel="00000000" w:rsidR="00000000" w:rsidRPr="00000000">
        <w:rPr>
          <w:rtl w:val="0"/>
        </w:rPr>
        <w:t xml:space="preserve">Theo số vụ gieo trồng</w:t>
      </w:r>
    </w:p>
    <w:p w:rsidR="00000000" w:rsidDel="00000000" w:rsidP="00000000" w:rsidRDefault="00000000" w:rsidRPr="00000000" w14:paraId="0000006B">
      <w:pPr>
        <w:numPr>
          <w:ilvl w:val="0"/>
          <w:numId w:val="8"/>
        </w:numPr>
        <w:ind w:left="720" w:hanging="360"/>
        <w:rPr>
          <w:b w:val="0"/>
          <w:bCs w:val="0"/>
          <w:u w:val="none"/>
        </w:rPr>
      </w:pPr>
      <w:r w:rsidDel="00000000" w:rsidR="00000000" w:rsidRPr="00000000">
        <w:rPr>
          <w:b w:val="0"/>
          <w:bCs w:val="0"/>
          <w:rtl w:val="0"/>
        </w:rPr>
        <w:t xml:space="preserve">Lúa một vụ: chỉ trồng 1 vụ/năm (các giống mùa truyền thống).</w:t>
      </w:r>
    </w:p>
    <w:p w:rsidR="00000000" w:rsidDel="00000000" w:rsidP="00000000" w:rsidRDefault="00000000" w:rsidRPr="00000000" w14:paraId="0000006C">
      <w:pPr>
        <w:numPr>
          <w:ilvl w:val="0"/>
          <w:numId w:val="8"/>
        </w:numPr>
        <w:ind w:left="720" w:hanging="360"/>
        <w:rPr>
          <w:b w:val="0"/>
          <w:bCs w:val="0"/>
          <w:u w:val="none"/>
        </w:rPr>
      </w:pPr>
      <w:r w:rsidDel="00000000" w:rsidR="00000000" w:rsidRPr="00000000">
        <w:rPr>
          <w:b w:val="0"/>
          <w:bCs w:val="0"/>
          <w:rtl w:val="0"/>
        </w:rPr>
        <w:t xml:space="preserve">Lúa hai vụ: gieo được 2 vụ/năm.</w:t>
      </w:r>
    </w:p>
    <w:p w:rsidR="00000000" w:rsidDel="00000000" w:rsidP="00000000" w:rsidRDefault="00000000" w:rsidRPr="00000000" w14:paraId="0000006D">
      <w:pPr>
        <w:numPr>
          <w:ilvl w:val="0"/>
          <w:numId w:val="8"/>
        </w:numPr>
        <w:ind w:left="720" w:hanging="360"/>
        <w:rPr>
          <w:b w:val="0"/>
          <w:bCs w:val="0"/>
          <w:u w:val="none"/>
        </w:rPr>
      </w:pPr>
      <w:r w:rsidDel="00000000" w:rsidR="00000000" w:rsidRPr="00000000">
        <w:rPr>
          <w:b w:val="0"/>
          <w:bCs w:val="0"/>
          <w:rtl w:val="0"/>
        </w:rPr>
        <w:t xml:space="preserve">Lúa ba vụ: gieo được 3 vụ/năm, phổ biến ở đồng bằng sông Cửu Long.</w:t>
      </w:r>
    </w:p>
    <w:p w:rsidR="00000000" w:rsidDel="00000000" w:rsidP="00000000" w:rsidRDefault="00000000" w:rsidRPr="00000000" w14:paraId="0000006E">
      <w:pPr>
        <w:pStyle w:val="Heading3"/>
        <w:rPr/>
      </w:pPr>
      <w:bookmarkStart w:colFirst="0" w:colLast="0" w:name="_p2m2y5k3oxf6" w:id="10"/>
      <w:bookmarkEnd w:id="10"/>
      <w:r w:rsidDel="00000000" w:rsidR="00000000" w:rsidRPr="00000000">
        <w:rPr>
          <w:rtl w:val="0"/>
        </w:rPr>
        <w:t xml:space="preserve">Theo kiểu hình sinh thái</w:t>
      </w:r>
    </w:p>
    <w:p w:rsidR="00000000" w:rsidDel="00000000" w:rsidP="00000000" w:rsidRDefault="00000000" w:rsidRPr="00000000" w14:paraId="0000006F">
      <w:pPr>
        <w:numPr>
          <w:ilvl w:val="0"/>
          <w:numId w:val="10"/>
        </w:numPr>
        <w:ind w:left="720" w:hanging="360"/>
        <w:rPr>
          <w:b w:val="0"/>
          <w:bCs w:val="0"/>
          <w:u w:val="none"/>
        </w:rPr>
      </w:pPr>
      <w:r w:rsidDel="00000000" w:rsidR="00000000" w:rsidRPr="00000000">
        <w:rPr>
          <w:b w:val="0"/>
          <w:bCs w:val="0"/>
          <w:rtl w:val="0"/>
        </w:rPr>
        <w:t xml:space="preserve">Lúa cạn</w:t>
      </w:r>
    </w:p>
    <w:p w:rsidR="00000000" w:rsidDel="00000000" w:rsidP="00000000" w:rsidRDefault="00000000" w:rsidRPr="00000000" w14:paraId="00000070">
      <w:pPr>
        <w:numPr>
          <w:ilvl w:val="0"/>
          <w:numId w:val="10"/>
        </w:numPr>
        <w:ind w:left="720" w:hanging="360"/>
        <w:rPr>
          <w:b w:val="0"/>
          <w:bCs w:val="0"/>
          <w:u w:val="none"/>
        </w:rPr>
      </w:pPr>
      <w:r w:rsidDel="00000000" w:rsidR="00000000" w:rsidRPr="00000000">
        <w:rPr>
          <w:b w:val="0"/>
          <w:bCs w:val="0"/>
          <w:rtl w:val="0"/>
        </w:rPr>
        <w:t xml:space="preserve">Lúa canh tác nhờ nước trời đất cao</w:t>
      </w:r>
    </w:p>
    <w:p w:rsidR="00000000" w:rsidDel="00000000" w:rsidP="00000000" w:rsidRDefault="00000000" w:rsidRPr="00000000" w14:paraId="00000071">
      <w:pPr>
        <w:numPr>
          <w:ilvl w:val="0"/>
          <w:numId w:val="10"/>
        </w:numPr>
        <w:ind w:left="720" w:hanging="360"/>
        <w:rPr>
          <w:b w:val="0"/>
          <w:bCs w:val="0"/>
          <w:u w:val="none"/>
        </w:rPr>
      </w:pPr>
      <w:r w:rsidDel="00000000" w:rsidR="00000000" w:rsidRPr="00000000">
        <w:rPr>
          <w:b w:val="0"/>
          <w:bCs w:val="0"/>
          <w:rtl w:val="0"/>
        </w:rPr>
        <w:t xml:space="preserve">Lúa canh tác nhờ nước trời đất thấp</w:t>
      </w:r>
    </w:p>
    <w:p w:rsidR="00000000" w:rsidDel="00000000" w:rsidP="00000000" w:rsidRDefault="00000000" w:rsidRPr="00000000" w14:paraId="00000072">
      <w:pPr>
        <w:numPr>
          <w:ilvl w:val="0"/>
          <w:numId w:val="10"/>
        </w:numPr>
        <w:ind w:left="720" w:hanging="360"/>
        <w:rPr>
          <w:b w:val="0"/>
          <w:bCs w:val="0"/>
          <w:u w:val="none"/>
        </w:rPr>
      </w:pPr>
      <w:r w:rsidDel="00000000" w:rsidR="00000000" w:rsidRPr="00000000">
        <w:rPr>
          <w:b w:val="0"/>
          <w:bCs w:val="0"/>
          <w:rtl w:val="0"/>
        </w:rPr>
        <w:t xml:space="preserve">Lúa canh tác có tưới</w:t>
      </w:r>
    </w:p>
    <w:p w:rsidR="00000000" w:rsidDel="00000000" w:rsidP="00000000" w:rsidRDefault="00000000" w:rsidRPr="00000000" w14:paraId="00000073">
      <w:pPr>
        <w:numPr>
          <w:ilvl w:val="0"/>
          <w:numId w:val="10"/>
        </w:numPr>
        <w:ind w:left="720" w:hanging="360"/>
        <w:rPr>
          <w:b w:val="0"/>
          <w:bCs w:val="0"/>
          <w:u w:val="none"/>
        </w:rPr>
      </w:pPr>
      <w:r w:rsidDel="00000000" w:rsidR="00000000" w:rsidRPr="00000000">
        <w:rPr>
          <w:b w:val="0"/>
          <w:bCs w:val="0"/>
          <w:rtl w:val="0"/>
        </w:rPr>
        <w:t xml:space="preserve">Lúa chịu nước sâu</w:t>
      </w:r>
    </w:p>
    <w:p w:rsidR="00000000" w:rsidDel="00000000" w:rsidP="00000000" w:rsidRDefault="00000000" w:rsidRPr="00000000" w14:paraId="00000074">
      <w:pPr>
        <w:numPr>
          <w:ilvl w:val="0"/>
          <w:numId w:val="10"/>
        </w:numPr>
        <w:ind w:left="720" w:hanging="360"/>
        <w:rPr>
          <w:b w:val="0"/>
          <w:bCs w:val="0"/>
          <w:u w:val="none"/>
        </w:rPr>
      </w:pPr>
      <w:r w:rsidDel="00000000" w:rsidR="00000000" w:rsidRPr="00000000">
        <w:rPr>
          <w:b w:val="0"/>
          <w:bCs w:val="0"/>
          <w:rtl w:val="0"/>
        </w:rPr>
        <w:t xml:space="preserve">Lúa chịu ngập</w:t>
      </w:r>
    </w:p>
    <w:p w:rsidR="00000000" w:rsidDel="00000000" w:rsidP="00000000" w:rsidRDefault="00000000" w:rsidRPr="00000000" w14:paraId="00000075">
      <w:pPr>
        <w:numPr>
          <w:ilvl w:val="0"/>
          <w:numId w:val="10"/>
        </w:numPr>
        <w:ind w:left="720" w:hanging="360"/>
        <w:rPr>
          <w:b w:val="0"/>
          <w:bCs w:val="0"/>
          <w:u w:val="none"/>
        </w:rPr>
      </w:pPr>
      <w:r w:rsidDel="00000000" w:rsidR="00000000" w:rsidRPr="00000000">
        <w:rPr>
          <w:b w:val="0"/>
          <w:bCs w:val="0"/>
          <w:rtl w:val="0"/>
        </w:rPr>
        <w:t xml:space="preserve">Lúa chịu mặn</w:t>
      </w:r>
    </w:p>
    <w:p w:rsidR="00000000" w:rsidDel="00000000" w:rsidP="00000000" w:rsidRDefault="00000000" w:rsidRPr="00000000" w14:paraId="00000076">
      <w:pPr>
        <w:numPr>
          <w:ilvl w:val="0"/>
          <w:numId w:val="10"/>
        </w:numPr>
        <w:ind w:left="720" w:hanging="360"/>
        <w:rPr>
          <w:b w:val="0"/>
          <w:bCs w:val="0"/>
          <w:u w:val="none"/>
        </w:rPr>
      </w:pPr>
      <w:r w:rsidDel="00000000" w:rsidR="00000000" w:rsidRPr="00000000">
        <w:rPr>
          <w:b w:val="0"/>
          <w:bCs w:val="0"/>
          <w:rtl w:val="0"/>
        </w:rPr>
        <w:t xml:space="preserve">Lúa chịu phèn</w:t>
      </w:r>
    </w:p>
    <w:p w:rsidR="00000000" w:rsidDel="00000000" w:rsidP="00000000" w:rsidRDefault="00000000" w:rsidRPr="00000000" w14:paraId="00000077">
      <w:pPr>
        <w:numPr>
          <w:ilvl w:val="0"/>
          <w:numId w:val="10"/>
        </w:numPr>
        <w:ind w:left="720" w:hanging="360"/>
        <w:rPr>
          <w:b w:val="0"/>
          <w:bCs w:val="0"/>
          <w:u w:val="none"/>
        </w:rPr>
      </w:pPr>
      <w:r w:rsidDel="00000000" w:rsidR="00000000" w:rsidRPr="00000000">
        <w:rPr>
          <w:b w:val="0"/>
          <w:bCs w:val="0"/>
          <w:rtl w:val="0"/>
        </w:rPr>
        <w:t xml:space="preserve">Lúa nổi</w:t>
      </w:r>
    </w:p>
    <w:p w:rsidR="00000000" w:rsidDel="00000000" w:rsidP="00000000" w:rsidRDefault="00000000" w:rsidRPr="00000000" w14:paraId="00000078">
      <w:pPr>
        <w:pStyle w:val="Heading3"/>
        <w:rPr/>
      </w:pPr>
      <w:bookmarkStart w:colFirst="0" w:colLast="0" w:name="_6ymhumaxv45p" w:id="11"/>
      <w:bookmarkEnd w:id="11"/>
      <w:r w:rsidDel="00000000" w:rsidR="00000000" w:rsidRPr="00000000">
        <w:rPr>
          <w:rtl w:val="0"/>
        </w:rPr>
        <w:t xml:space="preserve">Phân loại lúa theo tính quang cảm </w:t>
      </w:r>
    </w:p>
    <w:p w:rsidR="00000000" w:rsidDel="00000000" w:rsidP="00000000" w:rsidRDefault="00000000" w:rsidRPr="00000000" w14:paraId="00000079">
      <w:pPr>
        <w:rPr>
          <w:b w:val="0"/>
          <w:bCs w:val="0"/>
        </w:rPr>
      </w:pPr>
      <w:r w:rsidDel="00000000" w:rsidR="00000000" w:rsidRPr="00000000">
        <w:rPr>
          <w:b w:val="0"/>
          <w:bCs w:val="0"/>
          <w:rtl w:val="0"/>
        </w:rPr>
        <w:t xml:space="preserve">Tính quang cảm là mức độ phản ứng của cây lúa đối với độ dài ngày (ngày dài hay ngày ngắn)</w:t>
      </w:r>
    </w:p>
    <w:p w:rsidR="00000000" w:rsidDel="00000000" w:rsidP="00000000" w:rsidRDefault="00000000" w:rsidRPr="00000000" w14:paraId="0000007A">
      <w:pPr>
        <w:numPr>
          <w:ilvl w:val="0"/>
          <w:numId w:val="12"/>
        </w:numPr>
        <w:ind w:left="720" w:hanging="360"/>
        <w:rPr>
          <w:b w:val="0"/>
          <w:bCs w:val="0"/>
          <w:u w:val="none"/>
        </w:rPr>
      </w:pPr>
      <w:r w:rsidDel="00000000" w:rsidR="00000000" w:rsidRPr="00000000">
        <w:rPr>
          <w:b w:val="0"/>
          <w:bCs w:val="0"/>
          <w:rtl w:val="0"/>
        </w:rPr>
        <w:t xml:space="preserve">Nhóm Không quang cảm: Thời gian sinh trưởng (từ gieo → trổ) cố định, hầu như không bị ảnh hưởng bởi độ dài ngày. Sinh trưởng phụ thuộc chủ yếu vào nhiệt độ và điều kiện canh tác. Hầu hết các giống lúa mới lai tạo phục phụ cho việc thâm canh tăng vụ hiện nay đều không cảm quang</w:t>
      </w:r>
    </w:p>
    <w:p w:rsidR="00000000" w:rsidDel="00000000" w:rsidP="00000000" w:rsidRDefault="00000000" w:rsidRPr="00000000" w14:paraId="0000007B">
      <w:pPr>
        <w:numPr>
          <w:ilvl w:val="0"/>
          <w:numId w:val="12"/>
        </w:numPr>
        <w:ind w:left="720" w:hanging="360"/>
        <w:rPr>
          <w:b w:val="0"/>
          <w:bCs w:val="0"/>
          <w:u w:val="none"/>
        </w:rPr>
      </w:pPr>
      <w:r w:rsidDel="00000000" w:rsidR="00000000" w:rsidRPr="00000000">
        <w:rPr>
          <w:b w:val="0"/>
          <w:bCs w:val="0"/>
          <w:rtl w:val="0"/>
        </w:rPr>
        <w:t xml:space="preserve">Nhóm Quang cảm: Thời gian sinh trưởng chịu ảnh hưởng rõ bởi độ dài ngày (ngày ngắn thì mới ra hoa). Nếu gieo sớm, cây sẽ kéo dài sinh trưởng và chỉ trổ khi ngày đủ ngắn. phù hợp với hệ canh tác truyền thống chỉ 1 vụ/năm.</w:t>
      </w:r>
    </w:p>
    <w:p w:rsidR="00000000" w:rsidDel="00000000" w:rsidP="00000000" w:rsidRDefault="00000000" w:rsidRPr="00000000" w14:paraId="0000007C">
      <w:pPr>
        <w:numPr>
          <w:ilvl w:val="1"/>
          <w:numId w:val="12"/>
        </w:numPr>
        <w:ind w:left="1440" w:hanging="360"/>
        <w:rPr>
          <w:b w:val="0"/>
          <w:bCs w:val="0"/>
          <w:u w:val="none"/>
        </w:rPr>
      </w:pPr>
      <w:r w:rsidDel="00000000" w:rsidR="00000000" w:rsidRPr="00000000">
        <w:rPr>
          <w:b w:val="0"/>
          <w:bCs w:val="0"/>
          <w:rtl w:val="0"/>
        </w:rPr>
        <w:t xml:space="preserve">Lúa mùa sớm (quang cảm yếu): Thời gian sinh trưởng ngắn. Thời gian trổ vào khoảng tháng 9–10 dương lịch.</w:t>
      </w:r>
    </w:p>
    <w:p w:rsidR="00000000" w:rsidDel="00000000" w:rsidP="00000000" w:rsidRDefault="00000000" w:rsidRPr="00000000" w14:paraId="0000007D">
      <w:pPr>
        <w:numPr>
          <w:ilvl w:val="1"/>
          <w:numId w:val="12"/>
        </w:numPr>
        <w:ind w:left="1440" w:hanging="360"/>
        <w:rPr>
          <w:b w:val="0"/>
          <w:bCs w:val="0"/>
          <w:u w:val="none"/>
        </w:rPr>
      </w:pPr>
      <w:r w:rsidDel="00000000" w:rsidR="00000000" w:rsidRPr="00000000">
        <w:rPr>
          <w:b w:val="0"/>
          <w:bCs w:val="0"/>
          <w:rtl w:val="0"/>
        </w:rPr>
        <w:t xml:space="preserve">Lúa mùa lỡ (quang cảm trung bình): Thời gian sinh trưởng trung bình. Thời gian trổ vào khoảng tháng 11 dương lịch.</w:t>
      </w:r>
    </w:p>
    <w:p w:rsidR="00000000" w:rsidDel="00000000" w:rsidP="00000000" w:rsidRDefault="00000000" w:rsidRPr="00000000" w14:paraId="0000007E">
      <w:pPr>
        <w:numPr>
          <w:ilvl w:val="1"/>
          <w:numId w:val="12"/>
        </w:numPr>
        <w:ind w:left="1440" w:hanging="360"/>
        <w:rPr>
          <w:b w:val="0"/>
          <w:bCs w:val="0"/>
          <w:u w:val="none"/>
        </w:rPr>
      </w:pPr>
      <w:r w:rsidDel="00000000" w:rsidR="00000000" w:rsidRPr="00000000">
        <w:rPr>
          <w:b w:val="0"/>
          <w:bCs w:val="0"/>
          <w:rtl w:val="0"/>
        </w:rPr>
        <w:t xml:space="preserve">Lúa mùa muộn (quang cảm mạnh): Thời gian sinh trưởng dài, cây cao. Thời gian trổ chỉ trổ khi ngày ngắn, thường từ tháng 12 trở đi.</w:t>
      </w:r>
    </w:p>
    <w:p w:rsidR="00000000" w:rsidDel="00000000" w:rsidP="00000000" w:rsidRDefault="00000000" w:rsidRPr="00000000" w14:paraId="0000007F">
      <w:pPr>
        <w:pStyle w:val="Heading2"/>
        <w:rPr/>
      </w:pPr>
      <w:bookmarkStart w:colFirst="0" w:colLast="0" w:name="_pyx10viqy0zs" w:id="12"/>
      <w:bookmarkEnd w:id="12"/>
      <w:r w:rsidDel="00000000" w:rsidR="00000000" w:rsidRPr="00000000">
        <w:rPr>
          <w:rtl w:val="0"/>
        </w:rPr>
        <w:t xml:space="preserve">Đặc điểm hình thái của cây</w:t>
      </w:r>
    </w:p>
    <w:p w:rsidR="00000000" w:rsidDel="00000000" w:rsidP="00000000" w:rsidRDefault="00000000" w:rsidRPr="00000000" w14:paraId="00000080">
      <w:pPr>
        <w:pStyle w:val="Heading3"/>
        <w:rPr/>
      </w:pPr>
      <w:bookmarkStart w:colFirst="0" w:colLast="0" w:name="_l80npoj59yan" w:id="13"/>
      <w:bookmarkEnd w:id="13"/>
      <w:r w:rsidDel="00000000" w:rsidR="00000000" w:rsidRPr="00000000">
        <w:rPr>
          <w:rtl w:val="0"/>
        </w:rPr>
        <w:t xml:space="preserve">Rễ lúa </w:t>
      </w:r>
    </w:p>
    <w:p w:rsidR="00000000" w:rsidDel="00000000" w:rsidP="00000000" w:rsidRDefault="00000000" w:rsidRPr="00000000" w14:paraId="00000081">
      <w:pPr>
        <w:rPr>
          <w:b w:val="0"/>
          <w:bCs w:val="0"/>
        </w:rPr>
      </w:pPr>
      <w:r w:rsidDel="00000000" w:rsidR="00000000" w:rsidRPr="00000000">
        <w:rPr>
          <w:b w:val="0"/>
          <w:bCs w:val="0"/>
          <w:rtl w:val="0"/>
        </w:rPr>
        <w:t xml:space="preserve">Bộ rễ lúa thuộc loại rễ chùm. Những rễ non có màu trắng sữa, rễ trưởng thành có màu vàng nâu và nâu đậm, rễ đã già có màu đen. Nếu mạ gieo thưa, rễ mạ có thể dài 5-6 cm</w:t>
      </w:r>
    </w:p>
    <w:p w:rsidR="00000000" w:rsidDel="00000000" w:rsidP="00000000" w:rsidRDefault="00000000" w:rsidRPr="00000000" w14:paraId="00000082">
      <w:pPr>
        <w:rPr>
          <w:b w:val="0"/>
          <w:bCs w:val="0"/>
        </w:rPr>
      </w:pPr>
      <w:r w:rsidDel="00000000" w:rsidR="00000000" w:rsidRPr="00000000">
        <w:rPr>
          <w:b w:val="0"/>
          <w:bCs w:val="0"/>
          <w:rtl w:val="0"/>
        </w:rPr>
        <w:t xml:space="preserve">Trên đồng ruộng, phạm vi ra rễ chỉ ở những mắt gần lớp đất mặt (0-20 cm là chính)</w:t>
      </w:r>
    </w:p>
    <w:p w:rsidR="00000000" w:rsidDel="00000000" w:rsidP="00000000" w:rsidRDefault="00000000" w:rsidRPr="00000000" w14:paraId="00000083">
      <w:pPr>
        <w:rPr>
          <w:b w:val="0"/>
          <w:bCs w:val="0"/>
        </w:rPr>
      </w:pPr>
      <w:r w:rsidDel="00000000" w:rsidR="00000000" w:rsidRPr="00000000">
        <w:rPr>
          <w:b w:val="0"/>
          <w:bCs w:val="0"/>
          <w:rtl w:val="0"/>
        </w:rPr>
        <w:t xml:space="preserve">Khi câý lúa quá sâu (&gt;5 cm), cây lúa sẽ tạo ra 2 tầng rễ, trong thời gian này cây lúa chậm phát triển giống như hiện tượng lúa bị bệnh ngẹt rễ. Cấy ở độ sâu thích hợp (3-5cm) sẽ khắc phục được hiện tượng trên.</w:t>
      </w:r>
    </w:p>
    <w:p w:rsidR="00000000" w:rsidDel="00000000" w:rsidP="00000000" w:rsidRDefault="00000000" w:rsidRPr="00000000" w14:paraId="00000084">
      <w:pPr>
        <w:rPr>
          <w:b w:val="0"/>
          <w:bCs w:val="0"/>
        </w:rPr>
      </w:pPr>
      <w:r w:rsidDel="00000000" w:rsidR="00000000" w:rsidRPr="00000000">
        <w:rPr>
          <w:b w:val="0"/>
          <w:bCs w:val="0"/>
          <w:rtl w:val="0"/>
        </w:rPr>
        <w:t xml:space="preserve">Để tạo điều kiện cho bộ rễ phát triển tốt, cần làm cỏ sục bùn điều chỉnh lượng nước hợp lý, tạo điều kiện cho tầng đất vùng rễ thông thoáng, bộ rễ phát triển mạnh., Cây lúa sinh trưởng tốt, chống chịu được sâu bệnh, nâng xuất cao.</w:t>
      </w:r>
    </w:p>
    <w:p w:rsidR="00000000" w:rsidDel="00000000" w:rsidP="00000000" w:rsidRDefault="00000000" w:rsidRPr="00000000" w14:paraId="00000085">
      <w:pPr>
        <w:ind w:left="720" w:firstLine="0"/>
        <w:rPr>
          <w:b w:val="0"/>
          <w:bCs w:val="0"/>
        </w:rPr>
      </w:pPr>
      <w:r w:rsidDel="00000000" w:rsidR="00000000" w:rsidRPr="00000000">
        <w:rPr>
          <w:rtl w:val="0"/>
        </w:rPr>
      </w:r>
    </w:p>
    <w:p w:rsidR="00000000" w:rsidDel="00000000" w:rsidP="00000000" w:rsidRDefault="00000000" w:rsidRPr="00000000" w14:paraId="00000086">
      <w:pPr>
        <w:rPr>
          <w:b w:val="0"/>
          <w:bCs w:val="0"/>
        </w:rPr>
      </w:pPr>
      <w:r w:rsidDel="00000000" w:rsidR="00000000" w:rsidRPr="00000000">
        <w:rPr>
          <w:b w:val="0"/>
          <w:bCs w:val="0"/>
          <w:rtl w:val="0"/>
        </w:rPr>
        <w:t xml:space="preserve">Rễ chùm, có thể dài từ 2–3 m/cây trong thời kỳ trổ bông</w:t>
      </w:r>
    </w:p>
    <w:p w:rsidR="00000000" w:rsidDel="00000000" w:rsidP="00000000" w:rsidRDefault="00000000" w:rsidRPr="00000000" w14:paraId="00000087">
      <w:pPr>
        <w:rPr>
          <w:b w:val="0"/>
          <w:bCs w:val="0"/>
        </w:rPr>
      </w:pPr>
      <w:r w:rsidDel="00000000" w:rsidR="00000000" w:rsidRPr="00000000">
        <w:rPr>
          <w:b w:val="0"/>
          <w:bCs w:val="0"/>
          <w:rtl w:val="0"/>
        </w:rPr>
        <w:t xml:space="preserve">Có hai loại rễ là rễ mầm và rễ phụ </w:t>
      </w:r>
    </w:p>
    <w:p w:rsidR="00000000" w:rsidDel="00000000" w:rsidP="00000000" w:rsidRDefault="00000000" w:rsidRPr="00000000" w14:paraId="00000088">
      <w:pPr>
        <w:numPr>
          <w:ilvl w:val="0"/>
          <w:numId w:val="9"/>
        </w:numPr>
        <w:ind w:left="720" w:hanging="360"/>
        <w:rPr>
          <w:b w:val="0"/>
          <w:bCs w:val="0"/>
          <w:u w:val="none"/>
        </w:rPr>
      </w:pPr>
      <w:r w:rsidDel="00000000" w:rsidR="00000000" w:rsidRPr="00000000">
        <w:rPr>
          <w:b w:val="0"/>
          <w:bCs w:val="0"/>
          <w:rtl w:val="0"/>
        </w:rPr>
        <w:t xml:space="preserve">Rễ mầm (radicle) là rễ mọc ra đầu tiên khi hạt lúa nẩy mầm. Thường mỗi hạt lúa chỉ có một rễ mầm. Rễ mầm không ăn sâu, ít phân nhánh, chỉ có lông ngắn, thường dài khoảng 10-15 cm. Rễ mầm giữ nhiệm vụ chủ yếu là hút nước cung cấp cho phôi phát triển và sẽ chết sau 10-15 ngày, lúc cây mạ được 3-4 lá. Các rễ thứ cấp có thể mọc ra khi rễ mầm bị thiệt hại. Rễ mầm còn có nhiệm vụ giúp hạt lúa bám vào đất khi gieo sạ trên đồng.</w:t>
      </w:r>
    </w:p>
    <w:p w:rsidR="00000000" w:rsidDel="00000000" w:rsidP="00000000" w:rsidRDefault="00000000" w:rsidRPr="00000000" w14:paraId="00000089">
      <w:pPr>
        <w:numPr>
          <w:ilvl w:val="0"/>
          <w:numId w:val="9"/>
        </w:numPr>
        <w:ind w:left="720" w:hanging="360"/>
        <w:rPr>
          <w:b w:val="0"/>
          <w:bCs w:val="0"/>
          <w:u w:val="none"/>
        </w:rPr>
      </w:pPr>
      <w:r w:rsidDel="00000000" w:rsidR="00000000" w:rsidRPr="00000000">
        <w:rPr>
          <w:b w:val="0"/>
          <w:bCs w:val="0"/>
          <w:rtl w:val="0"/>
        </w:rPr>
        <w:t xml:space="preserve">Rễ phụ (còn gọi là rễ bất định) mọc ra từ các mắt (đốt) trên thân lúa. Mỗi mắt có từ 5-25 rễ phụ, rễ phụ mọc dài, có nhiều nhánh và lông hút. Tại mỗi mắt có 2 vòng rễ: vòng rễ trên to và khỏe, vòng rễ dưới nhỏ và kém quan trọng hơn. Trong giai đoạn tăng trưởng, các mắt này thường rất khít nhau và nằm ở dưới mặt đất, nên rễ lúa tạo thành một chùm, do đó, rễ lúa còn gọi là rễ chùm. Tầng rễ phụ đầu tiên mọc ra ở mắt đầu tiên ngay trên trục trung diệp (mesocotyl).</w:t>
      </w:r>
    </w:p>
    <w:p w:rsidR="00000000" w:rsidDel="00000000" w:rsidP="00000000" w:rsidRDefault="00000000" w:rsidRPr="00000000" w14:paraId="0000008A">
      <w:pPr>
        <w:pStyle w:val="Heading3"/>
        <w:rPr/>
      </w:pPr>
      <w:bookmarkStart w:colFirst="0" w:colLast="0" w:name="_8yvtw24mpz18" w:id="14"/>
      <w:bookmarkEnd w:id="14"/>
      <w:r w:rsidDel="00000000" w:rsidR="00000000" w:rsidRPr="00000000">
        <w:rPr>
          <w:rtl w:val="0"/>
        </w:rPr>
        <w:t xml:space="preserve">Thân lúa</w:t>
      </w:r>
    </w:p>
    <w:p w:rsidR="00000000" w:rsidDel="00000000" w:rsidP="00000000" w:rsidRDefault="00000000" w:rsidRPr="00000000" w14:paraId="0000008B">
      <w:pPr>
        <w:rPr>
          <w:b w:val="0"/>
          <w:bCs w:val="0"/>
        </w:rPr>
      </w:pPr>
      <w:r w:rsidDel="00000000" w:rsidR="00000000" w:rsidRPr="00000000">
        <w:rPr>
          <w:b w:val="0"/>
          <w:bCs w:val="0"/>
          <w:rtl w:val="0"/>
        </w:rPr>
        <w:t xml:space="preserve">Thân gồm nhiều mắt và lóng. Trước thời kỳ lúa trỗ, thân lúa được bao bọc bởi bẹ lá. </w:t>
      </w:r>
    </w:p>
    <w:p w:rsidR="00000000" w:rsidDel="00000000" w:rsidP="00000000" w:rsidRDefault="00000000" w:rsidRPr="00000000" w14:paraId="0000008C">
      <w:pPr>
        <w:rPr>
          <w:b w:val="0"/>
          <w:bCs w:val="0"/>
        </w:rPr>
      </w:pPr>
      <w:r w:rsidDel="00000000" w:rsidR="00000000" w:rsidRPr="00000000">
        <w:rPr>
          <w:b w:val="0"/>
          <w:bCs w:val="0"/>
          <w:rtl w:val="0"/>
        </w:rPr>
        <w:t xml:space="preserve">Khả năng đẻ nhánh của cây lúa phụ thuộc vào giống, nhất là điều kiện chăm sóc, ngoại cảnh...Cây lúa có nhiều nhánh, tỷ lệ nhánh hữu hiệu cao, năng suất sẽ cao.</w:t>
      </w:r>
    </w:p>
    <w:p w:rsidR="00000000" w:rsidDel="00000000" w:rsidP="00000000" w:rsidRDefault="00000000" w:rsidRPr="00000000" w14:paraId="0000008D">
      <w:pPr>
        <w:ind w:left="720" w:firstLine="0"/>
        <w:rPr>
          <w:b w:val="0"/>
          <w:bCs w:val="0"/>
        </w:rPr>
      </w:pPr>
      <w:r w:rsidDel="00000000" w:rsidR="00000000" w:rsidRPr="00000000">
        <w:rPr>
          <w:rtl w:val="0"/>
        </w:rPr>
      </w:r>
    </w:p>
    <w:p w:rsidR="00000000" w:rsidDel="00000000" w:rsidP="00000000" w:rsidRDefault="00000000" w:rsidRPr="00000000" w14:paraId="0000008E">
      <w:pPr>
        <w:rPr>
          <w:b w:val="0"/>
          <w:bCs w:val="0"/>
        </w:rPr>
      </w:pPr>
      <w:r w:rsidDel="00000000" w:rsidR="00000000" w:rsidRPr="00000000">
        <w:rPr>
          <w:b w:val="0"/>
          <w:bCs w:val="0"/>
          <w:rtl w:val="0"/>
        </w:rPr>
        <w:t xml:space="preserve">Lúa sống một năm, có thể cao từ 1-1,8 m, đôi khi cao hơn.</w:t>
      </w:r>
    </w:p>
    <w:p w:rsidR="00000000" w:rsidDel="00000000" w:rsidP="00000000" w:rsidRDefault="00000000" w:rsidRPr="00000000" w14:paraId="0000008F">
      <w:pPr>
        <w:pStyle w:val="Heading3"/>
        <w:rPr/>
      </w:pPr>
      <w:bookmarkStart w:colFirst="0" w:colLast="0" w:name="_on00fqn19w8e" w:id="15"/>
      <w:bookmarkEnd w:id="15"/>
      <w:r w:rsidDel="00000000" w:rsidR="00000000" w:rsidRPr="00000000">
        <w:rPr>
          <w:rtl w:val="0"/>
        </w:rPr>
        <w:t xml:space="preserve">Lá lúa</w:t>
      </w:r>
    </w:p>
    <w:p w:rsidR="00000000" w:rsidDel="00000000" w:rsidP="00000000" w:rsidRDefault="00000000" w:rsidRPr="00000000" w14:paraId="00000090">
      <w:pPr>
        <w:rPr>
          <w:b w:val="0"/>
          <w:bCs w:val="0"/>
        </w:rPr>
      </w:pPr>
      <w:r w:rsidDel="00000000" w:rsidR="00000000" w:rsidRPr="00000000">
        <w:rPr>
          <w:b w:val="0"/>
          <w:bCs w:val="0"/>
          <w:rtl w:val="0"/>
        </w:rPr>
        <w:t xml:space="preserve">Lá lúa hoàn chỉnh gồm có bẹ lá ôm thân cây, phiến lá, lưỡi lá, tai lá, cổ lá. Số lá tùy thuộc vào giống trung bình khoảng 12 – 18 lá, những giống thời gian sinh trưởng ngắn số lá từ 12- 15 lá, những giống thời gian sinh trưởng dài 16 đến 18 lá hoặc có thể nhiều hơn. Góc độ lá và độ uốn cong của lá rất khác nhau đổi với mỗi giống và loài. Tác giả Nguyễn Văn Hiển cho rằng có thể phân làm ba nhóm dựa trên góc độ lá: lớn &gt; 600 , trung bình 30 – 590 và lá đứng góc lá &lt;290 . Lá đòng là lá quan trọng nhất, chiều dài lá đòng giống địa phương biến động từ 23 đến 44 cm, các giống cải tiến có chiều dài lá đòng ngắn hơn</w:t>
      </w:r>
    </w:p>
    <w:p w:rsidR="00000000" w:rsidDel="00000000" w:rsidP="00000000" w:rsidRDefault="00000000" w:rsidRPr="00000000" w14:paraId="00000091">
      <w:pPr>
        <w:rPr>
          <w:b w:val="0"/>
          <w:bCs w:val="0"/>
        </w:rPr>
      </w:pPr>
      <w:r w:rsidDel="00000000" w:rsidR="00000000" w:rsidRPr="00000000">
        <w:rPr>
          <w:b w:val="0"/>
          <w:bCs w:val="0"/>
          <w:rtl w:val="0"/>
        </w:rPr>
        <w:t xml:space="preserve">Tốc độ ra lá phụ thuộc vào giống, mùa vụ và nhiệt độ môi trường, nhiệt độ thích hợp khoảng 24-270C, nhiệt độ cao tốc độ ra lá thường 3 – 4 ngày/lá, nhiệt độ thấp đôi khi 7 -8 ngày ra một lá.</w:t>
      </w:r>
    </w:p>
    <w:p w:rsidR="00000000" w:rsidDel="00000000" w:rsidP="00000000" w:rsidRDefault="00000000" w:rsidRPr="00000000" w14:paraId="00000092">
      <w:pPr>
        <w:rPr>
          <w:b w:val="0"/>
          <w:bCs w:val="0"/>
        </w:rPr>
      </w:pPr>
      <w:r w:rsidDel="00000000" w:rsidR="00000000" w:rsidRPr="00000000">
        <w:rPr>
          <w:b w:val="0"/>
          <w:bCs w:val="0"/>
          <w:rtl w:val="0"/>
        </w:rPr>
        <w:t xml:space="preserve">Lá được hình thành từ các mầm lá ở mắt thân. Tốc độ ra lá thay đổi theo thời gian sinh trưởng và điều kiện ngoại cảnh.</w:t>
      </w:r>
    </w:p>
    <w:p w:rsidR="00000000" w:rsidDel="00000000" w:rsidP="00000000" w:rsidRDefault="00000000" w:rsidRPr="00000000" w14:paraId="00000093">
      <w:pPr>
        <w:numPr>
          <w:ilvl w:val="0"/>
          <w:numId w:val="11"/>
        </w:numPr>
        <w:ind w:left="720" w:hanging="360"/>
        <w:rPr>
          <w:b w:val="0"/>
          <w:bCs w:val="0"/>
          <w:u w:val="none"/>
        </w:rPr>
      </w:pPr>
      <w:r w:rsidDel="00000000" w:rsidR="00000000" w:rsidRPr="00000000">
        <w:rPr>
          <w:b w:val="0"/>
          <w:bCs w:val="0"/>
          <w:rtl w:val="0"/>
        </w:rPr>
        <w:t xml:space="preserve">Thời kỳ mạ non: trung bình 3 ngày ra được 1 lá.</w:t>
      </w:r>
    </w:p>
    <w:p w:rsidR="00000000" w:rsidDel="00000000" w:rsidP="00000000" w:rsidRDefault="00000000" w:rsidRPr="00000000" w14:paraId="00000094">
      <w:pPr>
        <w:numPr>
          <w:ilvl w:val="0"/>
          <w:numId w:val="11"/>
        </w:numPr>
        <w:ind w:left="720" w:hanging="360"/>
        <w:rPr>
          <w:b w:val="0"/>
          <w:bCs w:val="0"/>
          <w:u w:val="none"/>
        </w:rPr>
      </w:pPr>
      <w:r w:rsidDel="00000000" w:rsidR="00000000" w:rsidRPr="00000000">
        <w:rPr>
          <w:b w:val="0"/>
          <w:bCs w:val="0"/>
          <w:rtl w:val="0"/>
        </w:rPr>
        <w:t xml:space="preserve">Thời kỳ mạ khoẻ: từ lá thứ 4, tốc độ ra lá chậm lại, 7-10 ngày ra được 1 lá.</w:t>
      </w:r>
    </w:p>
    <w:p w:rsidR="00000000" w:rsidDel="00000000" w:rsidP="00000000" w:rsidRDefault="00000000" w:rsidRPr="00000000" w14:paraId="00000095">
      <w:pPr>
        <w:numPr>
          <w:ilvl w:val="0"/>
          <w:numId w:val="11"/>
        </w:numPr>
        <w:ind w:left="720" w:hanging="360"/>
        <w:rPr>
          <w:b w:val="0"/>
          <w:bCs w:val="0"/>
          <w:u w:val="none"/>
        </w:rPr>
      </w:pPr>
      <w:r w:rsidDel="00000000" w:rsidR="00000000" w:rsidRPr="00000000">
        <w:rPr>
          <w:b w:val="0"/>
          <w:bCs w:val="0"/>
          <w:rtl w:val="0"/>
        </w:rPr>
        <w:t xml:space="preserve">Thời kỳ đẻ nhánh: 5-7 ngày /1lá ở vụ mùa.</w:t>
      </w:r>
    </w:p>
    <w:p w:rsidR="00000000" w:rsidDel="00000000" w:rsidP="00000000" w:rsidRDefault="00000000" w:rsidRPr="00000000" w14:paraId="00000096">
      <w:pPr>
        <w:numPr>
          <w:ilvl w:val="0"/>
          <w:numId w:val="11"/>
        </w:numPr>
        <w:ind w:left="720" w:hanging="360"/>
        <w:rPr>
          <w:b w:val="0"/>
          <w:bCs w:val="0"/>
          <w:u w:val="none"/>
        </w:rPr>
      </w:pPr>
      <w:r w:rsidDel="00000000" w:rsidR="00000000" w:rsidRPr="00000000">
        <w:rPr>
          <w:b w:val="0"/>
          <w:bCs w:val="0"/>
          <w:rtl w:val="0"/>
        </w:rPr>
        <w:t xml:space="preserve">Cuối thời kỳ đẻ nhánh - làm đòng: khoảng 12 - 15 ngày / lá. cây lúa trỗ bông cũng là lúc hoàn thành lá đòng.</w:t>
      </w:r>
    </w:p>
    <w:p w:rsidR="00000000" w:rsidDel="00000000" w:rsidP="00000000" w:rsidRDefault="00000000" w:rsidRPr="00000000" w14:paraId="00000097">
      <w:pPr>
        <w:rPr>
          <w:b w:val="0"/>
          <w:bCs w:val="0"/>
        </w:rPr>
      </w:pPr>
      <w:r w:rsidDel="00000000" w:rsidR="00000000" w:rsidRPr="00000000">
        <w:rPr>
          <w:b w:val="0"/>
          <w:bCs w:val="0"/>
          <w:rtl w:val="0"/>
        </w:rPr>
        <w:t xml:space="preserve">Số lá trên cây phụ thuộc chủ yếu vào giống, thời vụ cấy, biện pháp bón phân và quả trình chăm sóc. Thường số lá của các giống :</w:t>
      </w:r>
    </w:p>
    <w:p w:rsidR="00000000" w:rsidDel="00000000" w:rsidP="00000000" w:rsidRDefault="00000000" w:rsidRPr="00000000" w14:paraId="00000098">
      <w:pPr>
        <w:numPr>
          <w:ilvl w:val="0"/>
          <w:numId w:val="6"/>
        </w:numPr>
        <w:ind w:left="720" w:hanging="360"/>
        <w:rPr>
          <w:b w:val="0"/>
          <w:bCs w:val="0"/>
          <w:u w:val="none"/>
        </w:rPr>
      </w:pPr>
      <w:r w:rsidDel="00000000" w:rsidR="00000000" w:rsidRPr="00000000">
        <w:rPr>
          <w:b w:val="0"/>
          <w:bCs w:val="0"/>
          <w:rtl w:val="0"/>
        </w:rPr>
        <w:t xml:space="preserve">Giống lúa ngắn ngày: 12 - 15 lá</w:t>
      </w:r>
    </w:p>
    <w:p w:rsidR="00000000" w:rsidDel="00000000" w:rsidP="00000000" w:rsidRDefault="00000000" w:rsidRPr="00000000" w14:paraId="00000099">
      <w:pPr>
        <w:numPr>
          <w:ilvl w:val="0"/>
          <w:numId w:val="6"/>
        </w:numPr>
        <w:ind w:left="720" w:hanging="360"/>
        <w:rPr>
          <w:b w:val="0"/>
          <w:bCs w:val="0"/>
          <w:u w:val="none"/>
        </w:rPr>
      </w:pPr>
      <w:r w:rsidDel="00000000" w:rsidR="00000000" w:rsidRPr="00000000">
        <w:rPr>
          <w:b w:val="0"/>
          <w:bCs w:val="0"/>
          <w:rtl w:val="0"/>
        </w:rPr>
        <w:t xml:space="preserve">Giống lúa trung ngày: 16 - 18 lá</w:t>
      </w:r>
    </w:p>
    <w:p w:rsidR="00000000" w:rsidDel="00000000" w:rsidP="00000000" w:rsidRDefault="00000000" w:rsidRPr="00000000" w14:paraId="0000009A">
      <w:pPr>
        <w:numPr>
          <w:ilvl w:val="0"/>
          <w:numId w:val="6"/>
        </w:numPr>
        <w:ind w:left="720" w:hanging="360"/>
        <w:rPr>
          <w:b w:val="0"/>
          <w:bCs w:val="0"/>
          <w:u w:val="none"/>
        </w:rPr>
      </w:pPr>
      <w:r w:rsidDel="00000000" w:rsidR="00000000" w:rsidRPr="00000000">
        <w:rPr>
          <w:b w:val="0"/>
          <w:bCs w:val="0"/>
          <w:rtl w:val="0"/>
        </w:rPr>
        <w:t xml:space="preserve">Giống lúa dài ngày : 18 - 20 lá</w:t>
      </w:r>
    </w:p>
    <w:p w:rsidR="00000000" w:rsidDel="00000000" w:rsidP="00000000" w:rsidRDefault="00000000" w:rsidRPr="00000000" w14:paraId="0000009B">
      <w:pPr>
        <w:rPr>
          <w:b w:val="0"/>
          <w:bCs w:val="0"/>
        </w:rPr>
      </w:pPr>
      <w:r w:rsidDel="00000000" w:rsidR="00000000" w:rsidRPr="00000000">
        <w:rPr>
          <w:b w:val="0"/>
          <w:bCs w:val="0"/>
          <w:rtl w:val="0"/>
        </w:rPr>
        <w:t xml:space="preserve">Lá mỏng, hẹp (khoảng 2-2,5 cm) và dài 50–100 cm.</w:t>
      </w:r>
    </w:p>
    <w:p w:rsidR="00000000" w:rsidDel="00000000" w:rsidP="00000000" w:rsidRDefault="00000000" w:rsidRPr="00000000" w14:paraId="0000009C">
      <w:pPr>
        <w:rPr>
          <w:b w:val="0"/>
          <w:bCs w:val="0"/>
        </w:rPr>
      </w:pPr>
      <w:r w:rsidDel="00000000" w:rsidR="00000000" w:rsidRPr="00000000">
        <w:rPr>
          <w:b w:val="0"/>
          <w:bCs w:val="0"/>
          <w:rtl w:val="0"/>
        </w:rPr>
        <w:t xml:space="preserve">Tuỳ thời kì sinh trưởng, phát triển mà lá lúa có màu khác nhau.</w:t>
      </w:r>
    </w:p>
    <w:p w:rsidR="00000000" w:rsidDel="00000000" w:rsidP="00000000" w:rsidRDefault="00000000" w:rsidRPr="00000000" w14:paraId="0000009D">
      <w:pPr>
        <w:ind w:left="1440" w:firstLine="0"/>
        <w:rPr>
          <w:b w:val="0"/>
          <w:bCs w:val="0"/>
        </w:rPr>
      </w:pPr>
      <w:r w:rsidDel="00000000" w:rsidR="00000000" w:rsidRPr="00000000">
        <w:rPr>
          <w:rtl w:val="0"/>
        </w:rPr>
      </w:r>
    </w:p>
    <w:p w:rsidR="00000000" w:rsidDel="00000000" w:rsidP="00000000" w:rsidRDefault="00000000" w:rsidRPr="00000000" w14:paraId="0000009E">
      <w:pPr>
        <w:pStyle w:val="Heading3"/>
        <w:rPr/>
      </w:pPr>
      <w:bookmarkStart w:colFirst="0" w:colLast="0" w:name="_9qgig0sdr8bo" w:id="16"/>
      <w:bookmarkEnd w:id="16"/>
      <w:r w:rsidDel="00000000" w:rsidR="00000000" w:rsidRPr="00000000">
        <w:rPr>
          <w:rtl w:val="0"/>
        </w:rPr>
        <w:t xml:space="preserve">Bông (panicle) và hạt lúa</w:t>
      </w:r>
    </w:p>
    <w:p w:rsidR="00000000" w:rsidDel="00000000" w:rsidP="00000000" w:rsidRDefault="00000000" w:rsidRPr="00000000" w14:paraId="0000009F">
      <w:pPr>
        <w:rPr>
          <w:b w:val="0"/>
          <w:bCs w:val="0"/>
        </w:rPr>
      </w:pPr>
      <w:r w:rsidDel="00000000" w:rsidR="00000000" w:rsidRPr="00000000">
        <w:rPr>
          <w:b w:val="0"/>
          <w:bCs w:val="0"/>
          <w:rtl w:val="0"/>
        </w:rPr>
        <w:t xml:space="preserve">Bông lúa gồm trục bông, gié cấp 1, cấp 2, trên gié mang các hoa lúa, mỗi bông lúa có số hoa trung bình 150 hoa, những giống cải tiến ngày nay có số hoa nhiều hơn có thể tới 700 - 800 hoa/bông. Xắp xếp hoa trên bông cũng có nhiều dạng, xếp xít, vừa phải hay thưa.</w:t>
      </w:r>
    </w:p>
    <w:p w:rsidR="00000000" w:rsidDel="00000000" w:rsidP="00000000" w:rsidRDefault="00000000" w:rsidRPr="00000000" w14:paraId="000000A0">
      <w:pPr>
        <w:rPr>
          <w:b w:val="0"/>
          <w:bCs w:val="0"/>
        </w:rPr>
      </w:pPr>
      <w:r w:rsidDel="00000000" w:rsidR="00000000" w:rsidRPr="00000000">
        <w:rPr>
          <w:b w:val="0"/>
          <w:bCs w:val="0"/>
          <w:rtl w:val="0"/>
        </w:rPr>
        <w:t xml:space="preserve">Cấu tạo hoa gồm 2 vỏ trấu gọi là vỏ trấu lớn và vỏ trấu nhỏ. Thành phần cấu tạo vỏ chính là silic. Trên vỏ trấu thường các đường gân và rãnh tuỳ thuộc giống.</w:t>
      </w:r>
    </w:p>
    <w:p w:rsidR="00000000" w:rsidDel="00000000" w:rsidP="00000000" w:rsidRDefault="00000000" w:rsidRPr="00000000" w14:paraId="000000A1">
      <w:pPr>
        <w:rPr>
          <w:b w:val="0"/>
          <w:bCs w:val="0"/>
        </w:rPr>
      </w:pPr>
      <w:r w:rsidDel="00000000" w:rsidR="00000000" w:rsidRPr="00000000">
        <w:rPr>
          <w:b w:val="0"/>
          <w:bCs w:val="0"/>
          <w:rtl w:val="0"/>
        </w:rPr>
        <w:t xml:space="preserve">Hình dạng và kích thước hoa cũng khác nhau giữa các loài phụ và giống, thường có dạng dài, bầu hoặc tròn tương ứng với dạng hạt khi chín. Màu sắc hoa xanh nhạt, trắng, tím, sọc tím, đen, nâu, nâu đen. Trong hoa có 6 chỉ nhị mang 6 bao phấn, hai vòi nhụy gắn với bầu nhụy</w:t>
      </w:r>
    </w:p>
    <w:p w:rsidR="00000000" w:rsidDel="00000000" w:rsidP="00000000" w:rsidRDefault="00000000" w:rsidRPr="00000000" w14:paraId="000000A2">
      <w:pPr>
        <w:rPr>
          <w:b w:val="0"/>
          <w:bCs w:val="0"/>
        </w:rPr>
      </w:pPr>
      <w:r w:rsidDel="00000000" w:rsidR="00000000" w:rsidRPr="00000000">
        <w:rPr>
          <w:b w:val="0"/>
          <w:bCs w:val="0"/>
          <w:rtl w:val="0"/>
        </w:rPr>
        <w:t xml:space="preserve">Sau khi thụ phấn, mỗi hoa phát triển thành một hạt thóc. Hạt gạo (quả lúa) là quả đơn, hỗn hợp của vỏ quả ngoài và bầu nhuỵ, hạt được bao bọc chặt bởi mày và lá bắc. Nội nhũ tinh bột gồm các tế bào vỏ mềm, mỏng, những hạt tinh bột nhỏ hỗn hợp với một số protein. Phôi rất nhỏ nằm ở đầu mặt bên hạt gồm lá mầm, rễ phôi và thân mầm. Phía ngoài phôi được bọc bởi lớp alơron. Bao lá mầm được bọc bởi lớp vảy và màng phôi ngoài.</w:t>
      </w:r>
    </w:p>
    <w:p w:rsidR="00000000" w:rsidDel="00000000" w:rsidP="00000000" w:rsidRDefault="00000000" w:rsidRPr="00000000" w14:paraId="000000A3">
      <w:pPr>
        <w:ind w:left="720" w:firstLine="0"/>
        <w:rPr>
          <w:b w:val="0"/>
          <w:bCs w:val="0"/>
        </w:rPr>
      </w:pPr>
      <w:r w:rsidDel="00000000" w:rsidR="00000000" w:rsidRPr="00000000">
        <w:rPr>
          <w:rtl w:val="0"/>
        </w:rPr>
      </w:r>
    </w:p>
    <w:p w:rsidR="00000000" w:rsidDel="00000000" w:rsidP="00000000" w:rsidRDefault="00000000" w:rsidRPr="00000000" w14:paraId="000000A4">
      <w:pPr>
        <w:rPr>
          <w:b w:val="0"/>
          <w:bCs w:val="0"/>
        </w:rPr>
      </w:pPr>
      <w:r w:rsidDel="00000000" w:rsidR="00000000" w:rsidRPr="00000000">
        <w:rPr>
          <w:b w:val="0"/>
          <w:bCs w:val="0"/>
          <w:rtl w:val="0"/>
        </w:rPr>
        <w:t xml:space="preserve">Thời gian phát triển bông ở giống ngắn ngày ngắn hơn ở giống dài ngày.</w:t>
      </w:r>
    </w:p>
    <w:p w:rsidR="00000000" w:rsidDel="00000000" w:rsidP="00000000" w:rsidRDefault="00000000" w:rsidRPr="00000000" w14:paraId="000000A5">
      <w:pPr>
        <w:rPr>
          <w:b w:val="0"/>
          <w:bCs w:val="0"/>
        </w:rPr>
      </w:pPr>
      <w:r w:rsidDel="00000000" w:rsidR="00000000" w:rsidRPr="00000000">
        <w:rPr>
          <w:b w:val="0"/>
          <w:bCs w:val="0"/>
          <w:rtl w:val="0"/>
        </w:rPr>
        <w:t xml:space="preserve">Hạt lúa gồm: Gạo lức và vỏ trấu.</w:t>
      </w:r>
    </w:p>
    <w:p w:rsidR="00000000" w:rsidDel="00000000" w:rsidP="00000000" w:rsidRDefault="00000000" w:rsidRPr="00000000" w14:paraId="000000A6">
      <w:pPr>
        <w:numPr>
          <w:ilvl w:val="0"/>
          <w:numId w:val="15"/>
        </w:numPr>
        <w:ind w:left="720" w:hanging="360"/>
        <w:rPr>
          <w:b w:val="0"/>
          <w:bCs w:val="0"/>
          <w:u w:val="none"/>
        </w:rPr>
      </w:pPr>
      <w:r w:rsidDel="00000000" w:rsidR="00000000" w:rsidRPr="00000000">
        <w:rPr>
          <w:b w:val="0"/>
          <w:bCs w:val="0"/>
          <w:rtl w:val="0"/>
        </w:rPr>
        <w:t xml:space="preserve">Gạo lức gồm : phôi và phôi nhũ.</w:t>
      </w:r>
    </w:p>
    <w:p w:rsidR="00000000" w:rsidDel="00000000" w:rsidP="00000000" w:rsidRDefault="00000000" w:rsidRPr="00000000" w14:paraId="000000A7">
      <w:pPr>
        <w:numPr>
          <w:ilvl w:val="0"/>
          <w:numId w:val="15"/>
        </w:numPr>
        <w:ind w:left="720" w:hanging="360"/>
        <w:rPr>
          <w:b w:val="0"/>
          <w:bCs w:val="0"/>
          <w:u w:val="none"/>
        </w:rPr>
      </w:pPr>
      <w:r w:rsidDel="00000000" w:rsidR="00000000" w:rsidRPr="00000000">
        <w:rPr>
          <w:b w:val="0"/>
          <w:bCs w:val="0"/>
          <w:rtl w:val="0"/>
        </w:rPr>
        <w:t xml:space="preserve">Vỏ trấu gồm: Trấu trên và trấu dưới. Trấu dưới lớn hơn trấu trên và bao khoảng hai phần ba bề mặt gạo lức trưởng thành.</w:t>
      </w:r>
    </w:p>
    <w:p w:rsidR="00000000" w:rsidDel="00000000" w:rsidP="00000000" w:rsidRDefault="00000000" w:rsidRPr="00000000" w14:paraId="000000A8">
      <w:pPr>
        <w:rPr>
          <w:b w:val="0"/>
          <w:bCs w:val="0"/>
        </w:rPr>
      </w:pPr>
      <w:r w:rsidDel="00000000" w:rsidR="00000000" w:rsidRPr="00000000">
        <w:rPr>
          <w:b w:val="0"/>
          <w:bCs w:val="0"/>
          <w:rtl w:val="0"/>
        </w:rPr>
        <w:t xml:space="preserve">Ở ẩm độ 0%, một hạt lúa nặng khoảng 12 - 44 mg. Chiều dài, rông, độ dày của hạt thay đổi nhiều giữa các giống.</w:t>
      </w:r>
    </w:p>
    <w:p w:rsidR="00000000" w:rsidDel="00000000" w:rsidP="00000000" w:rsidRDefault="00000000" w:rsidRPr="00000000" w14:paraId="000000A9">
      <w:pPr>
        <w:rPr>
          <w:b w:val="0"/>
          <w:bCs w:val="0"/>
        </w:rPr>
      </w:pPr>
      <w:r w:rsidDel="00000000" w:rsidR="00000000" w:rsidRPr="00000000">
        <w:rPr>
          <w:b w:val="0"/>
          <w:bCs w:val="0"/>
          <w:rtl w:val="0"/>
        </w:rPr>
        <w:t xml:space="preserve">Quá trình chín của hạt gồm : chín sữa, chín sáp và chín hoàn toàn. Thời gian chín từ 30 - 35 ngày tuỳ theo giống, môi trường và biện pháp canh tác.</w:t>
      </w:r>
    </w:p>
    <w:p w:rsidR="00000000" w:rsidDel="00000000" w:rsidP="00000000" w:rsidRDefault="00000000" w:rsidRPr="00000000" w14:paraId="000000AA">
      <w:pPr>
        <w:rPr>
          <w:b w:val="0"/>
          <w:bCs w:val="0"/>
        </w:rPr>
      </w:pPr>
      <w:r w:rsidDel="00000000" w:rsidR="00000000" w:rsidRPr="00000000">
        <w:rPr>
          <w:b w:val="0"/>
          <w:bCs w:val="0"/>
          <w:rtl w:val="0"/>
        </w:rPr>
        <w:t xml:space="preserve">Khi lúa chín ngả sang màu vàng. Các hoa nhỏ, màu trắng sữa, tự thụ phấn mọc thành các cụm hoa phân nhánh cong hay rủ xuống, dài 35–50 cm. Hạt là loại quả thóc (hạt nhỏ, cứng của các loại cây ngũ cốc) dài 5–12 mm và dày 1–2 mm. </w:t>
      </w:r>
    </w:p>
    <w:p w:rsidR="00000000" w:rsidDel="00000000" w:rsidP="00000000" w:rsidRDefault="00000000" w:rsidRPr="00000000" w14:paraId="000000AB">
      <w:pPr>
        <w:rPr>
          <w:b w:val="0"/>
          <w:bCs w:val="0"/>
        </w:rPr>
      </w:pPr>
      <w:r w:rsidDel="00000000" w:rsidR="00000000" w:rsidRPr="00000000">
        <w:rPr>
          <w:b w:val="0"/>
          <w:bCs w:val="0"/>
          <w:rtl w:val="0"/>
        </w:rPr>
        <w:t xml:space="preserve">Sau khi đủ số lá nhất định, cây lúa sẽ trổ bông, bông lúa là cả một phát hoa gồm nhiều nhánh gié có mang hoa trùm (spikele)</w:t>
      </w:r>
    </w:p>
    <w:p w:rsidR="00000000" w:rsidDel="00000000" w:rsidP="00000000" w:rsidRDefault="00000000" w:rsidRPr="00000000" w14:paraId="000000AC">
      <w:pPr>
        <w:rPr>
          <w:b w:val="0"/>
          <w:bCs w:val="0"/>
        </w:rPr>
      </w:pPr>
      <w:r w:rsidDel="00000000" w:rsidR="00000000" w:rsidRPr="00000000">
        <w:rPr>
          <w:b w:val="0"/>
          <w:bCs w:val="0"/>
          <w:rtl w:val="0"/>
        </w:rPr>
        <w:t xml:space="preserve">Khi bông lúa chưa trổ còn nằm trong trong bẹ lá ta gọi là đòng lúa, từ lúc hình thành đòng lúa đến khi trổ bông kéo dài từ 17-35 ngày, trung bình là 30 ngày.</w:t>
      </w:r>
    </w:p>
    <w:p w:rsidR="00000000" w:rsidDel="00000000" w:rsidP="00000000" w:rsidRDefault="00000000" w:rsidRPr="00000000" w14:paraId="000000AD">
      <w:pPr>
        <w:rPr>
          <w:b w:val="0"/>
          <w:bCs w:val="0"/>
        </w:rPr>
      </w:pPr>
      <w:r w:rsidDel="00000000" w:rsidR="00000000" w:rsidRPr="00000000">
        <w:rPr>
          <w:b w:val="0"/>
          <w:bCs w:val="0"/>
          <w:rtl w:val="0"/>
        </w:rPr>
        <w:t xml:space="preserve">Hạt lúa (trái lúa): gồm vỏ lúa và hạt gạo:</w:t>
      </w:r>
    </w:p>
    <w:p w:rsidR="00000000" w:rsidDel="00000000" w:rsidP="00000000" w:rsidRDefault="00000000" w:rsidRPr="00000000" w14:paraId="000000AE">
      <w:pPr>
        <w:numPr>
          <w:ilvl w:val="0"/>
          <w:numId w:val="13"/>
        </w:numPr>
        <w:ind w:left="720" w:hanging="360"/>
        <w:rPr>
          <w:b w:val="0"/>
          <w:bCs w:val="0"/>
          <w:u w:val="none"/>
        </w:rPr>
      </w:pPr>
      <w:r w:rsidDel="00000000" w:rsidR="00000000" w:rsidRPr="00000000">
        <w:rPr>
          <w:b w:val="0"/>
          <w:bCs w:val="0"/>
          <w:rtl w:val="0"/>
        </w:rPr>
        <w:t xml:space="preserve">Vỏ lúa gồm 2 vỏ trấu ghép lại (trấu lớn và trấu nhỏ)</w:t>
      </w:r>
    </w:p>
    <w:p w:rsidR="00000000" w:rsidDel="00000000" w:rsidP="00000000" w:rsidRDefault="00000000" w:rsidRPr="00000000" w14:paraId="000000AF">
      <w:pPr>
        <w:numPr>
          <w:ilvl w:val="0"/>
          <w:numId w:val="13"/>
        </w:numPr>
        <w:ind w:left="720" w:hanging="360"/>
        <w:rPr>
          <w:b w:val="0"/>
          <w:bCs w:val="0"/>
          <w:u w:val="none"/>
        </w:rPr>
      </w:pPr>
      <w:r w:rsidDel="00000000" w:rsidR="00000000" w:rsidRPr="00000000">
        <w:rPr>
          <w:b w:val="0"/>
          <w:bCs w:val="0"/>
          <w:rtl w:val="0"/>
        </w:rPr>
        <w:t xml:space="preserve">Hạt gạo gồm phần phôi (hay mầm) và phôi nhũ, phôi nhũ chiếm phần lớn hạt gạo, chủ yếu là tinh bột (là phần gạo chúng ta ăn hằng ngày)</w:t>
      </w:r>
    </w:p>
    <w:p w:rsidR="00000000" w:rsidDel="00000000" w:rsidP="00000000" w:rsidRDefault="00000000" w:rsidRPr="00000000" w14:paraId="000000B0">
      <w:pPr>
        <w:pStyle w:val="Heading2"/>
        <w:rPr/>
      </w:pPr>
      <w:bookmarkStart w:colFirst="0" w:colLast="0" w:name="_9oxwsurhqrk9" w:id="17"/>
      <w:bookmarkEnd w:id="17"/>
      <w:r w:rsidDel="00000000" w:rsidR="00000000" w:rsidRPr="00000000">
        <w:rPr>
          <w:rtl w:val="0"/>
        </w:rPr>
        <w:t xml:space="preserve">Các giai đoạn sinh trưởng phát triển</w:t>
      </w:r>
    </w:p>
    <w:p w:rsidR="00000000" w:rsidDel="00000000" w:rsidP="00000000" w:rsidRDefault="00000000" w:rsidRPr="00000000" w14:paraId="000000B1">
      <w:pPr>
        <w:rPr>
          <w:b w:val="0"/>
          <w:bCs w:val="0"/>
        </w:rPr>
      </w:pPr>
      <w:r w:rsidDel="00000000" w:rsidR="00000000" w:rsidRPr="00000000">
        <w:rPr>
          <w:b w:val="0"/>
          <w:bCs w:val="0"/>
          <w:rtl w:val="0"/>
        </w:rPr>
        <w:t xml:space="preserve">Lúa có hai giai đoạn sinh tưởng phát triển chính là giai đoạn sinh trưởng sinh dưỡng từ gieo trồng đến phân hóa hoa, giai đoạn sinh trưởng sinh thực từ phân hóa hoa đến chín. Để đánh giá nguồn gen lúa Viện Nghiên cứu Lúa Quốc tế (IRRI) chia thành 9 giai đoạn sinh trưởng phát triển là: 1- Nảy mầm, 2- Cây con (mạ) 3- Đẻ nhánh, 4- vươn lóng, 5-làm đòng, 6- Trỗ, 7- Chín sửa, 8- Chín sáp, 9- Chín hoàn toàn</w:t>
      </w:r>
    </w:p>
    <w:p w:rsidR="00000000" w:rsidDel="00000000" w:rsidP="00000000" w:rsidRDefault="00000000" w:rsidRPr="00000000" w14:paraId="000000B2">
      <w:pPr>
        <w:rPr>
          <w:b w:val="0"/>
          <w:bCs w:val="0"/>
        </w:rPr>
      </w:pPr>
      <w:r w:rsidDel="00000000" w:rsidR="00000000" w:rsidRPr="00000000">
        <w:rPr>
          <w:b w:val="0"/>
          <w:bCs w:val="0"/>
          <w:rtl w:val="0"/>
        </w:rPr>
        <w:t xml:space="preserve">Một số nghiên cứu còn chia các giai đoạn nhỏ hơn, tùy theo mục tiêu và kỹ thuật canh tác để phân chia chi tiết hơn.</w:t>
      </w:r>
    </w:p>
    <w:p w:rsidR="00000000" w:rsidDel="00000000" w:rsidP="00000000" w:rsidRDefault="00000000" w:rsidRPr="00000000" w14:paraId="000000B3">
      <w:pPr>
        <w:pStyle w:val="Heading2"/>
        <w:rPr/>
      </w:pPr>
      <w:bookmarkStart w:colFirst="0" w:colLast="0" w:name="_avw612iwqzk" w:id="18"/>
      <w:bookmarkEnd w:id="18"/>
      <w:r w:rsidDel="00000000" w:rsidR="00000000" w:rsidRPr="00000000">
        <w:rPr>
          <w:rtl w:val="0"/>
        </w:rPr>
        <w:t xml:space="preserve">Gieo trồng và canh tác</w:t>
      </w:r>
    </w:p>
    <w:p w:rsidR="00000000" w:rsidDel="00000000" w:rsidP="00000000" w:rsidRDefault="00000000" w:rsidRPr="00000000" w14:paraId="000000B4">
      <w:pPr>
        <w:rPr>
          <w:b w:val="0"/>
          <w:bCs w:val="0"/>
        </w:rPr>
      </w:pPr>
      <w:r w:rsidDel="00000000" w:rsidR="00000000" w:rsidRPr="00000000">
        <w:rPr>
          <w:b w:val="0"/>
          <w:bCs w:val="0"/>
          <w:rtl w:val="0"/>
        </w:rPr>
        <w:t xml:space="preserve">Xem bài viết chi tiết [[Kỹ thuật trồng và chăm sóc lúa]].</w:t>
      </w:r>
    </w:p>
    <w:p w:rsidR="00000000" w:rsidDel="00000000" w:rsidP="00000000" w:rsidRDefault="00000000" w:rsidRPr="00000000" w14:paraId="000000B5">
      <w:pPr>
        <w:pStyle w:val="Heading2"/>
        <w:rPr/>
      </w:pPr>
      <w:bookmarkStart w:colFirst="0" w:colLast="0" w:name="_9k4et7jxg2xj" w:id="19"/>
      <w:bookmarkEnd w:id="19"/>
      <w:r w:rsidDel="00000000" w:rsidR="00000000" w:rsidRPr="00000000">
        <w:rPr>
          <w:rtl w:val="0"/>
        </w:rPr>
        <w:t xml:space="preserve">Xem thêm</w:t>
      </w:r>
    </w:p>
    <w:p w:rsidR="00000000" w:rsidDel="00000000" w:rsidP="00000000" w:rsidRDefault="00000000" w:rsidRPr="00000000" w14:paraId="000000B6">
      <w:pPr>
        <w:numPr>
          <w:ilvl w:val="0"/>
          <w:numId w:val="1"/>
        </w:numPr>
        <w:ind w:left="720" w:hanging="360"/>
        <w:rPr>
          <w:b w:val="0"/>
          <w:bCs w:val="0"/>
        </w:rPr>
      </w:pPr>
      <w:r w:rsidDel="00000000" w:rsidR="00000000" w:rsidRPr="00000000">
        <w:rPr>
          <w:b w:val="0"/>
          <w:bCs w:val="0"/>
          <w:rtl w:val="0"/>
        </w:rPr>
        <w:t xml:space="preserve">[[Danh sách giống lúa]]</w:t>
      </w:r>
    </w:p>
    <w:p w:rsidR="00000000" w:rsidDel="00000000" w:rsidP="00000000" w:rsidRDefault="00000000" w:rsidRPr="00000000" w14:paraId="000000B7">
      <w:pPr>
        <w:numPr>
          <w:ilvl w:val="0"/>
          <w:numId w:val="1"/>
        </w:numPr>
        <w:ind w:left="720" w:hanging="360"/>
        <w:rPr>
          <w:b w:val="0"/>
          <w:bCs w:val="0"/>
        </w:rPr>
      </w:pPr>
      <w:r w:rsidDel="00000000" w:rsidR="00000000" w:rsidRPr="00000000">
        <w:rPr>
          <w:b w:val="0"/>
          <w:bCs w:val="0"/>
          <w:rtl w:val="0"/>
        </w:rPr>
        <w:t xml:space="preserve">[[Kỹ thuật trồng và chăm sóc lúa]]</w:t>
      </w:r>
    </w:p>
    <w:p w:rsidR="00000000" w:rsidDel="00000000" w:rsidP="00000000" w:rsidRDefault="00000000" w:rsidRPr="00000000" w14:paraId="000000B8">
      <w:pPr>
        <w:pStyle w:val="Heading2"/>
        <w:rPr/>
      </w:pPr>
      <w:bookmarkStart w:colFirst="0" w:colLast="0" w:name="_dw5i9hiezrxz" w:id="20"/>
      <w:bookmarkEnd w:id="20"/>
      <w:r w:rsidDel="00000000" w:rsidR="00000000" w:rsidRPr="00000000">
        <w:rPr>
          <w:rtl w:val="0"/>
        </w:rPr>
        <w:t xml:space="preserve">Tham khảo</w:t>
      </w:r>
    </w:p>
    <w:p w:rsidR="00000000" w:rsidDel="00000000" w:rsidP="00000000" w:rsidRDefault="00000000" w:rsidRPr="00000000" w14:paraId="000000B9">
      <w:pPr>
        <w:numPr>
          <w:ilvl w:val="0"/>
          <w:numId w:val="7"/>
        </w:numPr>
        <w:spacing w:after="0" w:afterAutospacing="0" w:before="240" w:lineRule="auto"/>
        <w:ind w:left="720" w:hanging="360"/>
        <w:rPr>
          <w:b w:val="0"/>
          <w:bCs w:val="0"/>
        </w:rPr>
      </w:pPr>
      <w:hyperlink r:id="rId7">
        <w:r w:rsidDel="00000000" w:rsidR="00000000" w:rsidRPr="00000000">
          <w:rPr>
            <w:b w:val="0"/>
            <w:bCs w:val="0"/>
            <w:color w:val="1155cc"/>
            <w:u w:val="single"/>
            <w:rtl w:val="0"/>
          </w:rPr>
          <w:t xml:space="preserve">Công ty TNHH Syngenta Việt Nam. Kỹ thuật canh tác lúa – 1371. Truy cập ngày 3 tháng 11 năm 2025.</w:t>
        </w:r>
      </w:hyperlink>
      <w:r w:rsidDel="00000000" w:rsidR="00000000" w:rsidRPr="00000000">
        <w:rPr>
          <w:rtl w:val="0"/>
        </w:rPr>
      </w:r>
    </w:p>
    <w:p w:rsidR="00000000" w:rsidDel="00000000" w:rsidP="00000000" w:rsidRDefault="00000000" w:rsidRPr="00000000" w14:paraId="000000BA">
      <w:pPr>
        <w:numPr>
          <w:ilvl w:val="0"/>
          <w:numId w:val="7"/>
        </w:numPr>
        <w:ind w:left="720" w:hanging="360"/>
        <w:rPr>
          <w:b w:val="0"/>
          <w:bCs w:val="0"/>
        </w:rPr>
      </w:pPr>
      <w:hyperlink r:id="rId8">
        <w:r w:rsidDel="00000000" w:rsidR="00000000" w:rsidRPr="00000000">
          <w:rPr>
            <w:b w:val="0"/>
            <w:bCs w:val="0"/>
            <w:color w:val="1155cc"/>
            <w:u w:val="single"/>
            <w:rtl w:val="0"/>
          </w:rPr>
          <w:t xml:space="preserve">Cộng đồng Wikipedia. Lúa. Wikipedia tiếng Việt. Truy cập ngày 3 tháng 11 năm 2025.</w:t>
        </w:r>
      </w:hyperlink>
      <w:r w:rsidDel="00000000" w:rsidR="00000000" w:rsidRPr="00000000">
        <w:rPr>
          <w:rtl w:val="0"/>
        </w:rPr>
      </w:r>
    </w:p>
    <w:p w:rsidR="00000000" w:rsidDel="00000000" w:rsidP="00000000" w:rsidRDefault="00000000" w:rsidRPr="00000000" w14:paraId="000000BB">
      <w:pPr>
        <w:numPr>
          <w:ilvl w:val="0"/>
          <w:numId w:val="7"/>
        </w:numPr>
        <w:ind w:left="720" w:hanging="360"/>
        <w:rPr>
          <w:b w:val="0"/>
          <w:bCs w:val="0"/>
        </w:rPr>
      </w:pPr>
      <w:hyperlink r:id="rId9">
        <w:r w:rsidDel="00000000" w:rsidR="00000000" w:rsidRPr="00000000">
          <w:rPr>
            <w:b w:val="0"/>
            <w:bCs w:val="0"/>
            <w:color w:val="1155cc"/>
            <w:u w:val="single"/>
            <w:rtl w:val="0"/>
          </w:rPr>
          <w:t xml:space="preserve">Viện Khoa học Nông nghiệp Việt Nam. Cây lúa – kiến thức cơ bản. Truy cập ngày 3 tháng 11 năm 2025.</w:t>
        </w:r>
      </w:hyperlink>
      <w:r w:rsidDel="00000000" w:rsidR="00000000" w:rsidRPr="00000000">
        <w:rPr>
          <w:b w:val="0"/>
          <w:bCs w:val="0"/>
          <w:rtl w:val="0"/>
        </w:rPr>
        <w:t xml:space="preserve"> </w:t>
      </w:r>
    </w:p>
    <w:p w:rsidR="00000000" w:rsidDel="00000000" w:rsidP="00000000" w:rsidRDefault="00000000" w:rsidRPr="00000000" w14:paraId="000000BC">
      <w:pPr>
        <w:numPr>
          <w:ilvl w:val="0"/>
          <w:numId w:val="7"/>
        </w:numPr>
        <w:ind w:left="720" w:hanging="360"/>
        <w:rPr>
          <w:b w:val="0"/>
          <w:bCs w:val="0"/>
        </w:rPr>
      </w:pPr>
      <w:hyperlink r:id="rId10">
        <w:r w:rsidDel="00000000" w:rsidR="00000000" w:rsidRPr="00000000">
          <w:rPr>
            <w:b w:val="0"/>
            <w:bCs w:val="0"/>
            <w:color w:val="1155cc"/>
            <w:u w:val="single"/>
            <w:rtl w:val="0"/>
          </w:rPr>
          <w:t xml:space="preserve">Bách khoa toàn thư Việt Nam. Cây lúa. Truy cập ngày 3 tháng 11 năm 2025.</w:t>
        </w:r>
      </w:hyperlink>
      <w:r w:rsidDel="00000000" w:rsidR="00000000" w:rsidRPr="00000000">
        <w:rPr>
          <w:rtl w:val="0"/>
        </w:rPr>
      </w:r>
    </w:p>
    <w:p w:rsidR="00000000" w:rsidDel="00000000" w:rsidP="00000000" w:rsidRDefault="00000000" w:rsidRPr="00000000" w14:paraId="000000BD">
      <w:pPr>
        <w:numPr>
          <w:ilvl w:val="0"/>
          <w:numId w:val="7"/>
        </w:numPr>
        <w:ind w:left="720" w:hanging="360"/>
        <w:rPr>
          <w:b w:val="0"/>
          <w:bCs w:val="0"/>
        </w:rPr>
      </w:pPr>
      <w:r w:rsidDel="00000000" w:rsidR="00000000" w:rsidRPr="00000000">
        <w:rPr>
          <w:b w:val="0"/>
          <w:bCs w:val="0"/>
          <w:rtl w:val="0"/>
        </w:rPr>
        <w:t xml:space="preserve">Nguyễn Ngọc Đệ, Giáo trình cây lúa, Đại học Cần Thơ, 2000</w:t>
      </w:r>
    </w:p>
    <w:p w:rsidR="00000000" w:rsidDel="00000000" w:rsidP="00000000" w:rsidRDefault="00000000" w:rsidRPr="00000000" w14:paraId="000000BE">
      <w:pPr>
        <w:numPr>
          <w:ilvl w:val="0"/>
          <w:numId w:val="7"/>
        </w:numPr>
        <w:ind w:left="720" w:hanging="360"/>
        <w:rPr>
          <w:b w:val="0"/>
          <w:bCs w:val="0"/>
        </w:rPr>
      </w:pPr>
      <w:hyperlink r:id="rId11">
        <w:r w:rsidDel="00000000" w:rsidR="00000000" w:rsidRPr="00000000">
          <w:rPr>
            <w:b w:val="0"/>
            <w:bCs w:val="0"/>
            <w:color w:val="1155cc"/>
            <w:u w:val="single"/>
            <w:rtl w:val="0"/>
          </w:rPr>
          <w:t xml:space="preserve">Cộng đồng Wikipedia. Japonica rice. Wikipedia (tiếng Anh). Truy cập ngày 3 tháng 11 năm 2025.</w:t>
        </w:r>
      </w:hyperlink>
      <w:r w:rsidDel="00000000" w:rsidR="00000000" w:rsidRPr="00000000">
        <w:rPr>
          <w:b w:val="0"/>
          <w:bCs w:val="0"/>
          <w:rtl w:val="0"/>
        </w:rPr>
        <w:t xml:space="preserve"> </w:t>
      </w:r>
    </w:p>
    <w:p w:rsidR="00000000" w:rsidDel="00000000" w:rsidP="00000000" w:rsidRDefault="00000000" w:rsidRPr="00000000" w14:paraId="000000BF">
      <w:pPr>
        <w:numPr>
          <w:ilvl w:val="0"/>
          <w:numId w:val="7"/>
        </w:numPr>
        <w:ind w:left="720" w:hanging="360"/>
        <w:rPr>
          <w:b w:val="0"/>
          <w:bCs w:val="0"/>
        </w:rPr>
      </w:pPr>
      <w:r w:rsidDel="00000000" w:rsidR="00000000" w:rsidRPr="00000000">
        <w:rPr>
          <w:b w:val="0"/>
          <w:bCs w:val="0"/>
          <w:rtl w:val="0"/>
        </w:rPr>
        <w:t xml:space="preserve">Nguyễn Đức Thạnh. (2010). Kết quả thu thập và đánh giá một nguồn gen lúa cạn tại một số tỉnh miền núi phía Bắc Việt Nam. Tạp chí Khoa học &amp; Công nghệ, 81(05), 135–139</w:t>
      </w:r>
    </w:p>
    <w:p w:rsidR="00000000" w:rsidDel="00000000" w:rsidP="00000000" w:rsidRDefault="00000000" w:rsidRPr="00000000" w14:paraId="000000C0">
      <w:pPr>
        <w:rPr>
          <w:b w:val="0"/>
          <w:bCs w:val="0"/>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b w:val="1"/>
        <w:bCs w:val="1"/>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yperlink" Target="https://en.wikipedia.org/wiki/Japonica_rice" TargetMode="External"/><Relationship Id="rId10" Type="http://schemas.openxmlformats.org/officeDocument/2006/relationships/hyperlink" Target="https://bktt.vn/C%C3%A2y_l%C3%BAa#.C4.90.E1.BA.B7c_.C4.91i.E1.BB.83m_h.C3.ACnh_th.C3.A1i_c.C3.A2y_l.C3.BAa" TargetMode="External"/><Relationship Id="rId9" Type="http://schemas.openxmlformats.org/officeDocument/2006/relationships/hyperlink" Target="https://vaas.vn/kienthuc/Caylua/" TargetMode="Externa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yperlink" Target="https://www.syngenta.com.vn/sites/g/files/kgtney1261/files/media/document/2017/11/20/ky_thuat_canh_tac_lua_1371.pdf" TargetMode="External"/><Relationship Id="rId8" Type="http://schemas.openxmlformats.org/officeDocument/2006/relationships/hyperlink" Target="https://vi.wikipedia.org/wiki/L%C3%BAa"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