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505BF" w14:textId="77777777" w:rsidR="00247D80" w:rsidRDefault="00000000">
      <w:pPr>
        <w:spacing w:after="0" w:line="259" w:lineRule="auto"/>
        <w:ind w:left="-120" w:right="-125" w:firstLine="0"/>
      </w:pPr>
      <w:r>
        <w:rPr>
          <w:rFonts w:ascii="Calibri" w:eastAsia="Calibri" w:hAnsi="Calibri" w:cs="Calibri"/>
          <w:noProof/>
          <w:color w:val="000000"/>
          <w:sz w:val="22"/>
        </w:rPr>
        <mc:AlternateContent>
          <mc:Choice Requires="wpg">
            <w:drawing>
              <wp:inline distT="0" distB="0" distL="0" distR="0" wp14:anchorId="2D1F5715" wp14:editId="4A692643">
                <wp:extent cx="12099309" cy="6201103"/>
                <wp:effectExtent l="0" t="0" r="0" b="9525"/>
                <wp:docPr id="33230" name="Group 33230"/>
                <wp:cNvGraphicFramePr/>
                <a:graphic xmlns:a="http://schemas.openxmlformats.org/drawingml/2006/main">
                  <a:graphicData uri="http://schemas.microsoft.com/office/word/2010/wordprocessingGroup">
                    <wpg:wgp>
                      <wpg:cNvGrpSpPr/>
                      <wpg:grpSpPr>
                        <a:xfrm>
                          <a:off x="0" y="0"/>
                          <a:ext cx="12099309" cy="6201103"/>
                          <a:chOff x="0" y="0"/>
                          <a:chExt cx="12099309" cy="6201103"/>
                        </a:xfrm>
                      </wpg:grpSpPr>
                      <wps:wsp>
                        <wps:cNvPr id="9" name="Rectangle 9"/>
                        <wps:cNvSpPr/>
                        <wps:spPr>
                          <a:xfrm>
                            <a:off x="76200" y="0"/>
                            <a:ext cx="2210177" cy="206632"/>
                          </a:xfrm>
                          <a:prstGeom prst="rect">
                            <a:avLst/>
                          </a:prstGeom>
                          <a:ln>
                            <a:noFill/>
                          </a:ln>
                        </wps:spPr>
                        <wps:txbx>
                          <w:txbxContent>
                            <w:p w14:paraId="65448FB4" w14:textId="77777777" w:rsidR="00247D80" w:rsidRDefault="00000000">
                              <w:pPr>
                                <w:spacing w:after="160" w:line="259" w:lineRule="auto"/>
                                <w:ind w:left="0" w:firstLine="0"/>
                              </w:pPr>
                              <w:r>
                                <w:rPr>
                                  <w:sz w:val="25"/>
                                </w:rPr>
                                <w:t>MetaTrader 5 / Trading</w:t>
                              </w:r>
                            </w:p>
                          </w:txbxContent>
                        </wps:txbx>
                        <wps:bodyPr horzOverflow="overflow" vert="horz" lIns="0" tIns="0" rIns="0" bIns="0" rtlCol="0">
                          <a:noAutofit/>
                        </wps:bodyPr>
                      </wps:wsp>
                      <wps:wsp>
                        <wps:cNvPr id="38627" name="Shape 38627"/>
                        <wps:cNvSpPr/>
                        <wps:spPr>
                          <a:xfrm>
                            <a:off x="0" y="214639"/>
                            <a:ext cx="9339262" cy="9525"/>
                          </a:xfrm>
                          <a:custGeom>
                            <a:avLst/>
                            <a:gdLst/>
                            <a:ahLst/>
                            <a:cxnLst/>
                            <a:rect l="0" t="0" r="0" b="0"/>
                            <a:pathLst>
                              <a:path w="9339262" h="9525">
                                <a:moveTo>
                                  <a:pt x="0" y="0"/>
                                </a:moveTo>
                                <a:lnTo>
                                  <a:pt x="9339262" y="0"/>
                                </a:lnTo>
                                <a:lnTo>
                                  <a:pt x="9339262"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38628" name="Shape 38628"/>
                        <wps:cNvSpPr/>
                        <wps:spPr>
                          <a:xfrm>
                            <a:off x="0" y="224164"/>
                            <a:ext cx="9339262" cy="5976939"/>
                          </a:xfrm>
                          <a:custGeom>
                            <a:avLst/>
                            <a:gdLst/>
                            <a:ahLst/>
                            <a:cxnLst/>
                            <a:rect l="0" t="0" r="0" b="0"/>
                            <a:pathLst>
                              <a:path w="9339262" h="5976939">
                                <a:moveTo>
                                  <a:pt x="0" y="0"/>
                                </a:moveTo>
                                <a:lnTo>
                                  <a:pt x="9339262" y="0"/>
                                </a:lnTo>
                                <a:lnTo>
                                  <a:pt x="9339262" y="5976939"/>
                                </a:lnTo>
                                <a:lnTo>
                                  <a:pt x="0" y="59769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 name="Rectangle 13"/>
                        <wps:cNvSpPr/>
                        <wps:spPr>
                          <a:xfrm>
                            <a:off x="76200" y="3055023"/>
                            <a:ext cx="1174089" cy="194477"/>
                          </a:xfrm>
                          <a:prstGeom prst="rect">
                            <a:avLst/>
                          </a:prstGeom>
                          <a:ln>
                            <a:noFill/>
                          </a:ln>
                        </wps:spPr>
                        <wps:txbx>
                          <w:txbxContent>
                            <w:p w14:paraId="374E88AE" w14:textId="77777777" w:rsidR="00247D80" w:rsidRDefault="00000000">
                              <w:pPr>
                                <w:spacing w:after="160" w:line="259" w:lineRule="auto"/>
                                <w:ind w:left="0" w:firstLine="0"/>
                              </w:pPr>
                              <w:r>
                                <w:rPr>
                                  <w:b/>
                                  <w:sz w:val="24"/>
                                </w:rPr>
                                <w:t>Introduction</w:t>
                              </w:r>
                            </w:p>
                          </w:txbxContent>
                        </wps:txbx>
                        <wps:bodyPr horzOverflow="overflow" vert="horz" lIns="0" tIns="0" rIns="0" bIns="0" rtlCol="0">
                          <a:noAutofit/>
                        </wps:bodyPr>
                      </wps:wsp>
                      <wps:wsp>
                        <wps:cNvPr id="14" name="Rectangle 14"/>
                        <wps:cNvSpPr/>
                        <wps:spPr>
                          <a:xfrm>
                            <a:off x="76200" y="3392919"/>
                            <a:ext cx="514140" cy="170168"/>
                          </a:xfrm>
                          <a:prstGeom prst="rect">
                            <a:avLst/>
                          </a:prstGeom>
                          <a:ln>
                            <a:noFill/>
                          </a:ln>
                        </wps:spPr>
                        <wps:txbx>
                          <w:txbxContent>
                            <w:p w14:paraId="1B21AB8C" w14:textId="77777777" w:rsidR="00247D80" w:rsidRDefault="00000000">
                              <w:pPr>
                                <w:spacing w:after="160" w:line="259" w:lineRule="auto"/>
                                <w:ind w:left="0" w:firstLine="0"/>
                              </w:pPr>
                              <w:r>
                                <w:t xml:space="preserve">In our </w:t>
                              </w:r>
                            </w:p>
                          </w:txbxContent>
                        </wps:txbx>
                        <wps:bodyPr horzOverflow="overflow" vert="horz" lIns="0" tIns="0" rIns="0" bIns="0" rtlCol="0">
                          <a:noAutofit/>
                        </wps:bodyPr>
                      </wps:wsp>
                      <wps:wsp>
                        <wps:cNvPr id="30888" name="Rectangle 30888"/>
                        <wps:cNvSpPr/>
                        <wps:spPr>
                          <a:xfrm>
                            <a:off x="462855" y="3392919"/>
                            <a:ext cx="1292495" cy="170168"/>
                          </a:xfrm>
                          <a:prstGeom prst="rect">
                            <a:avLst/>
                          </a:prstGeom>
                          <a:ln>
                            <a:noFill/>
                          </a:ln>
                        </wps:spPr>
                        <wps:txbx>
                          <w:txbxContent>
                            <w:p w14:paraId="37BDA10A" w14:textId="77777777" w:rsidR="00247D80" w:rsidRDefault="00000000">
                              <w:pPr>
                                <w:spacing w:after="160" w:line="259" w:lineRule="auto"/>
                                <w:ind w:left="0" w:firstLine="0"/>
                              </w:pPr>
                              <w:hyperlink r:id="rId6">
                                <w:r>
                                  <w:rPr>
                                    <w:color w:val="42639C"/>
                                    <w:u w:val="single" w:color="42639C"/>
                                  </w:rPr>
                                  <w:t xml:space="preserve">previous article </w:t>
                                </w:r>
                              </w:hyperlink>
                            </w:p>
                          </w:txbxContent>
                        </wps:txbx>
                        <wps:bodyPr horzOverflow="overflow" vert="horz" lIns="0" tIns="0" rIns="0" bIns="0" rtlCol="0">
                          <a:noAutofit/>
                        </wps:bodyPr>
                      </wps:wsp>
                      <wps:wsp>
                        <wps:cNvPr id="30892" name="Rectangle 30892"/>
                        <wps:cNvSpPr/>
                        <wps:spPr>
                          <a:xfrm>
                            <a:off x="1434656" y="3392919"/>
                            <a:ext cx="65123" cy="170168"/>
                          </a:xfrm>
                          <a:prstGeom prst="rect">
                            <a:avLst/>
                          </a:prstGeom>
                          <a:ln>
                            <a:noFill/>
                          </a:ln>
                        </wps:spPr>
                        <wps:txbx>
                          <w:txbxContent>
                            <w:p w14:paraId="71A80482" w14:textId="77777777" w:rsidR="00247D80" w:rsidRDefault="00000000">
                              <w:pPr>
                                <w:spacing w:after="160" w:line="259" w:lineRule="auto"/>
                                <w:ind w:left="0" w:firstLine="0"/>
                              </w:pPr>
                              <w:hyperlink r:id="rId7">
                                <w:r>
                                  <w:rPr>
                                    <w:color w:val="42639C"/>
                                  </w:rPr>
                                  <w:t>(</w:t>
                                </w:r>
                              </w:hyperlink>
                            </w:p>
                          </w:txbxContent>
                        </wps:txbx>
                        <wps:bodyPr horzOverflow="overflow" vert="horz" lIns="0" tIns="0" rIns="0" bIns="0" rtlCol="0">
                          <a:noAutofit/>
                        </wps:bodyPr>
                      </wps:wsp>
                      <wps:wsp>
                        <wps:cNvPr id="30893" name="Rectangle 30893"/>
                        <wps:cNvSpPr/>
                        <wps:spPr>
                          <a:xfrm>
                            <a:off x="1483621" y="3392919"/>
                            <a:ext cx="562463" cy="170168"/>
                          </a:xfrm>
                          <a:prstGeom prst="rect">
                            <a:avLst/>
                          </a:prstGeom>
                          <a:ln>
                            <a:noFill/>
                          </a:ln>
                        </wps:spPr>
                        <wps:txbx>
                          <w:txbxContent>
                            <w:p w14:paraId="0A2841FA" w14:textId="77777777" w:rsidR="00247D80" w:rsidRDefault="00000000">
                              <w:pPr>
                                <w:spacing w:after="160" w:line="259" w:lineRule="auto"/>
                                <w:ind w:left="0" w:firstLine="0"/>
                              </w:pPr>
                              <w:hyperlink r:id="rId8">
                                <w:r>
                                  <w:rPr>
                                    <w:color w:val="42639C"/>
                                    <w:u w:val="single" w:color="42639C"/>
                                  </w:rPr>
                                  <w:t>Part 10</w:t>
                                </w:r>
                              </w:hyperlink>
                            </w:p>
                          </w:txbxContent>
                        </wps:txbx>
                        <wps:bodyPr horzOverflow="overflow" vert="horz" lIns="0" tIns="0" rIns="0" bIns="0" rtlCol="0">
                          <a:noAutofit/>
                        </wps:bodyPr>
                      </wps:wsp>
                      <wps:wsp>
                        <wps:cNvPr id="30891" name="Rectangle 30891"/>
                        <wps:cNvSpPr/>
                        <wps:spPr>
                          <a:xfrm>
                            <a:off x="1906525" y="3392919"/>
                            <a:ext cx="65123" cy="170168"/>
                          </a:xfrm>
                          <a:prstGeom prst="rect">
                            <a:avLst/>
                          </a:prstGeom>
                          <a:ln>
                            <a:noFill/>
                          </a:ln>
                        </wps:spPr>
                        <wps:txbx>
                          <w:txbxContent>
                            <w:p w14:paraId="203C53BD" w14:textId="77777777" w:rsidR="00247D80" w:rsidRDefault="00000000">
                              <w:pPr>
                                <w:spacing w:after="160" w:line="259" w:lineRule="auto"/>
                                <w:ind w:left="0" w:firstLine="0"/>
                              </w:pPr>
                              <w:hyperlink r:id="rId9">
                                <w:r>
                                  <w:rPr>
                                    <w:color w:val="42639C"/>
                                    <w:u w:val="single" w:color="42639C"/>
                                  </w:rPr>
                                  <w:t>)</w:t>
                                </w:r>
                              </w:hyperlink>
                            </w:p>
                          </w:txbxContent>
                        </wps:txbx>
                        <wps:bodyPr horzOverflow="overflow" vert="horz" lIns="0" tIns="0" rIns="0" bIns="0" rtlCol="0">
                          <a:noAutofit/>
                        </wps:bodyPr>
                      </wps:wsp>
                      <wps:wsp>
                        <wps:cNvPr id="30895" name="Rectangle 30895"/>
                        <wps:cNvSpPr/>
                        <wps:spPr>
                          <a:xfrm>
                            <a:off x="1955601" y="3392919"/>
                            <a:ext cx="4063849" cy="170168"/>
                          </a:xfrm>
                          <a:prstGeom prst="rect">
                            <a:avLst/>
                          </a:prstGeom>
                          <a:ln>
                            <a:noFill/>
                          </a:ln>
                        </wps:spPr>
                        <wps:txbx>
                          <w:txbxContent>
                            <w:p w14:paraId="58C5E3C0" w14:textId="77777777" w:rsidR="00247D80" w:rsidRDefault="00000000">
                              <w:pPr>
                                <w:spacing w:after="160" w:line="259" w:lineRule="auto"/>
                                <w:ind w:left="0" w:firstLine="0"/>
                              </w:pPr>
                              <w:r>
                                <w:t xml:space="preserve">, we developed an Expert Advisor to automate the </w:t>
                              </w:r>
                            </w:p>
                          </w:txbxContent>
                        </wps:txbx>
                        <wps:bodyPr horzOverflow="overflow" vert="horz" lIns="0" tIns="0" rIns="0" bIns="0" rtlCol="0">
                          <a:noAutofit/>
                        </wps:bodyPr>
                      </wps:wsp>
                      <wps:wsp>
                        <wps:cNvPr id="30896" name="Rectangle 30896"/>
                        <wps:cNvSpPr/>
                        <wps:spPr>
                          <a:xfrm>
                            <a:off x="5008810" y="3392919"/>
                            <a:ext cx="2275138" cy="170168"/>
                          </a:xfrm>
                          <a:prstGeom prst="rect">
                            <a:avLst/>
                          </a:prstGeom>
                          <a:ln>
                            <a:noFill/>
                          </a:ln>
                        </wps:spPr>
                        <wps:txbx>
                          <w:txbxContent>
                            <w:p w14:paraId="5402A04A" w14:textId="77777777" w:rsidR="00247D80" w:rsidRDefault="00000000">
                              <w:pPr>
                                <w:spacing w:after="160" w:line="259" w:lineRule="auto"/>
                                <w:ind w:left="0" w:firstLine="0"/>
                              </w:pPr>
                              <w:hyperlink r:id="rId10">
                                <w:r>
                                  <w:rPr>
                                    <w:color w:val="42639C"/>
                                    <w:u w:val="single" w:color="42639C"/>
                                  </w:rPr>
                                  <w:t>Trend Flat Momentum Strate</w:t>
                                </w:r>
                              </w:hyperlink>
                            </w:p>
                          </w:txbxContent>
                        </wps:txbx>
                        <wps:bodyPr horzOverflow="overflow" vert="horz" lIns="0" tIns="0" rIns="0" bIns="0" rtlCol="0">
                          <a:noAutofit/>
                        </wps:bodyPr>
                      </wps:wsp>
                      <wps:wsp>
                        <wps:cNvPr id="30897" name="Rectangle 30897"/>
                        <wps:cNvSpPr/>
                        <wps:spPr>
                          <a:xfrm>
                            <a:off x="6719440" y="3392919"/>
                            <a:ext cx="89024" cy="170168"/>
                          </a:xfrm>
                          <a:prstGeom prst="rect">
                            <a:avLst/>
                          </a:prstGeom>
                          <a:ln>
                            <a:noFill/>
                          </a:ln>
                        </wps:spPr>
                        <wps:txbx>
                          <w:txbxContent>
                            <w:p w14:paraId="4634802E" w14:textId="77777777" w:rsidR="00247D80" w:rsidRDefault="00000000">
                              <w:pPr>
                                <w:spacing w:after="160" w:line="259" w:lineRule="auto"/>
                                <w:ind w:left="0" w:firstLine="0"/>
                              </w:pPr>
                              <w:hyperlink r:id="rId11">
                                <w:r>
                                  <w:rPr>
                                    <w:color w:val="42639C"/>
                                  </w:rPr>
                                  <w:t>g</w:t>
                                </w:r>
                              </w:hyperlink>
                            </w:p>
                          </w:txbxContent>
                        </wps:txbx>
                        <wps:bodyPr horzOverflow="overflow" vert="horz" lIns="0" tIns="0" rIns="0" bIns="0" rtlCol="0">
                          <a:noAutofit/>
                        </wps:bodyPr>
                      </wps:wsp>
                      <wps:wsp>
                        <wps:cNvPr id="30898" name="Rectangle 30898"/>
                        <wps:cNvSpPr/>
                        <wps:spPr>
                          <a:xfrm>
                            <a:off x="6786376" y="3392919"/>
                            <a:ext cx="87465" cy="170168"/>
                          </a:xfrm>
                          <a:prstGeom prst="rect">
                            <a:avLst/>
                          </a:prstGeom>
                          <a:ln>
                            <a:noFill/>
                          </a:ln>
                        </wps:spPr>
                        <wps:txbx>
                          <w:txbxContent>
                            <w:p w14:paraId="437C3EE6" w14:textId="77777777" w:rsidR="00247D80" w:rsidRDefault="00000000">
                              <w:pPr>
                                <w:spacing w:after="160" w:line="259" w:lineRule="auto"/>
                                <w:ind w:left="0" w:firstLine="0"/>
                              </w:pPr>
                              <w:hyperlink r:id="rId12">
                                <w:r>
                                  <w:rPr>
                                    <w:color w:val="42639C"/>
                                  </w:rPr>
                                  <w:t>y</w:t>
                                </w:r>
                              </w:hyperlink>
                            </w:p>
                          </w:txbxContent>
                        </wps:txbx>
                        <wps:bodyPr horzOverflow="overflow" vert="horz" lIns="0" tIns="0" rIns="0" bIns="0" rtlCol="0">
                          <a:noAutofit/>
                        </wps:bodyPr>
                      </wps:wsp>
                      <wps:wsp>
                        <wps:cNvPr id="36" name="Rectangle 36"/>
                        <wps:cNvSpPr/>
                        <wps:spPr>
                          <a:xfrm>
                            <a:off x="6852195" y="3392919"/>
                            <a:ext cx="3027774" cy="170168"/>
                          </a:xfrm>
                          <a:prstGeom prst="rect">
                            <a:avLst/>
                          </a:prstGeom>
                          <a:ln>
                            <a:noFill/>
                          </a:ln>
                        </wps:spPr>
                        <wps:txbx>
                          <w:txbxContent>
                            <w:p w14:paraId="7BEC951B" w14:textId="77777777" w:rsidR="00247D80" w:rsidRDefault="00000000">
                              <w:pPr>
                                <w:spacing w:after="160" w:line="259" w:lineRule="auto"/>
                                <w:ind w:left="0" w:firstLine="0"/>
                              </w:pPr>
                              <w:r>
                                <w:t xml:space="preserve"> using a blend of moving averages and</w:t>
                              </w:r>
                            </w:p>
                          </w:txbxContent>
                        </wps:txbx>
                        <wps:bodyPr horzOverflow="overflow" vert="horz" lIns="0" tIns="0" rIns="0" bIns="0" rtlCol="0">
                          <a:noAutofit/>
                        </wps:bodyPr>
                      </wps:wsp>
                      <wps:wsp>
                        <wps:cNvPr id="37" name="Rectangle 37"/>
                        <wps:cNvSpPr/>
                        <wps:spPr>
                          <a:xfrm>
                            <a:off x="76200" y="3554844"/>
                            <a:ext cx="1681673" cy="170168"/>
                          </a:xfrm>
                          <a:prstGeom prst="rect">
                            <a:avLst/>
                          </a:prstGeom>
                          <a:ln>
                            <a:noFill/>
                          </a:ln>
                        </wps:spPr>
                        <wps:txbx>
                          <w:txbxContent>
                            <w:p w14:paraId="1AD3F1BD" w14:textId="77777777" w:rsidR="00247D80" w:rsidRDefault="00000000">
                              <w:pPr>
                                <w:spacing w:after="160" w:line="259" w:lineRule="auto"/>
                                <w:ind w:left="0" w:firstLine="0"/>
                              </w:pPr>
                              <w:r>
                                <w:t xml:space="preserve">momentum filters in </w:t>
                              </w:r>
                            </w:p>
                          </w:txbxContent>
                        </wps:txbx>
                        <wps:bodyPr horzOverflow="overflow" vert="horz" lIns="0" tIns="0" rIns="0" bIns="0" rtlCol="0">
                          <a:noAutofit/>
                        </wps:bodyPr>
                      </wps:wsp>
                      <wps:wsp>
                        <wps:cNvPr id="30899" name="Rectangle 30899"/>
                        <wps:cNvSpPr/>
                        <wps:spPr>
                          <a:xfrm>
                            <a:off x="1340644" y="3554844"/>
                            <a:ext cx="505914" cy="170168"/>
                          </a:xfrm>
                          <a:prstGeom prst="rect">
                            <a:avLst/>
                          </a:prstGeom>
                          <a:ln>
                            <a:noFill/>
                          </a:ln>
                        </wps:spPr>
                        <wps:txbx>
                          <w:txbxContent>
                            <w:p w14:paraId="682F9784" w14:textId="77777777" w:rsidR="00247D80" w:rsidRDefault="00000000">
                              <w:pPr>
                                <w:spacing w:after="160" w:line="259" w:lineRule="auto"/>
                                <w:ind w:left="0" w:firstLine="0"/>
                              </w:pPr>
                              <w:hyperlink r:id="rId13">
                                <w:r>
                                  <w:rPr>
                                    <w:color w:val="42639C"/>
                                    <w:u w:val="single" w:color="42639C"/>
                                  </w:rPr>
                                  <w:t>MetaQ</w:t>
                                </w:r>
                              </w:hyperlink>
                            </w:p>
                          </w:txbxContent>
                        </wps:txbx>
                        <wps:bodyPr horzOverflow="overflow" vert="horz" lIns="0" tIns="0" rIns="0" bIns="0" rtlCol="0">
                          <a:noAutofit/>
                        </wps:bodyPr>
                      </wps:wsp>
                      <wps:wsp>
                        <wps:cNvPr id="30905" name="Rectangle 30905"/>
                        <wps:cNvSpPr/>
                        <wps:spPr>
                          <a:xfrm>
                            <a:off x="1721030" y="3554844"/>
                            <a:ext cx="764239" cy="170168"/>
                          </a:xfrm>
                          <a:prstGeom prst="rect">
                            <a:avLst/>
                          </a:prstGeom>
                          <a:ln>
                            <a:noFill/>
                          </a:ln>
                        </wps:spPr>
                        <wps:txbx>
                          <w:txbxContent>
                            <w:p w14:paraId="67512314" w14:textId="77777777" w:rsidR="00247D80" w:rsidRDefault="00000000">
                              <w:pPr>
                                <w:spacing w:after="160" w:line="259" w:lineRule="auto"/>
                                <w:ind w:left="0" w:firstLine="0"/>
                              </w:pPr>
                              <w:hyperlink r:id="rId14">
                                <w:r>
                                  <w:rPr>
                                    <w:color w:val="42639C"/>
                                    <w:u w:val="single" w:color="42639C"/>
                                  </w:rPr>
                                  <w:t>uotes Lan</w:t>
                                </w:r>
                              </w:hyperlink>
                            </w:p>
                          </w:txbxContent>
                        </wps:txbx>
                        <wps:bodyPr horzOverflow="overflow" vert="horz" lIns="0" tIns="0" rIns="0" bIns="0" rtlCol="0">
                          <a:noAutofit/>
                        </wps:bodyPr>
                      </wps:wsp>
                      <wps:wsp>
                        <wps:cNvPr id="30920" name="Rectangle 30920"/>
                        <wps:cNvSpPr/>
                        <wps:spPr>
                          <a:xfrm>
                            <a:off x="2295646" y="3554844"/>
                            <a:ext cx="89024" cy="170168"/>
                          </a:xfrm>
                          <a:prstGeom prst="rect">
                            <a:avLst/>
                          </a:prstGeom>
                          <a:ln>
                            <a:noFill/>
                          </a:ln>
                        </wps:spPr>
                        <wps:txbx>
                          <w:txbxContent>
                            <w:p w14:paraId="70BE9D7F" w14:textId="77777777" w:rsidR="00247D80" w:rsidRDefault="00000000">
                              <w:pPr>
                                <w:spacing w:after="160" w:line="259" w:lineRule="auto"/>
                                <w:ind w:left="0" w:firstLine="0"/>
                              </w:pPr>
                              <w:hyperlink r:id="rId15">
                                <w:r>
                                  <w:rPr>
                                    <w:color w:val="42639C"/>
                                  </w:rPr>
                                  <w:t>g</w:t>
                                </w:r>
                              </w:hyperlink>
                            </w:p>
                          </w:txbxContent>
                        </wps:txbx>
                        <wps:bodyPr horzOverflow="overflow" vert="horz" lIns="0" tIns="0" rIns="0" bIns="0" rtlCol="0">
                          <a:noAutofit/>
                        </wps:bodyPr>
                      </wps:wsp>
                      <wps:wsp>
                        <wps:cNvPr id="30921" name="Rectangle 30921"/>
                        <wps:cNvSpPr/>
                        <wps:spPr>
                          <a:xfrm>
                            <a:off x="2362581" y="3554844"/>
                            <a:ext cx="190086" cy="170168"/>
                          </a:xfrm>
                          <a:prstGeom prst="rect">
                            <a:avLst/>
                          </a:prstGeom>
                          <a:ln>
                            <a:noFill/>
                          </a:ln>
                        </wps:spPr>
                        <wps:txbx>
                          <w:txbxContent>
                            <w:p w14:paraId="1A455F5B" w14:textId="77777777" w:rsidR="00247D80" w:rsidRDefault="00000000">
                              <w:pPr>
                                <w:spacing w:after="160" w:line="259" w:lineRule="auto"/>
                                <w:ind w:left="0" w:firstLine="0"/>
                              </w:pPr>
                              <w:hyperlink r:id="rId16">
                                <w:r>
                                  <w:rPr>
                                    <w:color w:val="42639C"/>
                                    <w:u w:val="single" w:color="42639C"/>
                                  </w:rPr>
                                  <w:t>ua</w:t>
                                </w:r>
                              </w:hyperlink>
                            </w:p>
                          </w:txbxContent>
                        </wps:txbx>
                        <wps:bodyPr horzOverflow="overflow" vert="horz" lIns="0" tIns="0" rIns="0" bIns="0" rtlCol="0">
                          <a:noAutofit/>
                        </wps:bodyPr>
                      </wps:wsp>
                      <wps:wsp>
                        <wps:cNvPr id="30927" name="Rectangle 30927"/>
                        <wps:cNvSpPr/>
                        <wps:spPr>
                          <a:xfrm>
                            <a:off x="2505503" y="3554844"/>
                            <a:ext cx="89024" cy="170168"/>
                          </a:xfrm>
                          <a:prstGeom prst="rect">
                            <a:avLst/>
                          </a:prstGeom>
                          <a:ln>
                            <a:noFill/>
                          </a:ln>
                        </wps:spPr>
                        <wps:txbx>
                          <w:txbxContent>
                            <w:p w14:paraId="1861284B" w14:textId="77777777" w:rsidR="00247D80" w:rsidRDefault="00000000">
                              <w:pPr>
                                <w:spacing w:after="160" w:line="259" w:lineRule="auto"/>
                                <w:ind w:left="0" w:firstLine="0"/>
                              </w:pPr>
                              <w:hyperlink r:id="rId17">
                                <w:r>
                                  <w:rPr>
                                    <w:color w:val="42639C"/>
                                  </w:rPr>
                                  <w:t>g</w:t>
                                </w:r>
                              </w:hyperlink>
                            </w:p>
                          </w:txbxContent>
                        </wps:txbx>
                        <wps:bodyPr horzOverflow="overflow" vert="horz" lIns="0" tIns="0" rIns="0" bIns="0" rtlCol="0">
                          <a:noAutofit/>
                        </wps:bodyPr>
                      </wps:wsp>
                      <wps:wsp>
                        <wps:cNvPr id="30928" name="Rectangle 30928"/>
                        <wps:cNvSpPr/>
                        <wps:spPr>
                          <a:xfrm>
                            <a:off x="2572438" y="3554844"/>
                            <a:ext cx="150163" cy="170168"/>
                          </a:xfrm>
                          <a:prstGeom prst="rect">
                            <a:avLst/>
                          </a:prstGeom>
                          <a:ln>
                            <a:noFill/>
                          </a:ln>
                        </wps:spPr>
                        <wps:txbx>
                          <w:txbxContent>
                            <w:p w14:paraId="3905CEF7" w14:textId="77777777" w:rsidR="00247D80" w:rsidRDefault="00000000">
                              <w:pPr>
                                <w:spacing w:after="160" w:line="259" w:lineRule="auto"/>
                                <w:ind w:left="0" w:firstLine="0"/>
                              </w:pPr>
                              <w:hyperlink r:id="rId18">
                                <w:r>
                                  <w:rPr>
                                    <w:color w:val="42639C"/>
                                    <w:u w:val="single" w:color="42639C"/>
                                  </w:rPr>
                                  <w:t xml:space="preserve">e </w:t>
                                </w:r>
                              </w:hyperlink>
                            </w:p>
                          </w:txbxContent>
                        </wps:txbx>
                        <wps:bodyPr horzOverflow="overflow" vert="horz" lIns="0" tIns="0" rIns="0" bIns="0" rtlCol="0">
                          <a:noAutofit/>
                        </wps:bodyPr>
                      </wps:wsp>
                      <wps:wsp>
                        <wps:cNvPr id="30926" name="Rectangle 30926"/>
                        <wps:cNvSpPr/>
                        <wps:spPr>
                          <a:xfrm>
                            <a:off x="2685343" y="3554844"/>
                            <a:ext cx="93008" cy="170168"/>
                          </a:xfrm>
                          <a:prstGeom prst="rect">
                            <a:avLst/>
                          </a:prstGeom>
                          <a:ln>
                            <a:noFill/>
                          </a:ln>
                        </wps:spPr>
                        <wps:txbx>
                          <w:txbxContent>
                            <w:p w14:paraId="20825E71" w14:textId="77777777" w:rsidR="00247D80" w:rsidRDefault="00000000">
                              <w:pPr>
                                <w:spacing w:after="160" w:line="259" w:lineRule="auto"/>
                                <w:ind w:left="0" w:firstLine="0"/>
                              </w:pPr>
                              <w:hyperlink r:id="rId19">
                                <w:r>
                                  <w:rPr>
                                    <w:color w:val="42639C"/>
                                    <w:u w:val="single" w:color="42639C"/>
                                  </w:rPr>
                                  <w:t>5</w:t>
                                </w:r>
                              </w:hyperlink>
                            </w:p>
                          </w:txbxContent>
                        </wps:txbx>
                        <wps:bodyPr horzOverflow="overflow" vert="horz" lIns="0" tIns="0" rIns="0" bIns="0" rtlCol="0">
                          <a:noAutofit/>
                        </wps:bodyPr>
                      </wps:wsp>
                      <wps:wsp>
                        <wps:cNvPr id="52" name="Rectangle 52"/>
                        <wps:cNvSpPr/>
                        <wps:spPr>
                          <a:xfrm>
                            <a:off x="2755404" y="3554844"/>
                            <a:ext cx="8317176" cy="170168"/>
                          </a:xfrm>
                          <a:prstGeom prst="rect">
                            <a:avLst/>
                          </a:prstGeom>
                          <a:ln>
                            <a:noFill/>
                          </a:ln>
                        </wps:spPr>
                        <wps:txbx>
                          <w:txbxContent>
                            <w:p w14:paraId="458CD3DE" w14:textId="77777777" w:rsidR="00247D80" w:rsidRDefault="00000000">
                              <w:pPr>
                                <w:spacing w:after="160" w:line="259" w:lineRule="auto"/>
                                <w:ind w:left="0" w:firstLine="0"/>
                              </w:pPr>
                              <w:r>
                                <w:t xml:space="preserve"> (MQL5). Now, in Part 11, we focus on building a multi-level grid trading system that leverages a layered</w:t>
                              </w:r>
                            </w:p>
                          </w:txbxContent>
                        </wps:txbx>
                        <wps:bodyPr horzOverflow="overflow" vert="horz" lIns="0" tIns="0" rIns="0" bIns="0" rtlCol="0">
                          <a:noAutofit/>
                        </wps:bodyPr>
                      </wps:wsp>
                      <wps:wsp>
                        <wps:cNvPr id="53" name="Rectangle 53"/>
                        <wps:cNvSpPr/>
                        <wps:spPr>
                          <a:xfrm>
                            <a:off x="76200" y="3707244"/>
                            <a:ext cx="8358051" cy="170168"/>
                          </a:xfrm>
                          <a:prstGeom prst="rect">
                            <a:avLst/>
                          </a:prstGeom>
                          <a:ln>
                            <a:noFill/>
                          </a:ln>
                        </wps:spPr>
                        <wps:txbx>
                          <w:txbxContent>
                            <w:p w14:paraId="51F831BD" w14:textId="77777777" w:rsidR="00247D80" w:rsidRDefault="00000000">
                              <w:pPr>
                                <w:spacing w:after="160" w:line="259" w:lineRule="auto"/>
                                <w:ind w:left="0" w:firstLine="0"/>
                              </w:pPr>
                              <w:r>
                                <w:t>grid approach to capitalize on market fluctuations. We will structure the article via the following topics:</w:t>
                              </w:r>
                            </w:p>
                          </w:txbxContent>
                        </wps:txbx>
                        <wps:bodyPr horzOverflow="overflow" vert="horz" lIns="0" tIns="0" rIns="0" bIns="0" rtlCol="0">
                          <a:noAutofit/>
                        </wps:bodyPr>
                      </wps:wsp>
                      <wps:wsp>
                        <wps:cNvPr id="30664" name="Rectangle 30664"/>
                        <wps:cNvSpPr/>
                        <wps:spPr>
                          <a:xfrm>
                            <a:off x="298103" y="4002519"/>
                            <a:ext cx="93008" cy="170168"/>
                          </a:xfrm>
                          <a:prstGeom prst="rect">
                            <a:avLst/>
                          </a:prstGeom>
                          <a:ln>
                            <a:noFill/>
                          </a:ln>
                        </wps:spPr>
                        <wps:txbx>
                          <w:txbxContent>
                            <w:p w14:paraId="3E7A2039" w14:textId="77777777" w:rsidR="00247D80" w:rsidRDefault="00000000">
                              <w:pPr>
                                <w:spacing w:after="160" w:line="259" w:lineRule="auto"/>
                                <w:ind w:left="0" w:firstLine="0"/>
                              </w:pPr>
                              <w:r>
                                <w:t>1</w:t>
                              </w:r>
                            </w:p>
                          </w:txbxContent>
                        </wps:txbx>
                        <wps:bodyPr horzOverflow="overflow" vert="horz" lIns="0" tIns="0" rIns="0" bIns="0" rtlCol="0">
                          <a:noAutofit/>
                        </wps:bodyPr>
                      </wps:wsp>
                      <wps:wsp>
                        <wps:cNvPr id="30665" name="Rectangle 30665"/>
                        <wps:cNvSpPr/>
                        <wps:spPr>
                          <a:xfrm>
                            <a:off x="368033" y="4002519"/>
                            <a:ext cx="118554" cy="170168"/>
                          </a:xfrm>
                          <a:prstGeom prst="rect">
                            <a:avLst/>
                          </a:prstGeom>
                          <a:ln>
                            <a:noFill/>
                          </a:ln>
                        </wps:spPr>
                        <wps:txbx>
                          <w:txbxContent>
                            <w:p w14:paraId="33E0DBF3" w14:textId="77777777" w:rsidR="00247D80" w:rsidRDefault="00000000">
                              <w:pPr>
                                <w:spacing w:after="160" w:line="259" w:lineRule="auto"/>
                                <w:ind w:left="0" w:firstLine="0"/>
                              </w:pPr>
                              <w:r>
                                <w:t xml:space="preserve">. </w:t>
                              </w:r>
                            </w:p>
                          </w:txbxContent>
                        </wps:txbx>
                        <wps:bodyPr horzOverflow="overflow" vert="horz" lIns="0" tIns="0" rIns="0" bIns="0" rtlCol="0">
                          <a:noAutofit/>
                        </wps:bodyPr>
                      </wps:wsp>
                      <wps:wsp>
                        <wps:cNvPr id="30981" name="Rectangle 30981"/>
                        <wps:cNvSpPr/>
                        <wps:spPr>
                          <a:xfrm>
                            <a:off x="457200" y="4002519"/>
                            <a:ext cx="880282" cy="170168"/>
                          </a:xfrm>
                          <a:prstGeom prst="rect">
                            <a:avLst/>
                          </a:prstGeom>
                          <a:ln>
                            <a:noFill/>
                          </a:ln>
                        </wps:spPr>
                        <wps:txbx>
                          <w:txbxContent>
                            <w:p w14:paraId="6CF10716" w14:textId="77777777" w:rsidR="00247D80" w:rsidRDefault="00000000">
                              <w:pPr>
                                <w:spacing w:after="160" w:line="259" w:lineRule="auto"/>
                                <w:ind w:left="0" w:firstLine="0"/>
                              </w:pPr>
                              <w:hyperlink r:id="rId20" w:anchor="para1">
                                <w:r>
                                  <w:rPr>
                                    <w:color w:val="42639C"/>
                                    <w:u w:val="single" w:color="42639C"/>
                                  </w:rPr>
                                  <w:t>Introductio</w:t>
                                </w:r>
                              </w:hyperlink>
                            </w:p>
                          </w:txbxContent>
                        </wps:txbx>
                        <wps:bodyPr horzOverflow="overflow" vert="horz" lIns="0" tIns="0" rIns="0" bIns="0" rtlCol="0">
                          <a:noAutofit/>
                        </wps:bodyPr>
                      </wps:wsp>
                      <wps:wsp>
                        <wps:cNvPr id="31130" name="Rectangle 31130"/>
                        <wps:cNvSpPr/>
                        <wps:spPr>
                          <a:xfrm>
                            <a:off x="1119066" y="4002519"/>
                            <a:ext cx="96905" cy="170168"/>
                          </a:xfrm>
                          <a:prstGeom prst="rect">
                            <a:avLst/>
                          </a:prstGeom>
                          <a:ln>
                            <a:noFill/>
                          </a:ln>
                        </wps:spPr>
                        <wps:txbx>
                          <w:txbxContent>
                            <w:p w14:paraId="0EFF32EF" w14:textId="77777777" w:rsidR="00247D80" w:rsidRDefault="00000000">
                              <w:pPr>
                                <w:spacing w:after="160" w:line="259" w:lineRule="auto"/>
                                <w:ind w:left="0" w:firstLine="0"/>
                              </w:pPr>
                              <w:hyperlink r:id="rId21" w:anchor="para1">
                                <w:r>
                                  <w:rPr>
                                    <w:color w:val="42639C"/>
                                    <w:u w:val="single" w:color="42639C"/>
                                  </w:rPr>
                                  <w:t>n</w:t>
                                </w:r>
                              </w:hyperlink>
                            </w:p>
                          </w:txbxContent>
                        </wps:txbx>
                        <wps:bodyPr horzOverflow="overflow" vert="horz" lIns="0" tIns="0" rIns="0" bIns="0" rtlCol="0">
                          <a:noAutofit/>
                        </wps:bodyPr>
                      </wps:wsp>
                      <wps:wsp>
                        <wps:cNvPr id="30666" name="Rectangle 30666"/>
                        <wps:cNvSpPr/>
                        <wps:spPr>
                          <a:xfrm>
                            <a:off x="298103" y="4164444"/>
                            <a:ext cx="93008" cy="170168"/>
                          </a:xfrm>
                          <a:prstGeom prst="rect">
                            <a:avLst/>
                          </a:prstGeom>
                          <a:ln>
                            <a:noFill/>
                          </a:ln>
                        </wps:spPr>
                        <wps:txbx>
                          <w:txbxContent>
                            <w:p w14:paraId="2AA15CC5" w14:textId="77777777" w:rsidR="00247D80" w:rsidRDefault="00000000">
                              <w:pPr>
                                <w:spacing w:after="160" w:line="259" w:lineRule="auto"/>
                                <w:ind w:left="0" w:firstLine="0"/>
                              </w:pPr>
                              <w:r>
                                <w:t>2</w:t>
                              </w:r>
                            </w:p>
                          </w:txbxContent>
                        </wps:txbx>
                        <wps:bodyPr horzOverflow="overflow" vert="horz" lIns="0" tIns="0" rIns="0" bIns="0" rtlCol="0">
                          <a:noAutofit/>
                        </wps:bodyPr>
                      </wps:wsp>
                      <wps:wsp>
                        <wps:cNvPr id="30667" name="Rectangle 30667"/>
                        <wps:cNvSpPr/>
                        <wps:spPr>
                          <a:xfrm>
                            <a:off x="368033" y="4164444"/>
                            <a:ext cx="118554" cy="170168"/>
                          </a:xfrm>
                          <a:prstGeom prst="rect">
                            <a:avLst/>
                          </a:prstGeom>
                          <a:ln>
                            <a:noFill/>
                          </a:ln>
                        </wps:spPr>
                        <wps:txbx>
                          <w:txbxContent>
                            <w:p w14:paraId="7CC5D9AA" w14:textId="77777777" w:rsidR="00247D80" w:rsidRDefault="00000000">
                              <w:pPr>
                                <w:spacing w:after="160" w:line="259" w:lineRule="auto"/>
                                <w:ind w:left="0" w:firstLine="0"/>
                              </w:pPr>
                              <w:r>
                                <w:t xml:space="preserve">. </w:t>
                              </w:r>
                            </w:p>
                          </w:txbxContent>
                        </wps:txbx>
                        <wps:bodyPr horzOverflow="overflow" vert="horz" lIns="0" tIns="0" rIns="0" bIns="0" rtlCol="0">
                          <a:noAutofit/>
                        </wps:bodyPr>
                      </wps:wsp>
                      <wps:wsp>
                        <wps:cNvPr id="31137" name="Rectangle 31137"/>
                        <wps:cNvSpPr/>
                        <wps:spPr>
                          <a:xfrm>
                            <a:off x="3957898" y="4164444"/>
                            <a:ext cx="147219" cy="170168"/>
                          </a:xfrm>
                          <a:prstGeom prst="rect">
                            <a:avLst/>
                          </a:prstGeom>
                          <a:ln>
                            <a:noFill/>
                          </a:ln>
                        </wps:spPr>
                        <wps:txbx>
                          <w:txbxContent>
                            <w:p w14:paraId="1AF6646A" w14:textId="77777777" w:rsidR="00247D80" w:rsidRDefault="00000000">
                              <w:pPr>
                                <w:spacing w:after="160" w:line="259" w:lineRule="auto"/>
                                <w:ind w:left="0" w:firstLine="0"/>
                              </w:pPr>
                              <w:hyperlink r:id="rId22" w:anchor="para2">
                                <w:r>
                                  <w:rPr>
                                    <w:color w:val="42639C"/>
                                    <w:u w:val="single" w:color="42639C"/>
                                  </w:rPr>
                                  <w:t>m</w:t>
                                </w:r>
                              </w:hyperlink>
                            </w:p>
                          </w:txbxContent>
                        </wps:txbx>
                        <wps:bodyPr horzOverflow="overflow" vert="horz" lIns="0" tIns="0" rIns="0" bIns="0" rtlCol="0">
                          <a:noAutofit/>
                        </wps:bodyPr>
                      </wps:wsp>
                      <wps:wsp>
                        <wps:cNvPr id="31131" name="Rectangle 31131"/>
                        <wps:cNvSpPr/>
                        <wps:spPr>
                          <a:xfrm>
                            <a:off x="457200" y="4164444"/>
                            <a:ext cx="1054867" cy="170168"/>
                          </a:xfrm>
                          <a:prstGeom prst="rect">
                            <a:avLst/>
                          </a:prstGeom>
                          <a:ln>
                            <a:noFill/>
                          </a:ln>
                        </wps:spPr>
                        <wps:txbx>
                          <w:txbxContent>
                            <w:p w14:paraId="62EF8F39" w14:textId="77777777" w:rsidR="00247D80" w:rsidRDefault="00000000">
                              <w:pPr>
                                <w:spacing w:after="160" w:line="259" w:lineRule="auto"/>
                                <w:ind w:left="0" w:firstLine="0"/>
                              </w:pPr>
                              <w:hyperlink r:id="rId23" w:anchor="para2">
                                <w:r>
                                  <w:rPr>
                                    <w:color w:val="42639C"/>
                                    <w:u w:val="single" w:color="42639C"/>
                                  </w:rPr>
                                  <w:t>Understandin</w:t>
                                </w:r>
                              </w:hyperlink>
                            </w:p>
                          </w:txbxContent>
                        </wps:txbx>
                        <wps:bodyPr horzOverflow="overflow" vert="horz" lIns="0" tIns="0" rIns="0" bIns="0" rtlCol="0">
                          <a:noAutofit/>
                        </wps:bodyPr>
                      </wps:wsp>
                      <wps:wsp>
                        <wps:cNvPr id="31133" name="Rectangle 31133"/>
                        <wps:cNvSpPr/>
                        <wps:spPr>
                          <a:xfrm>
                            <a:off x="1250333" y="4164444"/>
                            <a:ext cx="89024" cy="170168"/>
                          </a:xfrm>
                          <a:prstGeom prst="rect">
                            <a:avLst/>
                          </a:prstGeom>
                          <a:ln>
                            <a:noFill/>
                          </a:ln>
                        </wps:spPr>
                        <wps:txbx>
                          <w:txbxContent>
                            <w:p w14:paraId="5F5A2EA0" w14:textId="77777777" w:rsidR="00247D80" w:rsidRDefault="00000000">
                              <w:pPr>
                                <w:spacing w:after="160" w:line="259" w:lineRule="auto"/>
                                <w:ind w:left="0" w:firstLine="0"/>
                              </w:pPr>
                              <w:hyperlink r:id="rId24" w:anchor="para2">
                                <w:r>
                                  <w:rPr>
                                    <w:color w:val="42639C"/>
                                  </w:rPr>
                                  <w:t>g</w:t>
                                </w:r>
                              </w:hyperlink>
                            </w:p>
                          </w:txbxContent>
                        </wps:txbx>
                        <wps:bodyPr horzOverflow="overflow" vert="horz" lIns="0" tIns="0" rIns="0" bIns="0" rtlCol="0">
                          <a:noAutofit/>
                        </wps:bodyPr>
                      </wps:wsp>
                      <wps:wsp>
                        <wps:cNvPr id="31134" name="Rectangle 31134"/>
                        <wps:cNvSpPr/>
                        <wps:spPr>
                          <a:xfrm>
                            <a:off x="1317268" y="4164444"/>
                            <a:ext cx="3185731" cy="170168"/>
                          </a:xfrm>
                          <a:prstGeom prst="rect">
                            <a:avLst/>
                          </a:prstGeom>
                          <a:ln>
                            <a:noFill/>
                          </a:ln>
                        </wps:spPr>
                        <wps:txbx>
                          <w:txbxContent>
                            <w:p w14:paraId="36D02A8D" w14:textId="77777777" w:rsidR="00247D80" w:rsidRDefault="00000000">
                              <w:pPr>
                                <w:spacing w:after="160" w:line="259" w:lineRule="auto"/>
                                <w:ind w:left="0" w:firstLine="0"/>
                              </w:pPr>
                              <w:hyperlink r:id="rId25" w:anchor="para2">
                                <w:r>
                                  <w:rPr>
                                    <w:color w:val="42639C"/>
                                    <w:u w:val="single" w:color="42639C"/>
                                  </w:rPr>
                                  <w:t xml:space="preserve"> the Architecture of a Multi-Level Grid S</w:t>
                                </w:r>
                              </w:hyperlink>
                            </w:p>
                          </w:txbxContent>
                        </wps:txbx>
                        <wps:bodyPr horzOverflow="overflow" vert="horz" lIns="0" tIns="0" rIns="0" bIns="0" rtlCol="0">
                          <a:noAutofit/>
                        </wps:bodyPr>
                      </wps:wsp>
                      <wps:wsp>
                        <wps:cNvPr id="31138" name="Rectangle 31138"/>
                        <wps:cNvSpPr/>
                        <wps:spPr>
                          <a:xfrm>
                            <a:off x="3712555" y="4164444"/>
                            <a:ext cx="87465" cy="170168"/>
                          </a:xfrm>
                          <a:prstGeom prst="rect">
                            <a:avLst/>
                          </a:prstGeom>
                          <a:ln>
                            <a:noFill/>
                          </a:ln>
                        </wps:spPr>
                        <wps:txbx>
                          <w:txbxContent>
                            <w:p w14:paraId="1180D073" w14:textId="77777777" w:rsidR="00247D80" w:rsidRDefault="00000000">
                              <w:pPr>
                                <w:spacing w:after="160" w:line="259" w:lineRule="auto"/>
                                <w:ind w:left="0" w:firstLine="0"/>
                              </w:pPr>
                              <w:hyperlink r:id="rId26" w:anchor="para2">
                                <w:r>
                                  <w:rPr>
                                    <w:color w:val="42639C"/>
                                  </w:rPr>
                                  <w:t>y</w:t>
                                </w:r>
                              </w:hyperlink>
                            </w:p>
                          </w:txbxContent>
                        </wps:txbx>
                        <wps:bodyPr horzOverflow="overflow" vert="horz" lIns="0" tIns="0" rIns="0" bIns="0" rtlCol="0">
                          <a:noAutofit/>
                        </wps:bodyPr>
                      </wps:wsp>
                      <wps:wsp>
                        <wps:cNvPr id="31139" name="Rectangle 31139"/>
                        <wps:cNvSpPr/>
                        <wps:spPr>
                          <a:xfrm>
                            <a:off x="3778318" y="4164444"/>
                            <a:ext cx="238841" cy="170168"/>
                          </a:xfrm>
                          <a:prstGeom prst="rect">
                            <a:avLst/>
                          </a:prstGeom>
                          <a:ln>
                            <a:noFill/>
                          </a:ln>
                        </wps:spPr>
                        <wps:txbx>
                          <w:txbxContent>
                            <w:p w14:paraId="720085CB" w14:textId="77777777" w:rsidR="00247D80" w:rsidRDefault="00000000">
                              <w:pPr>
                                <w:spacing w:after="160" w:line="259" w:lineRule="auto"/>
                                <w:ind w:left="0" w:firstLine="0"/>
                              </w:pPr>
                              <w:hyperlink r:id="rId27" w:anchor="para2">
                                <w:r>
                                  <w:rPr>
                                    <w:color w:val="42639C"/>
                                    <w:u w:val="single" w:color="42639C"/>
                                  </w:rPr>
                                  <w:t>ste</w:t>
                                </w:r>
                              </w:hyperlink>
                            </w:p>
                          </w:txbxContent>
                        </wps:txbx>
                        <wps:bodyPr horzOverflow="overflow" vert="horz" lIns="0" tIns="0" rIns="0" bIns="0" rtlCol="0">
                          <a:noAutofit/>
                        </wps:bodyPr>
                      </wps:wsp>
                      <wps:wsp>
                        <wps:cNvPr id="30668" name="Rectangle 30668"/>
                        <wps:cNvSpPr/>
                        <wps:spPr>
                          <a:xfrm>
                            <a:off x="298103" y="4326369"/>
                            <a:ext cx="93008" cy="170168"/>
                          </a:xfrm>
                          <a:prstGeom prst="rect">
                            <a:avLst/>
                          </a:prstGeom>
                          <a:ln>
                            <a:noFill/>
                          </a:ln>
                        </wps:spPr>
                        <wps:txbx>
                          <w:txbxContent>
                            <w:p w14:paraId="0BA645B3" w14:textId="77777777" w:rsidR="00247D80" w:rsidRDefault="00000000">
                              <w:pPr>
                                <w:spacing w:after="160" w:line="259" w:lineRule="auto"/>
                                <w:ind w:left="0" w:firstLine="0"/>
                              </w:pPr>
                              <w:r>
                                <w:t>3</w:t>
                              </w:r>
                            </w:p>
                          </w:txbxContent>
                        </wps:txbx>
                        <wps:bodyPr horzOverflow="overflow" vert="horz" lIns="0" tIns="0" rIns="0" bIns="0" rtlCol="0">
                          <a:noAutofit/>
                        </wps:bodyPr>
                      </wps:wsp>
                      <wps:wsp>
                        <wps:cNvPr id="30669" name="Rectangle 30669"/>
                        <wps:cNvSpPr/>
                        <wps:spPr>
                          <a:xfrm>
                            <a:off x="368033" y="4326369"/>
                            <a:ext cx="118554" cy="170168"/>
                          </a:xfrm>
                          <a:prstGeom prst="rect">
                            <a:avLst/>
                          </a:prstGeom>
                          <a:ln>
                            <a:noFill/>
                          </a:ln>
                        </wps:spPr>
                        <wps:txbx>
                          <w:txbxContent>
                            <w:p w14:paraId="3938D1E3" w14:textId="77777777" w:rsidR="00247D80" w:rsidRDefault="00000000">
                              <w:pPr>
                                <w:spacing w:after="160" w:line="259" w:lineRule="auto"/>
                                <w:ind w:left="0" w:firstLine="0"/>
                              </w:pPr>
                              <w:r>
                                <w:t xml:space="preserve">. </w:t>
                              </w:r>
                            </w:p>
                          </w:txbxContent>
                        </wps:txbx>
                        <wps:bodyPr horzOverflow="overflow" vert="horz" lIns="0" tIns="0" rIns="0" bIns="0" rtlCol="0">
                          <a:noAutofit/>
                        </wps:bodyPr>
                      </wps:wsp>
                      <wps:wsp>
                        <wps:cNvPr id="31140" name="Rectangle 31140"/>
                        <wps:cNvSpPr/>
                        <wps:spPr>
                          <a:xfrm>
                            <a:off x="457200" y="4326369"/>
                            <a:ext cx="196581" cy="170168"/>
                          </a:xfrm>
                          <a:prstGeom prst="rect">
                            <a:avLst/>
                          </a:prstGeom>
                          <a:ln>
                            <a:noFill/>
                          </a:ln>
                        </wps:spPr>
                        <wps:txbx>
                          <w:txbxContent>
                            <w:p w14:paraId="3EEDE1A8" w14:textId="77777777" w:rsidR="00247D80" w:rsidRDefault="00000000">
                              <w:pPr>
                                <w:spacing w:after="160" w:line="259" w:lineRule="auto"/>
                                <w:ind w:left="0" w:firstLine="0"/>
                              </w:pPr>
                              <w:hyperlink r:id="rId28" w:anchor="para3">
                                <w:r>
                                  <w:rPr>
                                    <w:color w:val="42639C"/>
                                    <w:u w:val="single" w:color="42639C"/>
                                  </w:rPr>
                                  <w:t>Im</w:t>
                                </w:r>
                              </w:hyperlink>
                            </w:p>
                          </w:txbxContent>
                        </wps:txbx>
                        <wps:bodyPr horzOverflow="overflow" vert="horz" lIns="0" tIns="0" rIns="0" bIns="0" rtlCol="0">
                          <a:noAutofit/>
                        </wps:bodyPr>
                      </wps:wsp>
                      <wps:wsp>
                        <wps:cNvPr id="31142" name="Rectangle 31142"/>
                        <wps:cNvSpPr/>
                        <wps:spPr>
                          <a:xfrm>
                            <a:off x="605005" y="4326369"/>
                            <a:ext cx="1565197" cy="170168"/>
                          </a:xfrm>
                          <a:prstGeom prst="rect">
                            <a:avLst/>
                          </a:prstGeom>
                          <a:ln>
                            <a:noFill/>
                          </a:ln>
                        </wps:spPr>
                        <wps:txbx>
                          <w:txbxContent>
                            <w:p w14:paraId="010A931D" w14:textId="77777777" w:rsidR="00247D80" w:rsidRDefault="00000000">
                              <w:pPr>
                                <w:spacing w:after="160" w:line="259" w:lineRule="auto"/>
                                <w:ind w:left="0" w:firstLine="0"/>
                              </w:pPr>
                              <w:hyperlink r:id="rId29" w:anchor="para3">
                                <w:r>
                                  <w:rPr>
                                    <w:color w:val="42639C"/>
                                    <w:u w:val="single" w:color="42639C"/>
                                  </w:rPr>
                                  <w:t>plementation in MQ</w:t>
                                </w:r>
                              </w:hyperlink>
                            </w:p>
                          </w:txbxContent>
                        </wps:txbx>
                        <wps:bodyPr horzOverflow="overflow" vert="horz" lIns="0" tIns="0" rIns="0" bIns="0" rtlCol="0">
                          <a:noAutofit/>
                        </wps:bodyPr>
                      </wps:wsp>
                      <wps:wsp>
                        <wps:cNvPr id="31167" name="Rectangle 31167"/>
                        <wps:cNvSpPr/>
                        <wps:spPr>
                          <a:xfrm>
                            <a:off x="1781845" y="4326369"/>
                            <a:ext cx="89804" cy="170168"/>
                          </a:xfrm>
                          <a:prstGeom prst="rect">
                            <a:avLst/>
                          </a:prstGeom>
                          <a:ln>
                            <a:noFill/>
                          </a:ln>
                        </wps:spPr>
                        <wps:txbx>
                          <w:txbxContent>
                            <w:p w14:paraId="456225AF" w14:textId="77777777" w:rsidR="00247D80" w:rsidRDefault="00000000">
                              <w:pPr>
                                <w:spacing w:after="160" w:line="259" w:lineRule="auto"/>
                                <w:ind w:left="0" w:firstLine="0"/>
                              </w:pPr>
                              <w:hyperlink r:id="rId30" w:anchor="para3">
                                <w:r>
                                  <w:rPr>
                                    <w:color w:val="42639C"/>
                                    <w:u w:val="single" w:color="42639C"/>
                                  </w:rPr>
                                  <w:t>L</w:t>
                                </w:r>
                              </w:hyperlink>
                            </w:p>
                          </w:txbxContent>
                        </wps:txbx>
                        <wps:bodyPr horzOverflow="overflow" vert="horz" lIns="0" tIns="0" rIns="0" bIns="0" rtlCol="0">
                          <a:noAutofit/>
                        </wps:bodyPr>
                      </wps:wsp>
                      <wps:wsp>
                        <wps:cNvPr id="31165" name="Rectangle 31165"/>
                        <wps:cNvSpPr/>
                        <wps:spPr>
                          <a:xfrm>
                            <a:off x="1849366" y="4326369"/>
                            <a:ext cx="93008" cy="170168"/>
                          </a:xfrm>
                          <a:prstGeom prst="rect">
                            <a:avLst/>
                          </a:prstGeom>
                          <a:ln>
                            <a:noFill/>
                          </a:ln>
                        </wps:spPr>
                        <wps:txbx>
                          <w:txbxContent>
                            <w:p w14:paraId="50E0C84D" w14:textId="77777777" w:rsidR="00247D80" w:rsidRDefault="00000000">
                              <w:pPr>
                                <w:spacing w:after="160" w:line="259" w:lineRule="auto"/>
                                <w:ind w:left="0" w:firstLine="0"/>
                              </w:pPr>
                              <w:hyperlink r:id="rId31" w:anchor="para3">
                                <w:r>
                                  <w:rPr>
                                    <w:color w:val="42639C"/>
                                    <w:u w:val="single" w:color="42639C"/>
                                  </w:rPr>
                                  <w:t>5</w:t>
                                </w:r>
                              </w:hyperlink>
                            </w:p>
                          </w:txbxContent>
                        </wps:txbx>
                        <wps:bodyPr horzOverflow="overflow" vert="horz" lIns="0" tIns="0" rIns="0" bIns="0" rtlCol="0">
                          <a:noAutofit/>
                        </wps:bodyPr>
                      </wps:wsp>
                      <wps:wsp>
                        <wps:cNvPr id="30670" name="Rectangle 30670"/>
                        <wps:cNvSpPr/>
                        <wps:spPr>
                          <a:xfrm>
                            <a:off x="298103" y="4488294"/>
                            <a:ext cx="93008" cy="170168"/>
                          </a:xfrm>
                          <a:prstGeom prst="rect">
                            <a:avLst/>
                          </a:prstGeom>
                          <a:ln>
                            <a:noFill/>
                          </a:ln>
                        </wps:spPr>
                        <wps:txbx>
                          <w:txbxContent>
                            <w:p w14:paraId="3C5DCD91" w14:textId="77777777" w:rsidR="00247D80" w:rsidRDefault="00000000">
                              <w:pPr>
                                <w:spacing w:after="160" w:line="259" w:lineRule="auto"/>
                                <w:ind w:left="0" w:firstLine="0"/>
                              </w:pPr>
                              <w:r>
                                <w:t>4</w:t>
                              </w:r>
                            </w:p>
                          </w:txbxContent>
                        </wps:txbx>
                        <wps:bodyPr horzOverflow="overflow" vert="horz" lIns="0" tIns="0" rIns="0" bIns="0" rtlCol="0">
                          <a:noAutofit/>
                        </wps:bodyPr>
                      </wps:wsp>
                      <wps:wsp>
                        <wps:cNvPr id="30671" name="Rectangle 30671"/>
                        <wps:cNvSpPr/>
                        <wps:spPr>
                          <a:xfrm>
                            <a:off x="368033" y="4488294"/>
                            <a:ext cx="118554" cy="170168"/>
                          </a:xfrm>
                          <a:prstGeom prst="rect">
                            <a:avLst/>
                          </a:prstGeom>
                          <a:ln>
                            <a:noFill/>
                          </a:ln>
                        </wps:spPr>
                        <wps:txbx>
                          <w:txbxContent>
                            <w:p w14:paraId="2E1AFB7E" w14:textId="77777777" w:rsidR="00247D80" w:rsidRDefault="00000000">
                              <w:pPr>
                                <w:spacing w:after="160" w:line="259" w:lineRule="auto"/>
                                <w:ind w:left="0" w:firstLine="0"/>
                              </w:pPr>
                              <w:r>
                                <w:t xml:space="preserve">. </w:t>
                              </w:r>
                            </w:p>
                          </w:txbxContent>
                        </wps:txbx>
                        <wps:bodyPr horzOverflow="overflow" vert="horz" lIns="0" tIns="0" rIns="0" bIns="0" rtlCol="0">
                          <a:noAutofit/>
                        </wps:bodyPr>
                      </wps:wsp>
                      <wps:wsp>
                        <wps:cNvPr id="31176" name="Rectangle 31176"/>
                        <wps:cNvSpPr/>
                        <wps:spPr>
                          <a:xfrm>
                            <a:off x="457200" y="4488294"/>
                            <a:ext cx="827457" cy="170168"/>
                          </a:xfrm>
                          <a:prstGeom prst="rect">
                            <a:avLst/>
                          </a:prstGeom>
                          <a:ln>
                            <a:noFill/>
                          </a:ln>
                        </wps:spPr>
                        <wps:txbx>
                          <w:txbxContent>
                            <w:p w14:paraId="0E8F5ED9" w14:textId="77777777" w:rsidR="00247D80" w:rsidRDefault="00000000">
                              <w:pPr>
                                <w:spacing w:after="160" w:line="259" w:lineRule="auto"/>
                                <w:ind w:left="0" w:firstLine="0"/>
                              </w:pPr>
                              <w:hyperlink r:id="rId32" w:anchor="para4">
                                <w:r>
                                  <w:rPr>
                                    <w:color w:val="42639C"/>
                                    <w:u w:val="single" w:color="42639C"/>
                                  </w:rPr>
                                  <w:t>Backtestin</w:t>
                                </w:r>
                              </w:hyperlink>
                            </w:p>
                          </w:txbxContent>
                        </wps:txbx>
                        <wps:bodyPr horzOverflow="overflow" vert="horz" lIns="0" tIns="0" rIns="0" bIns="0" rtlCol="0">
                          <a:noAutofit/>
                        </wps:bodyPr>
                      </wps:wsp>
                      <wps:wsp>
                        <wps:cNvPr id="195" name="Rectangle 195"/>
                        <wps:cNvSpPr/>
                        <wps:spPr>
                          <a:xfrm>
                            <a:off x="1079348" y="4488294"/>
                            <a:ext cx="89024" cy="170168"/>
                          </a:xfrm>
                          <a:prstGeom prst="rect">
                            <a:avLst/>
                          </a:prstGeom>
                          <a:ln>
                            <a:noFill/>
                          </a:ln>
                        </wps:spPr>
                        <wps:txbx>
                          <w:txbxContent>
                            <w:p w14:paraId="1C3F722E" w14:textId="77777777" w:rsidR="00247D80" w:rsidRDefault="00000000">
                              <w:pPr>
                                <w:spacing w:after="160" w:line="259" w:lineRule="auto"/>
                                <w:ind w:left="0" w:firstLine="0"/>
                              </w:pPr>
                              <w:hyperlink r:id="rId33" w:anchor="para4">
                                <w:r>
                                  <w:rPr>
                                    <w:color w:val="42639C"/>
                                  </w:rPr>
                                  <w:t>g</w:t>
                                </w:r>
                              </w:hyperlink>
                            </w:p>
                          </w:txbxContent>
                        </wps:txbx>
                        <wps:bodyPr horzOverflow="overflow" vert="horz" lIns="0" tIns="0" rIns="0" bIns="0" rtlCol="0">
                          <a:noAutofit/>
                        </wps:bodyPr>
                      </wps:wsp>
                      <wps:wsp>
                        <wps:cNvPr id="30672" name="Rectangle 30672"/>
                        <wps:cNvSpPr/>
                        <wps:spPr>
                          <a:xfrm>
                            <a:off x="298103" y="4640694"/>
                            <a:ext cx="93008" cy="170168"/>
                          </a:xfrm>
                          <a:prstGeom prst="rect">
                            <a:avLst/>
                          </a:prstGeom>
                          <a:ln>
                            <a:noFill/>
                          </a:ln>
                        </wps:spPr>
                        <wps:txbx>
                          <w:txbxContent>
                            <w:p w14:paraId="70041758" w14:textId="77777777" w:rsidR="00247D80" w:rsidRDefault="00000000">
                              <w:pPr>
                                <w:spacing w:after="160" w:line="259" w:lineRule="auto"/>
                                <w:ind w:left="0" w:firstLine="0"/>
                              </w:pPr>
                              <w:r>
                                <w:t>5</w:t>
                              </w:r>
                            </w:p>
                          </w:txbxContent>
                        </wps:txbx>
                        <wps:bodyPr horzOverflow="overflow" vert="horz" lIns="0" tIns="0" rIns="0" bIns="0" rtlCol="0">
                          <a:noAutofit/>
                        </wps:bodyPr>
                      </wps:wsp>
                      <wps:wsp>
                        <wps:cNvPr id="30673" name="Rectangle 30673"/>
                        <wps:cNvSpPr/>
                        <wps:spPr>
                          <a:xfrm>
                            <a:off x="368033" y="4640694"/>
                            <a:ext cx="118554" cy="170168"/>
                          </a:xfrm>
                          <a:prstGeom prst="rect">
                            <a:avLst/>
                          </a:prstGeom>
                          <a:ln>
                            <a:noFill/>
                          </a:ln>
                        </wps:spPr>
                        <wps:txbx>
                          <w:txbxContent>
                            <w:p w14:paraId="75BA41D1" w14:textId="77777777" w:rsidR="00247D80" w:rsidRDefault="00000000">
                              <w:pPr>
                                <w:spacing w:after="160" w:line="259" w:lineRule="auto"/>
                                <w:ind w:left="0" w:firstLine="0"/>
                              </w:pPr>
                              <w:r>
                                <w:t xml:space="preserve">. </w:t>
                              </w:r>
                            </w:p>
                          </w:txbxContent>
                        </wps:txbx>
                        <wps:bodyPr horzOverflow="overflow" vert="horz" lIns="0" tIns="0" rIns="0" bIns="0" rtlCol="0">
                          <a:noAutofit/>
                        </wps:bodyPr>
                      </wps:wsp>
                      <wps:wsp>
                        <wps:cNvPr id="31177" name="Rectangle 31177"/>
                        <wps:cNvSpPr/>
                        <wps:spPr>
                          <a:xfrm>
                            <a:off x="457200" y="4640694"/>
                            <a:ext cx="752722" cy="170168"/>
                          </a:xfrm>
                          <a:prstGeom prst="rect">
                            <a:avLst/>
                          </a:prstGeom>
                          <a:ln>
                            <a:noFill/>
                          </a:ln>
                        </wps:spPr>
                        <wps:txbx>
                          <w:txbxContent>
                            <w:p w14:paraId="7E9FF603" w14:textId="77777777" w:rsidR="00247D80" w:rsidRDefault="00000000">
                              <w:pPr>
                                <w:spacing w:after="160" w:line="259" w:lineRule="auto"/>
                                <w:ind w:left="0" w:firstLine="0"/>
                              </w:pPr>
                              <w:hyperlink r:id="rId34" w:anchor="para5">
                                <w:r>
                                  <w:rPr>
                                    <w:color w:val="42639C"/>
                                    <w:u w:val="single" w:color="42639C"/>
                                  </w:rPr>
                                  <w:t>Conclusio</w:t>
                                </w:r>
                              </w:hyperlink>
                            </w:p>
                          </w:txbxContent>
                        </wps:txbx>
                        <wps:bodyPr horzOverflow="overflow" vert="horz" lIns="0" tIns="0" rIns="0" bIns="0" rtlCol="0">
                          <a:noAutofit/>
                        </wps:bodyPr>
                      </wps:wsp>
                      <wps:wsp>
                        <wps:cNvPr id="31178" name="Rectangle 31178"/>
                        <wps:cNvSpPr/>
                        <wps:spPr>
                          <a:xfrm>
                            <a:off x="1023156" y="4640694"/>
                            <a:ext cx="96905" cy="170168"/>
                          </a:xfrm>
                          <a:prstGeom prst="rect">
                            <a:avLst/>
                          </a:prstGeom>
                          <a:ln>
                            <a:noFill/>
                          </a:ln>
                        </wps:spPr>
                        <wps:txbx>
                          <w:txbxContent>
                            <w:p w14:paraId="791B4068" w14:textId="77777777" w:rsidR="00247D80" w:rsidRDefault="00000000">
                              <w:pPr>
                                <w:spacing w:after="160" w:line="259" w:lineRule="auto"/>
                                <w:ind w:left="0" w:firstLine="0"/>
                              </w:pPr>
                              <w:hyperlink r:id="rId35" w:anchor="para5">
                                <w:r>
                                  <w:rPr>
                                    <w:color w:val="42639C"/>
                                    <w:u w:val="single" w:color="42639C"/>
                                  </w:rPr>
                                  <w:t>n</w:t>
                                </w:r>
                              </w:hyperlink>
                            </w:p>
                          </w:txbxContent>
                        </wps:txbx>
                        <wps:bodyPr horzOverflow="overflow" vert="horz" lIns="0" tIns="0" rIns="0" bIns="0" rtlCol="0">
                          <a:noAutofit/>
                        </wps:bodyPr>
                      </wps:wsp>
                      <wps:wsp>
                        <wps:cNvPr id="85" name="Rectangle 85"/>
                        <wps:cNvSpPr/>
                        <wps:spPr>
                          <a:xfrm>
                            <a:off x="76200" y="4935968"/>
                            <a:ext cx="10876100" cy="170168"/>
                          </a:xfrm>
                          <a:prstGeom prst="rect">
                            <a:avLst/>
                          </a:prstGeom>
                          <a:ln>
                            <a:noFill/>
                          </a:ln>
                        </wps:spPr>
                        <wps:txbx>
                          <w:txbxContent>
                            <w:p w14:paraId="24AEB505" w14:textId="77777777" w:rsidR="00247D80" w:rsidRDefault="00000000">
                              <w:pPr>
                                <w:spacing w:after="160" w:line="259" w:lineRule="auto"/>
                                <w:ind w:left="0" w:firstLine="0"/>
                              </w:pPr>
                              <w:r>
                                <w:t>By the end of this article, you'll have a comprehensive understanding and a fully functional program ready for live trading. Let’s dive in!</w:t>
                              </w:r>
                            </w:p>
                          </w:txbxContent>
                        </wps:txbx>
                        <wps:bodyPr horzOverflow="overflow" vert="horz" lIns="0" tIns="0" rIns="0" bIns="0" rtlCol="0">
                          <a:noAutofit/>
                        </wps:bodyPr>
                      </wps:wsp>
                      <wps:wsp>
                        <wps:cNvPr id="86" name="Rectangle 86"/>
                        <wps:cNvSpPr/>
                        <wps:spPr>
                          <a:xfrm>
                            <a:off x="76200" y="5493423"/>
                            <a:ext cx="5735055" cy="194477"/>
                          </a:xfrm>
                          <a:prstGeom prst="rect">
                            <a:avLst/>
                          </a:prstGeom>
                          <a:ln>
                            <a:noFill/>
                          </a:ln>
                        </wps:spPr>
                        <wps:txbx>
                          <w:txbxContent>
                            <w:p w14:paraId="4682DD3F" w14:textId="77777777" w:rsidR="00247D80" w:rsidRDefault="00000000">
                              <w:pPr>
                                <w:spacing w:after="160" w:line="259" w:lineRule="auto"/>
                                <w:ind w:left="0" w:firstLine="0"/>
                              </w:pPr>
                              <w:r>
                                <w:rPr>
                                  <w:b/>
                                  <w:sz w:val="24"/>
                                </w:rPr>
                                <w:t>Understanding the Architecture of a Multi-Level Grid System</w:t>
                              </w:r>
                            </w:p>
                          </w:txbxContent>
                        </wps:txbx>
                        <wps:bodyPr horzOverflow="overflow" vert="horz" lIns="0" tIns="0" rIns="0" bIns="0" rtlCol="0">
                          <a:noAutofit/>
                        </wps:bodyPr>
                      </wps:wsp>
                      <wps:wsp>
                        <wps:cNvPr id="256" name="Rectangle 256"/>
                        <wps:cNvSpPr/>
                        <wps:spPr>
                          <a:xfrm>
                            <a:off x="5935851" y="5831319"/>
                            <a:ext cx="98810" cy="170168"/>
                          </a:xfrm>
                          <a:prstGeom prst="rect">
                            <a:avLst/>
                          </a:prstGeom>
                          <a:ln>
                            <a:noFill/>
                          </a:ln>
                        </wps:spPr>
                        <wps:txbx>
                          <w:txbxContent>
                            <w:p w14:paraId="207EDD37" w14:textId="77777777" w:rsidR="00247D80" w:rsidRDefault="00000000">
                              <w:pPr>
                                <w:spacing w:after="160" w:line="259" w:lineRule="auto"/>
                                <w:ind w:left="0" w:firstLine="0"/>
                              </w:pPr>
                              <w:hyperlink r:id="rId36">
                                <w:r>
                                  <w:t>p</w:t>
                                </w:r>
                              </w:hyperlink>
                            </w:p>
                          </w:txbxContent>
                        </wps:txbx>
                        <wps:bodyPr horzOverflow="overflow" vert="horz" lIns="0" tIns="0" rIns="0" bIns="0" rtlCol="0">
                          <a:noAutofit/>
                        </wps:bodyPr>
                      </wps:wsp>
                      <wps:wsp>
                        <wps:cNvPr id="260" name="Rectangle 260"/>
                        <wps:cNvSpPr/>
                        <wps:spPr>
                          <a:xfrm>
                            <a:off x="5895677" y="5831319"/>
                            <a:ext cx="53432" cy="170168"/>
                          </a:xfrm>
                          <a:prstGeom prst="rect">
                            <a:avLst/>
                          </a:prstGeom>
                          <a:ln>
                            <a:noFill/>
                          </a:ln>
                        </wps:spPr>
                        <wps:txbx>
                          <w:txbxContent>
                            <w:p w14:paraId="205AE89D" w14:textId="77777777" w:rsidR="00247D80" w:rsidRDefault="00000000">
                              <w:pPr>
                                <w:spacing w:after="160" w:line="259" w:lineRule="auto"/>
                                <w:ind w:left="0" w:firstLine="0"/>
                              </w:pPr>
                              <w:hyperlink r:id="rId37">
                                <w:r>
                                  <w:t xml:space="preserve"> </w:t>
                                </w:r>
                              </w:hyperlink>
                            </w:p>
                          </w:txbxContent>
                        </wps:txbx>
                        <wps:bodyPr horzOverflow="overflow" vert="horz" lIns="0" tIns="0" rIns="0" bIns="0" rtlCol="0">
                          <a:noAutofit/>
                        </wps:bodyPr>
                      </wps:wsp>
                      <wps:wsp>
                        <wps:cNvPr id="264" name="Rectangle 264"/>
                        <wps:cNvSpPr/>
                        <wps:spPr>
                          <a:xfrm>
                            <a:off x="5829914" y="5831319"/>
                            <a:ext cx="87465" cy="170168"/>
                          </a:xfrm>
                          <a:prstGeom prst="rect">
                            <a:avLst/>
                          </a:prstGeom>
                          <a:ln>
                            <a:noFill/>
                          </a:ln>
                        </wps:spPr>
                        <wps:txbx>
                          <w:txbxContent>
                            <w:p w14:paraId="771FEFA5" w14:textId="77777777" w:rsidR="00247D80" w:rsidRDefault="00000000">
                              <w:pPr>
                                <w:spacing w:after="160" w:line="259" w:lineRule="auto"/>
                                <w:ind w:left="0" w:firstLine="0"/>
                              </w:pPr>
                              <w:hyperlink r:id="rId38">
                                <w:r>
                                  <w:t>y</w:t>
                                </w:r>
                              </w:hyperlink>
                            </w:p>
                          </w:txbxContent>
                        </wps:txbx>
                        <wps:bodyPr horzOverflow="overflow" vert="horz" lIns="0" tIns="0" rIns="0" bIns="0" rtlCol="0">
                          <a:noAutofit/>
                        </wps:bodyPr>
                      </wps:wsp>
                      <wps:wsp>
                        <wps:cNvPr id="266" name="Rectangle 266"/>
                        <wps:cNvSpPr/>
                        <wps:spPr>
                          <a:xfrm>
                            <a:off x="5755621" y="5831319"/>
                            <a:ext cx="98810" cy="170168"/>
                          </a:xfrm>
                          <a:prstGeom prst="rect">
                            <a:avLst/>
                          </a:prstGeom>
                          <a:ln>
                            <a:noFill/>
                          </a:ln>
                        </wps:spPr>
                        <wps:txbx>
                          <w:txbxContent>
                            <w:p w14:paraId="7A64DEBD" w14:textId="77777777" w:rsidR="00247D80" w:rsidRDefault="00000000">
                              <w:pPr>
                                <w:spacing w:after="160" w:line="259" w:lineRule="auto"/>
                                <w:ind w:left="0" w:firstLine="0"/>
                              </w:pPr>
                              <w:hyperlink r:id="rId39">
                                <w:r>
                                  <w:t>b</w:t>
                                </w:r>
                              </w:hyperlink>
                            </w:p>
                          </w:txbxContent>
                        </wps:txbx>
                        <wps:bodyPr horzOverflow="overflow" vert="horz" lIns="0" tIns="0" rIns="0" bIns="0" rtlCol="0">
                          <a:noAutofit/>
                        </wps:bodyPr>
                      </wps:wsp>
                      <wps:wsp>
                        <wps:cNvPr id="268" name="Rectangle 268"/>
                        <wps:cNvSpPr/>
                        <wps:spPr>
                          <a:xfrm>
                            <a:off x="5715446" y="5831319"/>
                            <a:ext cx="53432" cy="170168"/>
                          </a:xfrm>
                          <a:prstGeom prst="rect">
                            <a:avLst/>
                          </a:prstGeom>
                          <a:ln>
                            <a:noFill/>
                          </a:ln>
                        </wps:spPr>
                        <wps:txbx>
                          <w:txbxContent>
                            <w:p w14:paraId="4E4FA9CA" w14:textId="77777777" w:rsidR="00247D80" w:rsidRDefault="00000000">
                              <w:pPr>
                                <w:spacing w:after="160" w:line="259" w:lineRule="auto"/>
                                <w:ind w:left="0" w:firstLine="0"/>
                              </w:pPr>
                              <w:hyperlink r:id="rId40">
                                <w:r>
                                  <w:t xml:space="preserve"> </w:t>
                                </w:r>
                              </w:hyperlink>
                            </w:p>
                          </w:txbxContent>
                        </wps:txbx>
                        <wps:bodyPr horzOverflow="overflow" vert="horz" lIns="0" tIns="0" rIns="0" bIns="0" rtlCol="0">
                          <a:noAutofit/>
                        </wps:bodyPr>
                      </wps:wsp>
                      <wps:wsp>
                        <wps:cNvPr id="267" name="Rectangle 267"/>
                        <wps:cNvSpPr/>
                        <wps:spPr>
                          <a:xfrm>
                            <a:off x="5649683" y="5831319"/>
                            <a:ext cx="87465" cy="170168"/>
                          </a:xfrm>
                          <a:prstGeom prst="rect">
                            <a:avLst/>
                          </a:prstGeom>
                          <a:ln>
                            <a:noFill/>
                          </a:ln>
                        </wps:spPr>
                        <wps:txbx>
                          <w:txbxContent>
                            <w:p w14:paraId="42378110" w14:textId="77777777" w:rsidR="00247D80" w:rsidRDefault="00000000">
                              <w:pPr>
                                <w:spacing w:after="160" w:line="259" w:lineRule="auto"/>
                                <w:ind w:left="0" w:firstLine="0"/>
                              </w:pPr>
                              <w:hyperlink r:id="rId41">
                                <w:r>
                                  <w:t>y</w:t>
                                </w:r>
                              </w:hyperlink>
                            </w:p>
                          </w:txbxContent>
                        </wps:txbx>
                        <wps:bodyPr horzOverflow="overflow" vert="horz" lIns="0" tIns="0" rIns="0" bIns="0" rtlCol="0">
                          <a:noAutofit/>
                        </wps:bodyPr>
                      </wps:wsp>
                      <wps:wsp>
                        <wps:cNvPr id="210" name="Rectangle 210"/>
                        <wps:cNvSpPr/>
                        <wps:spPr>
                          <a:xfrm>
                            <a:off x="76200" y="5831319"/>
                            <a:ext cx="7412732" cy="170168"/>
                          </a:xfrm>
                          <a:prstGeom prst="rect">
                            <a:avLst/>
                          </a:prstGeom>
                          <a:ln>
                            <a:noFill/>
                          </a:ln>
                        </wps:spPr>
                        <wps:txbx>
                          <w:txbxContent>
                            <w:p w14:paraId="68F7EE8E" w14:textId="77777777" w:rsidR="00247D80" w:rsidRDefault="00000000">
                              <w:pPr>
                                <w:spacing w:after="160" w:line="259" w:lineRule="auto"/>
                                <w:ind w:left="0" w:firstLine="0"/>
                              </w:pPr>
                              <w:r>
                                <w:t>A multi-level grid trading system is a structured approach that capitalizes on market volatilit</w:t>
                              </w:r>
                            </w:p>
                          </w:txbxContent>
                        </wps:txbx>
                        <wps:bodyPr horzOverflow="overflow" vert="horz" lIns="0" tIns="0" rIns="0" bIns="0" rtlCol="0">
                          <a:noAutofit/>
                        </wps:bodyPr>
                      </wps:wsp>
                      <wps:wsp>
                        <wps:cNvPr id="252" name="Rectangle 252"/>
                        <wps:cNvSpPr/>
                        <wps:spPr>
                          <a:xfrm>
                            <a:off x="6010145" y="5831319"/>
                            <a:ext cx="52306" cy="170168"/>
                          </a:xfrm>
                          <a:prstGeom prst="rect">
                            <a:avLst/>
                          </a:prstGeom>
                          <a:ln>
                            <a:noFill/>
                          </a:ln>
                        </wps:spPr>
                        <wps:txbx>
                          <w:txbxContent>
                            <w:p w14:paraId="118382D9" w14:textId="77777777" w:rsidR="00247D80" w:rsidRDefault="00000000">
                              <w:pPr>
                                <w:spacing w:after="160" w:line="259" w:lineRule="auto"/>
                                <w:ind w:left="0" w:firstLine="0"/>
                              </w:pPr>
                              <w:hyperlink r:id="rId42">
                                <w:r>
                                  <w:t>l</w:t>
                                </w:r>
                              </w:hyperlink>
                            </w:p>
                          </w:txbxContent>
                        </wps:txbx>
                        <wps:bodyPr horzOverflow="overflow" vert="horz" lIns="0" tIns="0" rIns="0" bIns="0" rtlCol="0">
                          <a:noAutofit/>
                        </wps:bodyPr>
                      </wps:wsp>
                      <wps:wsp>
                        <wps:cNvPr id="212" name="Rectangle 212"/>
                        <wps:cNvSpPr/>
                        <wps:spPr>
                          <a:xfrm>
                            <a:off x="6567766" y="5831319"/>
                            <a:ext cx="2375161" cy="170168"/>
                          </a:xfrm>
                          <a:prstGeom prst="rect">
                            <a:avLst/>
                          </a:prstGeom>
                          <a:ln>
                            <a:noFill/>
                          </a:ln>
                        </wps:spPr>
                        <wps:txbx>
                          <w:txbxContent>
                            <w:p w14:paraId="05677A01" w14:textId="77777777" w:rsidR="00247D80" w:rsidRDefault="00000000">
                              <w:pPr>
                                <w:spacing w:after="160" w:line="259" w:lineRule="auto"/>
                                <w:ind w:left="0" w:firstLine="0"/>
                              </w:pPr>
                              <w:r>
                                <w:t>eries of buy and sell orders at</w:t>
                              </w:r>
                            </w:p>
                          </w:txbxContent>
                        </wps:txbx>
                        <wps:bodyPr horzOverflow="overflow" vert="horz" lIns="0" tIns="0" rIns="0" bIns="0" rtlCol="0">
                          <a:noAutofit/>
                        </wps:bodyPr>
                      </wps:wsp>
                      <wps:wsp>
                        <wps:cNvPr id="216" name="Rectangle 216"/>
                        <wps:cNvSpPr/>
                        <wps:spPr>
                          <a:xfrm>
                            <a:off x="6513788" y="5831319"/>
                            <a:ext cx="71791" cy="170168"/>
                          </a:xfrm>
                          <a:prstGeom prst="rect">
                            <a:avLst/>
                          </a:prstGeom>
                          <a:ln>
                            <a:noFill/>
                          </a:ln>
                        </wps:spPr>
                        <wps:txbx>
                          <w:txbxContent>
                            <w:p w14:paraId="0241930E" w14:textId="77777777" w:rsidR="00247D80" w:rsidRDefault="00000000">
                              <w:pPr>
                                <w:spacing w:after="160" w:line="259" w:lineRule="auto"/>
                                <w:ind w:left="0" w:firstLine="0"/>
                              </w:pPr>
                              <w:hyperlink r:id="rId43">
                                <w:r>
                                  <w:t>s</w:t>
                                </w:r>
                              </w:hyperlink>
                            </w:p>
                          </w:txbxContent>
                        </wps:txbx>
                        <wps:bodyPr horzOverflow="overflow" vert="horz" lIns="0" tIns="0" rIns="0" bIns="0" rtlCol="0">
                          <a:noAutofit/>
                        </wps:bodyPr>
                      </wps:wsp>
                      <wps:wsp>
                        <wps:cNvPr id="220" name="Rectangle 220"/>
                        <wps:cNvSpPr/>
                        <wps:spPr>
                          <a:xfrm>
                            <a:off x="6473614" y="5831319"/>
                            <a:ext cx="53432" cy="170168"/>
                          </a:xfrm>
                          <a:prstGeom prst="rect">
                            <a:avLst/>
                          </a:prstGeom>
                          <a:ln>
                            <a:noFill/>
                          </a:ln>
                        </wps:spPr>
                        <wps:txbx>
                          <w:txbxContent>
                            <w:p w14:paraId="7D7D709B" w14:textId="77777777" w:rsidR="00247D80" w:rsidRDefault="00000000">
                              <w:pPr>
                                <w:spacing w:after="160" w:line="259" w:lineRule="auto"/>
                                <w:ind w:left="0" w:firstLine="0"/>
                              </w:pPr>
                              <w:hyperlink r:id="rId44">
                                <w:r>
                                  <w:t xml:space="preserve"> </w:t>
                                </w:r>
                              </w:hyperlink>
                            </w:p>
                          </w:txbxContent>
                        </wps:txbx>
                        <wps:bodyPr horzOverflow="overflow" vert="horz" lIns="0" tIns="0" rIns="0" bIns="0" rtlCol="0">
                          <a:noAutofit/>
                        </wps:bodyPr>
                      </wps:wsp>
                      <wps:wsp>
                        <wps:cNvPr id="224" name="Rectangle 224"/>
                        <wps:cNvSpPr/>
                        <wps:spPr>
                          <a:xfrm>
                            <a:off x="6403553" y="5831319"/>
                            <a:ext cx="93181" cy="170168"/>
                          </a:xfrm>
                          <a:prstGeom prst="rect">
                            <a:avLst/>
                          </a:prstGeom>
                          <a:ln>
                            <a:noFill/>
                          </a:ln>
                        </wps:spPr>
                        <wps:txbx>
                          <w:txbxContent>
                            <w:p w14:paraId="08BF7009" w14:textId="77777777" w:rsidR="00247D80" w:rsidRDefault="00000000">
                              <w:pPr>
                                <w:spacing w:after="160" w:line="259" w:lineRule="auto"/>
                                <w:ind w:left="0" w:firstLine="0"/>
                              </w:pPr>
                              <w:hyperlink r:id="rId45">
                                <w:r>
                                  <w:t>a</w:t>
                                </w:r>
                              </w:hyperlink>
                            </w:p>
                          </w:txbxContent>
                        </wps:txbx>
                        <wps:bodyPr horzOverflow="overflow" vert="horz" lIns="0" tIns="0" rIns="0" bIns="0" rtlCol="0">
                          <a:noAutofit/>
                        </wps:bodyPr>
                      </wps:wsp>
                      <wps:wsp>
                        <wps:cNvPr id="228" name="Rectangle 228"/>
                        <wps:cNvSpPr/>
                        <wps:spPr>
                          <a:xfrm>
                            <a:off x="6363379" y="5831319"/>
                            <a:ext cx="53432" cy="170168"/>
                          </a:xfrm>
                          <a:prstGeom prst="rect">
                            <a:avLst/>
                          </a:prstGeom>
                          <a:ln>
                            <a:noFill/>
                          </a:ln>
                        </wps:spPr>
                        <wps:txbx>
                          <w:txbxContent>
                            <w:p w14:paraId="4A554E30" w14:textId="77777777" w:rsidR="00247D80" w:rsidRDefault="00000000">
                              <w:pPr>
                                <w:spacing w:after="160" w:line="259" w:lineRule="auto"/>
                                <w:ind w:left="0" w:firstLine="0"/>
                              </w:pPr>
                              <w:hyperlink r:id="rId46">
                                <w:r>
                                  <w:t xml:space="preserve"> </w:t>
                                </w:r>
                              </w:hyperlink>
                            </w:p>
                          </w:txbxContent>
                        </wps:txbx>
                        <wps:bodyPr horzOverflow="overflow" vert="horz" lIns="0" tIns="0" rIns="0" bIns="0" rtlCol="0">
                          <a:noAutofit/>
                        </wps:bodyPr>
                      </wps:wsp>
                      <wps:wsp>
                        <wps:cNvPr id="232" name="Rectangle 232"/>
                        <wps:cNvSpPr/>
                        <wps:spPr>
                          <a:xfrm>
                            <a:off x="6296443" y="5831319"/>
                            <a:ext cx="89024" cy="170168"/>
                          </a:xfrm>
                          <a:prstGeom prst="rect">
                            <a:avLst/>
                          </a:prstGeom>
                          <a:ln>
                            <a:noFill/>
                          </a:ln>
                        </wps:spPr>
                        <wps:txbx>
                          <w:txbxContent>
                            <w:p w14:paraId="72782AA5" w14:textId="77777777" w:rsidR="00247D80" w:rsidRDefault="00000000">
                              <w:pPr>
                                <w:spacing w:after="160" w:line="259" w:lineRule="auto"/>
                                <w:ind w:left="0" w:firstLine="0"/>
                              </w:pPr>
                              <w:hyperlink r:id="rId47">
                                <w:r>
                                  <w:t>g</w:t>
                                </w:r>
                              </w:hyperlink>
                            </w:p>
                          </w:txbxContent>
                        </wps:txbx>
                        <wps:bodyPr horzOverflow="overflow" vert="horz" lIns="0" tIns="0" rIns="0" bIns="0" rtlCol="0">
                          <a:noAutofit/>
                        </wps:bodyPr>
                      </wps:wsp>
                      <wps:wsp>
                        <wps:cNvPr id="236" name="Rectangle 236"/>
                        <wps:cNvSpPr/>
                        <wps:spPr>
                          <a:xfrm>
                            <a:off x="6223582" y="5831319"/>
                            <a:ext cx="96905" cy="170168"/>
                          </a:xfrm>
                          <a:prstGeom prst="rect">
                            <a:avLst/>
                          </a:prstGeom>
                          <a:ln>
                            <a:noFill/>
                          </a:ln>
                        </wps:spPr>
                        <wps:txbx>
                          <w:txbxContent>
                            <w:p w14:paraId="7F2E0437" w14:textId="77777777" w:rsidR="00247D80" w:rsidRDefault="00000000">
                              <w:pPr>
                                <w:spacing w:after="160" w:line="259" w:lineRule="auto"/>
                                <w:ind w:left="0" w:firstLine="0"/>
                              </w:pPr>
                              <w:hyperlink r:id="rId48">
                                <w:r>
                                  <w:t>n</w:t>
                                </w:r>
                              </w:hyperlink>
                            </w:p>
                          </w:txbxContent>
                        </wps:txbx>
                        <wps:bodyPr horzOverflow="overflow" vert="horz" lIns="0" tIns="0" rIns="0" bIns="0" rtlCol="0">
                          <a:noAutofit/>
                        </wps:bodyPr>
                      </wps:wsp>
                      <wps:wsp>
                        <wps:cNvPr id="240" name="Rectangle 240"/>
                        <wps:cNvSpPr/>
                        <wps:spPr>
                          <a:xfrm>
                            <a:off x="6185557" y="5831319"/>
                            <a:ext cx="50574" cy="170168"/>
                          </a:xfrm>
                          <a:prstGeom prst="rect">
                            <a:avLst/>
                          </a:prstGeom>
                          <a:ln>
                            <a:noFill/>
                          </a:ln>
                        </wps:spPr>
                        <wps:txbx>
                          <w:txbxContent>
                            <w:p w14:paraId="6A031C29" w14:textId="77777777" w:rsidR="00247D80" w:rsidRDefault="00000000">
                              <w:pPr>
                                <w:spacing w:after="160" w:line="259" w:lineRule="auto"/>
                                <w:ind w:left="0" w:firstLine="0"/>
                              </w:pPr>
                              <w:hyperlink r:id="rId49">
                                <w:r>
                                  <w:t>i</w:t>
                                </w:r>
                              </w:hyperlink>
                            </w:p>
                          </w:txbxContent>
                        </wps:txbx>
                        <wps:bodyPr horzOverflow="overflow" vert="horz" lIns="0" tIns="0" rIns="0" bIns="0" rtlCol="0">
                          <a:noAutofit/>
                        </wps:bodyPr>
                      </wps:wsp>
                      <wps:wsp>
                        <wps:cNvPr id="244" name="Rectangle 244"/>
                        <wps:cNvSpPr/>
                        <wps:spPr>
                          <a:xfrm>
                            <a:off x="6119533" y="5831319"/>
                            <a:ext cx="87811" cy="170168"/>
                          </a:xfrm>
                          <a:prstGeom prst="rect">
                            <a:avLst/>
                          </a:prstGeom>
                          <a:ln>
                            <a:noFill/>
                          </a:ln>
                        </wps:spPr>
                        <wps:txbx>
                          <w:txbxContent>
                            <w:p w14:paraId="31614321" w14:textId="77777777" w:rsidR="00247D80" w:rsidRDefault="00000000">
                              <w:pPr>
                                <w:spacing w:after="160" w:line="259" w:lineRule="auto"/>
                                <w:ind w:left="0" w:firstLine="0"/>
                              </w:pPr>
                              <w:hyperlink r:id="rId50">
                                <w:r>
                                  <w:t>c</w:t>
                                </w:r>
                              </w:hyperlink>
                            </w:p>
                          </w:txbxContent>
                        </wps:txbx>
                        <wps:bodyPr horzOverflow="overflow" vert="horz" lIns="0" tIns="0" rIns="0" bIns="0" rtlCol="0">
                          <a:noAutofit/>
                        </wps:bodyPr>
                      </wps:wsp>
                      <wps:wsp>
                        <wps:cNvPr id="248" name="Rectangle 248"/>
                        <wps:cNvSpPr/>
                        <wps:spPr>
                          <a:xfrm>
                            <a:off x="6049472" y="5831319"/>
                            <a:ext cx="93181" cy="170168"/>
                          </a:xfrm>
                          <a:prstGeom prst="rect">
                            <a:avLst/>
                          </a:prstGeom>
                          <a:ln>
                            <a:noFill/>
                          </a:ln>
                        </wps:spPr>
                        <wps:txbx>
                          <w:txbxContent>
                            <w:p w14:paraId="25CACE7E" w14:textId="77777777" w:rsidR="00247D80" w:rsidRDefault="00000000">
                              <w:pPr>
                                <w:spacing w:after="160" w:line="259" w:lineRule="auto"/>
                                <w:ind w:left="0" w:firstLine="0"/>
                              </w:pPr>
                              <w:hyperlink r:id="rId51">
                                <w:r>
                                  <w:t>a</w:t>
                                </w:r>
                              </w:hyperlink>
                            </w:p>
                          </w:txbxContent>
                        </wps:txbx>
                        <wps:bodyPr horzOverflow="overflow" vert="horz" lIns="0" tIns="0" rIns="0" bIns="0" rtlCol="0">
                          <a:noAutofit/>
                        </wps:bodyPr>
                      </wps:wsp>
                      <wps:wsp>
                        <wps:cNvPr id="88" name="Rectangle 88"/>
                        <wps:cNvSpPr/>
                        <wps:spPr>
                          <a:xfrm>
                            <a:off x="76200" y="5983718"/>
                            <a:ext cx="12023109" cy="170168"/>
                          </a:xfrm>
                          <a:prstGeom prst="rect">
                            <a:avLst/>
                          </a:prstGeom>
                          <a:ln>
                            <a:noFill/>
                          </a:ln>
                        </wps:spPr>
                        <wps:txbx>
                          <w:txbxContent>
                            <w:p w14:paraId="3EF0BD0F" w14:textId="77777777" w:rsidR="00247D80" w:rsidRDefault="00000000">
                              <w:pPr>
                                <w:spacing w:after="160" w:line="259" w:lineRule="auto"/>
                                <w:ind w:left="0" w:firstLine="0"/>
                              </w:pPr>
                              <w:r>
                                <w:t>predetermined intervals across a range of price levels. This strategy we're about to implement isn’t about predicting the market’s direction but rather</w:t>
                              </w:r>
                            </w:p>
                          </w:txbxContent>
                        </wps:txbx>
                        <wps:bodyPr horzOverflow="overflow" vert="horz" lIns="0" tIns="0" rIns="0" bIns="0" rtlCol="0">
                          <a:noAutofit/>
                        </wps:bodyPr>
                      </wps:wsp>
                      <wps:wsp>
                        <wps:cNvPr id="38629" name="Shape 38629"/>
                        <wps:cNvSpPr/>
                        <wps:spPr>
                          <a:xfrm>
                            <a:off x="0" y="224164"/>
                            <a:ext cx="9339262" cy="2190750"/>
                          </a:xfrm>
                          <a:custGeom>
                            <a:avLst/>
                            <a:gdLst/>
                            <a:ahLst/>
                            <a:cxnLst/>
                            <a:rect l="0" t="0" r="0" b="0"/>
                            <a:pathLst>
                              <a:path w="9339262" h="2190750">
                                <a:moveTo>
                                  <a:pt x="0" y="0"/>
                                </a:moveTo>
                                <a:lnTo>
                                  <a:pt x="9339262" y="0"/>
                                </a:lnTo>
                                <a:lnTo>
                                  <a:pt x="9339262" y="2190750"/>
                                </a:lnTo>
                                <a:lnTo>
                                  <a:pt x="0" y="21907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 name="Rectangle 97"/>
                        <wps:cNvSpPr/>
                        <wps:spPr>
                          <a:xfrm>
                            <a:off x="544711" y="1067591"/>
                            <a:ext cx="10978437" cy="238235"/>
                          </a:xfrm>
                          <a:prstGeom prst="rect">
                            <a:avLst/>
                          </a:prstGeom>
                          <a:ln>
                            <a:noFill/>
                          </a:ln>
                        </wps:spPr>
                        <wps:txbx>
                          <w:txbxContent>
                            <w:p w14:paraId="56A9649F" w14:textId="77777777" w:rsidR="00247D80" w:rsidRDefault="00000000">
                              <w:pPr>
                                <w:spacing w:after="160" w:line="259" w:lineRule="auto"/>
                                <w:ind w:left="0" w:firstLine="0"/>
                              </w:pPr>
                              <w:r>
                                <w:rPr>
                                  <w:b/>
                                  <w:color w:val="ABABAB"/>
                                  <w:sz w:val="29"/>
                                  <w:shd w:val="clear" w:color="auto" w:fill="000000"/>
                                </w:rPr>
                                <w:t>Automating Trading Strategies in MQL5 (Part 11): Developing a Multi-Level Grid Trading System</w:t>
                              </w:r>
                            </w:p>
                          </w:txbxContent>
                        </wps:txbx>
                        <wps:bodyPr horzOverflow="overflow" vert="horz" lIns="0" tIns="0" rIns="0" bIns="0" rtlCol="0">
                          <a:noAutofit/>
                        </wps:bodyPr>
                      </wps:wsp>
                      <wps:wsp>
                        <wps:cNvPr id="38630" name="Shape 38630"/>
                        <wps:cNvSpPr/>
                        <wps:spPr>
                          <a:xfrm>
                            <a:off x="3176778" y="1410217"/>
                            <a:ext cx="853440" cy="179832"/>
                          </a:xfrm>
                          <a:custGeom>
                            <a:avLst/>
                            <a:gdLst/>
                            <a:ahLst/>
                            <a:cxnLst/>
                            <a:rect l="0" t="0" r="0" b="0"/>
                            <a:pathLst>
                              <a:path w="853440" h="179832">
                                <a:moveTo>
                                  <a:pt x="0" y="0"/>
                                </a:moveTo>
                                <a:lnTo>
                                  <a:pt x="853440" y="0"/>
                                </a:lnTo>
                                <a:lnTo>
                                  <a:pt x="853440" y="179832"/>
                                </a:lnTo>
                                <a:lnTo>
                                  <a:pt x="0" y="179832"/>
                                </a:lnTo>
                                <a:lnTo>
                                  <a:pt x="0" y="0"/>
                                </a:lnTo>
                              </a:path>
                            </a:pathLst>
                          </a:custGeom>
                          <a:ln w="0" cap="flat">
                            <a:miter lim="127000"/>
                          </a:ln>
                        </wps:spPr>
                        <wps:style>
                          <a:lnRef idx="0">
                            <a:srgbClr val="000000">
                              <a:alpha val="0"/>
                            </a:srgbClr>
                          </a:lnRef>
                          <a:fillRef idx="1">
                            <a:srgbClr val="000000">
                              <a:alpha val="40000"/>
                            </a:srgbClr>
                          </a:fillRef>
                          <a:effectRef idx="0">
                            <a:scrgbClr r="0" g="0" b="0"/>
                          </a:effectRef>
                          <a:fontRef idx="none"/>
                        </wps:style>
                        <wps:bodyPr/>
                      </wps:wsp>
                      <wps:wsp>
                        <wps:cNvPr id="201" name="Rectangle 201"/>
                        <wps:cNvSpPr/>
                        <wps:spPr>
                          <a:xfrm>
                            <a:off x="3918672" y="1440294"/>
                            <a:ext cx="93008" cy="170168"/>
                          </a:xfrm>
                          <a:prstGeom prst="rect">
                            <a:avLst/>
                          </a:prstGeom>
                          <a:ln>
                            <a:noFill/>
                          </a:ln>
                        </wps:spPr>
                        <wps:txbx>
                          <w:txbxContent>
                            <w:p w14:paraId="2308D3CE" w14:textId="77777777" w:rsidR="00247D80" w:rsidRDefault="00000000">
                              <w:pPr>
                                <w:spacing w:after="160" w:line="259" w:lineRule="auto"/>
                                <w:ind w:left="0" w:firstLine="0"/>
                              </w:pPr>
                              <w:hyperlink r:id="rId52">
                                <w:r>
                                  <w:rPr>
                                    <w:color w:val="ABABAB"/>
                                  </w:rPr>
                                  <w:t>5</w:t>
                                </w:r>
                              </w:hyperlink>
                            </w:p>
                          </w:txbxContent>
                        </wps:txbx>
                        <wps:bodyPr horzOverflow="overflow" vert="horz" lIns="0" tIns="0" rIns="0" bIns="0" rtlCol="0">
                          <a:noAutofit/>
                        </wps:bodyPr>
                      </wps:wsp>
                      <wps:wsp>
                        <wps:cNvPr id="200" name="Rectangle 200"/>
                        <wps:cNvSpPr/>
                        <wps:spPr>
                          <a:xfrm>
                            <a:off x="3204716" y="1440294"/>
                            <a:ext cx="949562" cy="170168"/>
                          </a:xfrm>
                          <a:prstGeom prst="rect">
                            <a:avLst/>
                          </a:prstGeom>
                          <a:ln>
                            <a:noFill/>
                          </a:ln>
                        </wps:spPr>
                        <wps:txbx>
                          <w:txbxContent>
                            <w:p w14:paraId="64E2FD02" w14:textId="77777777" w:rsidR="00247D80" w:rsidRDefault="00000000">
                              <w:pPr>
                                <w:spacing w:after="160" w:line="259" w:lineRule="auto"/>
                                <w:ind w:left="0" w:firstLine="0"/>
                              </w:pPr>
                              <w:hyperlink r:id="rId53">
                                <w:r>
                                  <w:rPr>
                                    <w:color w:val="ABABAB"/>
                                  </w:rPr>
                                  <w:t xml:space="preserve">MetaTrader </w:t>
                                </w:r>
                              </w:hyperlink>
                            </w:p>
                          </w:txbxContent>
                        </wps:txbx>
                        <wps:bodyPr horzOverflow="overflow" vert="horz" lIns="0" tIns="0" rIns="0" bIns="0" rtlCol="0">
                          <a:noAutofit/>
                        </wps:bodyPr>
                      </wps:wsp>
                      <wps:wsp>
                        <wps:cNvPr id="38631" name="Shape 38631"/>
                        <wps:cNvSpPr/>
                        <wps:spPr>
                          <a:xfrm>
                            <a:off x="4005834" y="1468129"/>
                            <a:ext cx="164592" cy="85344"/>
                          </a:xfrm>
                          <a:custGeom>
                            <a:avLst/>
                            <a:gdLst/>
                            <a:ahLst/>
                            <a:cxnLst/>
                            <a:rect l="0" t="0" r="0" b="0"/>
                            <a:pathLst>
                              <a:path w="164592" h="85344">
                                <a:moveTo>
                                  <a:pt x="0" y="0"/>
                                </a:moveTo>
                                <a:lnTo>
                                  <a:pt x="164592" y="0"/>
                                </a:lnTo>
                                <a:lnTo>
                                  <a:pt x="164592" y="85344"/>
                                </a:lnTo>
                                <a:lnTo>
                                  <a:pt x="0" y="85344"/>
                                </a:lnTo>
                                <a:lnTo>
                                  <a:pt x="0" y="0"/>
                                </a:lnTo>
                              </a:path>
                            </a:pathLst>
                          </a:custGeom>
                          <a:ln w="0" cap="flat">
                            <a:miter lim="127000"/>
                          </a:ln>
                        </wps:spPr>
                        <wps:style>
                          <a:lnRef idx="0">
                            <a:srgbClr val="000000">
                              <a:alpha val="0"/>
                            </a:srgbClr>
                          </a:lnRef>
                          <a:fillRef idx="1">
                            <a:srgbClr val="000000">
                              <a:alpha val="40000"/>
                            </a:srgbClr>
                          </a:fillRef>
                          <a:effectRef idx="0">
                            <a:scrgbClr r="0" g="0" b="0"/>
                          </a:effectRef>
                          <a:fontRef idx="none"/>
                        </wps:style>
                        <wps:bodyPr/>
                      </wps:wsp>
                      <wps:wsp>
                        <wps:cNvPr id="202" name="Rectangle 202"/>
                        <wps:cNvSpPr/>
                        <wps:spPr>
                          <a:xfrm>
                            <a:off x="3988742" y="1440294"/>
                            <a:ext cx="53432" cy="170168"/>
                          </a:xfrm>
                          <a:prstGeom prst="rect">
                            <a:avLst/>
                          </a:prstGeom>
                          <a:ln>
                            <a:noFill/>
                          </a:ln>
                        </wps:spPr>
                        <wps:txbx>
                          <w:txbxContent>
                            <w:p w14:paraId="72DF24B4" w14:textId="77777777" w:rsidR="00247D80" w:rsidRDefault="00000000">
                              <w:pPr>
                                <w:spacing w:after="160" w:line="259" w:lineRule="auto"/>
                                <w:ind w:left="0" w:firstLine="0"/>
                              </w:pPr>
                              <w:hyperlink r:id="rId54">
                                <w:r>
                                  <w:rPr>
                                    <w:color w:val="ABABAB"/>
                                  </w:rPr>
                                  <w:t xml:space="preserve"> </w:t>
                                </w:r>
                              </w:hyperlink>
                            </w:p>
                          </w:txbxContent>
                        </wps:txbx>
                        <wps:bodyPr horzOverflow="overflow" vert="horz" lIns="0" tIns="0" rIns="0" bIns="0" rtlCol="0">
                          <a:noAutofit/>
                        </wps:bodyPr>
                      </wps:wsp>
                      <wps:wsp>
                        <wps:cNvPr id="31553" name="Rectangle 31553"/>
                        <wps:cNvSpPr/>
                        <wps:spPr>
                          <a:xfrm>
                            <a:off x="4126846" y="1440294"/>
                            <a:ext cx="53432" cy="170168"/>
                          </a:xfrm>
                          <a:prstGeom prst="rect">
                            <a:avLst/>
                          </a:prstGeom>
                          <a:ln>
                            <a:noFill/>
                          </a:ln>
                        </wps:spPr>
                        <wps:txbx>
                          <w:txbxContent>
                            <w:p w14:paraId="31975B47" w14:textId="77777777" w:rsidR="00247D80" w:rsidRDefault="00000000">
                              <w:pPr>
                                <w:spacing w:after="160" w:line="259" w:lineRule="auto"/>
                                <w:ind w:left="0" w:firstLine="0"/>
                              </w:pPr>
                              <w:r>
                                <w:rPr>
                                  <w:color w:val="ABABAB"/>
                                </w:rPr>
                                <w:t xml:space="preserve"> </w:t>
                              </w:r>
                            </w:p>
                          </w:txbxContent>
                        </wps:txbx>
                        <wps:bodyPr horzOverflow="overflow" vert="horz" lIns="0" tIns="0" rIns="0" bIns="0" rtlCol="0">
                          <a:noAutofit/>
                        </wps:bodyPr>
                      </wps:wsp>
                      <wps:wsp>
                        <wps:cNvPr id="31552" name="Rectangle 31552"/>
                        <wps:cNvSpPr/>
                        <wps:spPr>
                          <a:xfrm>
                            <a:off x="4028917" y="1440294"/>
                            <a:ext cx="130245" cy="170168"/>
                          </a:xfrm>
                          <a:prstGeom prst="rect">
                            <a:avLst/>
                          </a:prstGeom>
                          <a:ln>
                            <a:noFill/>
                          </a:ln>
                        </wps:spPr>
                        <wps:txbx>
                          <w:txbxContent>
                            <w:p w14:paraId="01B6FABC" w14:textId="77777777" w:rsidR="00247D80" w:rsidRDefault="00000000">
                              <w:pPr>
                                <w:spacing w:after="160" w:line="259" w:lineRule="auto"/>
                                <w:ind w:left="0" w:firstLine="0"/>
                              </w:pPr>
                              <w:r>
                                <w:rPr>
                                  <w:color w:val="ABABAB"/>
                                </w:rPr>
                                <w:t>—</w:t>
                              </w:r>
                            </w:p>
                          </w:txbxContent>
                        </wps:txbx>
                        <wps:bodyPr horzOverflow="overflow" vert="horz" lIns="0" tIns="0" rIns="0" bIns="0" rtlCol="0">
                          <a:noAutofit/>
                        </wps:bodyPr>
                      </wps:wsp>
                      <wps:wsp>
                        <wps:cNvPr id="38632" name="Shape 38632"/>
                        <wps:cNvSpPr/>
                        <wps:spPr>
                          <a:xfrm>
                            <a:off x="4136898" y="1410217"/>
                            <a:ext cx="509016" cy="204216"/>
                          </a:xfrm>
                          <a:custGeom>
                            <a:avLst/>
                            <a:gdLst/>
                            <a:ahLst/>
                            <a:cxnLst/>
                            <a:rect l="0" t="0" r="0" b="0"/>
                            <a:pathLst>
                              <a:path w="509016" h="204216">
                                <a:moveTo>
                                  <a:pt x="0" y="0"/>
                                </a:moveTo>
                                <a:lnTo>
                                  <a:pt x="509016" y="0"/>
                                </a:lnTo>
                                <a:lnTo>
                                  <a:pt x="509016" y="204216"/>
                                </a:lnTo>
                                <a:lnTo>
                                  <a:pt x="0" y="204216"/>
                                </a:lnTo>
                                <a:lnTo>
                                  <a:pt x="0" y="0"/>
                                </a:lnTo>
                              </a:path>
                            </a:pathLst>
                          </a:custGeom>
                          <a:ln w="0" cap="flat">
                            <a:miter lim="127000"/>
                          </a:ln>
                        </wps:spPr>
                        <wps:style>
                          <a:lnRef idx="0">
                            <a:srgbClr val="000000">
                              <a:alpha val="0"/>
                            </a:srgbClr>
                          </a:lnRef>
                          <a:fillRef idx="1">
                            <a:srgbClr val="000000">
                              <a:alpha val="40000"/>
                            </a:srgbClr>
                          </a:fillRef>
                          <a:effectRef idx="0">
                            <a:scrgbClr r="0" g="0" b="0"/>
                          </a:effectRef>
                          <a:fontRef idx="none"/>
                        </wps:style>
                        <wps:bodyPr/>
                      </wps:wsp>
                      <wps:wsp>
                        <wps:cNvPr id="207" name="Rectangle 207"/>
                        <wps:cNvSpPr/>
                        <wps:spPr>
                          <a:xfrm>
                            <a:off x="4534495" y="1440294"/>
                            <a:ext cx="89024" cy="170168"/>
                          </a:xfrm>
                          <a:prstGeom prst="rect">
                            <a:avLst/>
                          </a:prstGeom>
                          <a:ln>
                            <a:noFill/>
                          </a:ln>
                        </wps:spPr>
                        <wps:txbx>
                          <w:txbxContent>
                            <w:p w14:paraId="002E810A" w14:textId="77777777" w:rsidR="00247D80" w:rsidRDefault="00000000">
                              <w:pPr>
                                <w:spacing w:after="160" w:line="259" w:lineRule="auto"/>
                                <w:ind w:left="0" w:firstLine="0"/>
                              </w:pPr>
                              <w:hyperlink r:id="rId55">
                                <w:r>
                                  <w:rPr>
                                    <w:color w:val="ABABAB"/>
                                  </w:rPr>
                                  <w:t>g</w:t>
                                </w:r>
                              </w:hyperlink>
                            </w:p>
                          </w:txbxContent>
                        </wps:txbx>
                        <wps:bodyPr horzOverflow="overflow" vert="horz" lIns="0" tIns="0" rIns="0" bIns="0" rtlCol="0">
                          <a:noAutofit/>
                        </wps:bodyPr>
                      </wps:wsp>
                      <wps:wsp>
                        <wps:cNvPr id="206" name="Rectangle 206"/>
                        <wps:cNvSpPr/>
                        <wps:spPr>
                          <a:xfrm>
                            <a:off x="4164657" y="1440294"/>
                            <a:ext cx="491884" cy="170168"/>
                          </a:xfrm>
                          <a:prstGeom prst="rect">
                            <a:avLst/>
                          </a:prstGeom>
                          <a:ln>
                            <a:noFill/>
                          </a:ln>
                        </wps:spPr>
                        <wps:txbx>
                          <w:txbxContent>
                            <w:p w14:paraId="41780BC5" w14:textId="77777777" w:rsidR="00247D80" w:rsidRDefault="00000000">
                              <w:pPr>
                                <w:spacing w:after="160" w:line="259" w:lineRule="auto"/>
                                <w:ind w:left="0" w:firstLine="0"/>
                              </w:pPr>
                              <w:hyperlink r:id="rId56">
                                <w:r>
                                  <w:rPr>
                                    <w:color w:val="ABABAB"/>
                                  </w:rPr>
                                  <w:t>Tradin</w:t>
                                </w:r>
                              </w:hyperlink>
                            </w:p>
                          </w:txbxContent>
                        </wps:txbx>
                        <wps:bodyPr horzOverflow="overflow" vert="horz" lIns="0" tIns="0" rIns="0" bIns="0" rtlCol="0">
                          <a:noAutofit/>
                        </wps:bodyPr>
                      </wps:wsp>
                      <wps:wsp>
                        <wps:cNvPr id="38633" name="Shape 38633"/>
                        <wps:cNvSpPr/>
                        <wps:spPr>
                          <a:xfrm>
                            <a:off x="4642866" y="1416313"/>
                            <a:ext cx="88392" cy="188976"/>
                          </a:xfrm>
                          <a:custGeom>
                            <a:avLst/>
                            <a:gdLst/>
                            <a:ahLst/>
                            <a:cxnLst/>
                            <a:rect l="0" t="0" r="0" b="0"/>
                            <a:pathLst>
                              <a:path w="88392" h="188976">
                                <a:moveTo>
                                  <a:pt x="0" y="0"/>
                                </a:moveTo>
                                <a:lnTo>
                                  <a:pt x="88392" y="0"/>
                                </a:lnTo>
                                <a:lnTo>
                                  <a:pt x="88392" y="188976"/>
                                </a:lnTo>
                                <a:lnTo>
                                  <a:pt x="0" y="188976"/>
                                </a:lnTo>
                                <a:lnTo>
                                  <a:pt x="0" y="0"/>
                                </a:lnTo>
                              </a:path>
                            </a:pathLst>
                          </a:custGeom>
                          <a:ln w="0" cap="flat">
                            <a:miter lim="127000"/>
                          </a:ln>
                        </wps:spPr>
                        <wps:style>
                          <a:lnRef idx="0">
                            <a:srgbClr val="000000">
                              <a:alpha val="0"/>
                            </a:srgbClr>
                          </a:lnRef>
                          <a:fillRef idx="1">
                            <a:srgbClr val="000000">
                              <a:alpha val="40000"/>
                            </a:srgbClr>
                          </a:fillRef>
                          <a:effectRef idx="0">
                            <a:scrgbClr r="0" g="0" b="0"/>
                          </a:effectRef>
                          <a:fontRef idx="none"/>
                        </wps:style>
                        <wps:bodyPr/>
                      </wps:wsp>
                      <wps:wsp>
                        <wps:cNvPr id="31555" name="Rectangle 31555"/>
                        <wps:cNvSpPr/>
                        <wps:spPr>
                          <a:xfrm>
                            <a:off x="4641642" y="1440294"/>
                            <a:ext cx="146440" cy="170168"/>
                          </a:xfrm>
                          <a:prstGeom prst="rect">
                            <a:avLst/>
                          </a:prstGeom>
                          <a:ln>
                            <a:noFill/>
                          </a:ln>
                        </wps:spPr>
                        <wps:txbx>
                          <w:txbxContent>
                            <w:p w14:paraId="0155A5DC" w14:textId="77777777" w:rsidR="00247D80" w:rsidRDefault="00000000">
                              <w:pPr>
                                <w:spacing w:after="160" w:line="259" w:lineRule="auto"/>
                                <w:ind w:left="0" w:firstLine="0"/>
                              </w:pPr>
                              <w:r>
                                <w:rPr>
                                  <w:color w:val="ABABAB"/>
                                </w:rPr>
                                <w:t xml:space="preserve">| </w:t>
                              </w:r>
                            </w:p>
                          </w:txbxContent>
                        </wps:txbx>
                        <wps:bodyPr horzOverflow="overflow" vert="horz" lIns="0" tIns="0" rIns="0" bIns="0" rtlCol="0">
                          <a:noAutofit/>
                        </wps:bodyPr>
                      </wps:wsp>
                      <wps:wsp>
                        <wps:cNvPr id="31554" name="Rectangle 31554"/>
                        <wps:cNvSpPr/>
                        <wps:spPr>
                          <a:xfrm>
                            <a:off x="4601468" y="1440294"/>
                            <a:ext cx="53432" cy="170168"/>
                          </a:xfrm>
                          <a:prstGeom prst="rect">
                            <a:avLst/>
                          </a:prstGeom>
                          <a:ln>
                            <a:noFill/>
                          </a:ln>
                        </wps:spPr>
                        <wps:txbx>
                          <w:txbxContent>
                            <w:p w14:paraId="2480C297" w14:textId="77777777" w:rsidR="00247D80" w:rsidRDefault="00000000">
                              <w:pPr>
                                <w:spacing w:after="160" w:line="259" w:lineRule="auto"/>
                                <w:ind w:left="0" w:firstLine="0"/>
                              </w:pPr>
                              <w:r>
                                <w:rPr>
                                  <w:color w:val="ABABAB"/>
                                </w:rPr>
                                <w:t xml:space="preserve"> </w:t>
                              </w:r>
                            </w:p>
                          </w:txbxContent>
                        </wps:txbx>
                        <wps:bodyPr horzOverflow="overflow" vert="horz" lIns="0" tIns="0" rIns="0" bIns="0" rtlCol="0">
                          <a:noAutofit/>
                        </wps:bodyPr>
                      </wps:wsp>
                      <wps:wsp>
                        <wps:cNvPr id="38634" name="Shape 38634"/>
                        <wps:cNvSpPr/>
                        <wps:spPr>
                          <a:xfrm>
                            <a:off x="4734306" y="1410217"/>
                            <a:ext cx="1429512" cy="179832"/>
                          </a:xfrm>
                          <a:custGeom>
                            <a:avLst/>
                            <a:gdLst/>
                            <a:ahLst/>
                            <a:cxnLst/>
                            <a:rect l="0" t="0" r="0" b="0"/>
                            <a:pathLst>
                              <a:path w="1429512" h="179832">
                                <a:moveTo>
                                  <a:pt x="0" y="0"/>
                                </a:moveTo>
                                <a:lnTo>
                                  <a:pt x="1429512" y="0"/>
                                </a:lnTo>
                                <a:lnTo>
                                  <a:pt x="1429512" y="179832"/>
                                </a:lnTo>
                                <a:lnTo>
                                  <a:pt x="0" y="179832"/>
                                </a:lnTo>
                                <a:lnTo>
                                  <a:pt x="0" y="0"/>
                                </a:lnTo>
                              </a:path>
                            </a:pathLst>
                          </a:custGeom>
                          <a:ln w="0" cap="flat">
                            <a:miter lim="127000"/>
                          </a:ln>
                        </wps:spPr>
                        <wps:style>
                          <a:lnRef idx="0">
                            <a:srgbClr val="000000">
                              <a:alpha val="0"/>
                            </a:srgbClr>
                          </a:lnRef>
                          <a:fillRef idx="1">
                            <a:srgbClr val="000000">
                              <a:alpha val="40000"/>
                            </a:srgbClr>
                          </a:fillRef>
                          <a:effectRef idx="0">
                            <a:scrgbClr r="0" g="0" b="0"/>
                          </a:effectRef>
                          <a:fontRef idx="none"/>
                        </wps:style>
                        <wps:bodyPr/>
                      </wps:wsp>
                      <wps:wsp>
                        <wps:cNvPr id="30662" name="Rectangle 30662"/>
                        <wps:cNvSpPr/>
                        <wps:spPr>
                          <a:xfrm>
                            <a:off x="5810380" y="1440294"/>
                            <a:ext cx="437154" cy="170168"/>
                          </a:xfrm>
                          <a:prstGeom prst="rect">
                            <a:avLst/>
                          </a:prstGeom>
                          <a:ln>
                            <a:noFill/>
                          </a:ln>
                        </wps:spPr>
                        <wps:txbx>
                          <w:txbxContent>
                            <w:p w14:paraId="309BCC4C" w14:textId="77777777" w:rsidR="00247D80" w:rsidRDefault="00000000">
                              <w:pPr>
                                <w:spacing w:after="160" w:line="259" w:lineRule="auto"/>
                                <w:ind w:left="0" w:firstLine="0"/>
                              </w:pPr>
                              <w:r>
                                <w:rPr>
                                  <w:color w:val="ABABAB"/>
                                </w:rPr>
                                <w:t>18:41</w:t>
                              </w:r>
                            </w:p>
                          </w:txbxContent>
                        </wps:txbx>
                        <wps:bodyPr horzOverflow="overflow" vert="horz" lIns="0" tIns="0" rIns="0" bIns="0" rtlCol="0">
                          <a:noAutofit/>
                        </wps:bodyPr>
                      </wps:wsp>
                      <wps:wsp>
                        <wps:cNvPr id="30663" name="Rectangle 30663"/>
                        <wps:cNvSpPr/>
                        <wps:spPr>
                          <a:xfrm>
                            <a:off x="4891645" y="1440294"/>
                            <a:ext cx="1221917" cy="170168"/>
                          </a:xfrm>
                          <a:prstGeom prst="rect">
                            <a:avLst/>
                          </a:prstGeom>
                          <a:ln>
                            <a:noFill/>
                          </a:ln>
                        </wps:spPr>
                        <wps:txbx>
                          <w:txbxContent>
                            <w:p w14:paraId="6BAAD355" w14:textId="77777777" w:rsidR="00247D80" w:rsidRDefault="00000000">
                              <w:pPr>
                                <w:spacing w:after="160" w:line="259" w:lineRule="auto"/>
                                <w:ind w:left="0" w:firstLine="0"/>
                              </w:pPr>
                              <w:r>
                                <w:rPr>
                                  <w:color w:val="ABABAB"/>
                                </w:rPr>
                                <w:t xml:space="preserve"> March 2025 at </w:t>
                              </w:r>
                            </w:p>
                          </w:txbxContent>
                        </wps:txbx>
                        <wps:bodyPr horzOverflow="overflow" vert="horz" lIns="0" tIns="0" rIns="0" bIns="0" rtlCol="0">
                          <a:noAutofit/>
                        </wps:bodyPr>
                      </wps:wsp>
                      <wps:wsp>
                        <wps:cNvPr id="30661" name="Rectangle 30661"/>
                        <wps:cNvSpPr/>
                        <wps:spPr>
                          <a:xfrm>
                            <a:off x="4751784" y="1440294"/>
                            <a:ext cx="186015" cy="170168"/>
                          </a:xfrm>
                          <a:prstGeom prst="rect">
                            <a:avLst/>
                          </a:prstGeom>
                          <a:ln>
                            <a:noFill/>
                          </a:ln>
                        </wps:spPr>
                        <wps:txbx>
                          <w:txbxContent>
                            <w:p w14:paraId="57086646" w14:textId="77777777" w:rsidR="00247D80" w:rsidRDefault="00000000">
                              <w:pPr>
                                <w:spacing w:after="160" w:line="259" w:lineRule="auto"/>
                                <w:ind w:left="0" w:firstLine="0"/>
                              </w:pPr>
                              <w:r>
                                <w:rPr>
                                  <w:color w:val="ABABAB"/>
                                </w:rPr>
                                <w:t>11</w:t>
                              </w:r>
                            </w:p>
                          </w:txbxContent>
                        </wps:txbx>
                        <wps:bodyPr horzOverflow="overflow" vert="horz" lIns="0" tIns="0" rIns="0" bIns="0" rtlCol="0">
                          <a:noAutofit/>
                        </wps:bodyPr>
                      </wps:wsp>
                      <wps:wsp>
                        <wps:cNvPr id="118" name="Rectangle 118"/>
                        <wps:cNvSpPr/>
                        <wps:spPr>
                          <a:xfrm>
                            <a:off x="4365873" y="1754619"/>
                            <a:ext cx="518470" cy="170168"/>
                          </a:xfrm>
                          <a:prstGeom prst="rect">
                            <a:avLst/>
                          </a:prstGeom>
                          <a:ln>
                            <a:noFill/>
                          </a:ln>
                        </wps:spPr>
                        <wps:txbx>
                          <w:txbxContent>
                            <w:p w14:paraId="0F55D7BB" w14:textId="77777777" w:rsidR="00247D80" w:rsidRDefault="00000000">
                              <w:pPr>
                                <w:spacing w:after="160" w:line="259" w:lineRule="auto"/>
                                <w:ind w:left="0" w:firstLine="0"/>
                              </w:pPr>
                              <w:r>
                                <w:rPr>
                                  <w:color w:val="ABABAB"/>
                                  <w:shd w:val="clear" w:color="auto" w:fill="000000"/>
                                </w:rPr>
                                <w:t>13 366</w:t>
                              </w:r>
                            </w:p>
                          </w:txbxContent>
                        </wps:txbx>
                        <wps:bodyPr horzOverflow="overflow" vert="horz" lIns="0" tIns="0" rIns="0" bIns="0" rtlCol="0">
                          <a:noAutofit/>
                        </wps:bodyPr>
                      </wps:wsp>
                      <wps:wsp>
                        <wps:cNvPr id="123" name="Rectangle 123"/>
                        <wps:cNvSpPr/>
                        <wps:spPr>
                          <a:xfrm>
                            <a:off x="5136803" y="1754619"/>
                            <a:ext cx="93008" cy="170168"/>
                          </a:xfrm>
                          <a:prstGeom prst="rect">
                            <a:avLst/>
                          </a:prstGeom>
                          <a:ln>
                            <a:noFill/>
                          </a:ln>
                        </wps:spPr>
                        <wps:txbx>
                          <w:txbxContent>
                            <w:p w14:paraId="55FD6325" w14:textId="77777777" w:rsidR="00247D80" w:rsidRDefault="00000000">
                              <w:pPr>
                                <w:spacing w:after="160" w:line="259" w:lineRule="auto"/>
                                <w:ind w:left="0" w:firstLine="0"/>
                              </w:pPr>
                              <w:r>
                                <w:rPr>
                                  <w:color w:val="ABABAB"/>
                                  <w:shd w:val="clear" w:color="auto" w:fill="000000"/>
                                </w:rPr>
                                <w:t>4</w:t>
                              </w:r>
                            </w:p>
                          </w:txbxContent>
                        </wps:txbx>
                        <wps:bodyPr horzOverflow="overflow" vert="horz" lIns="0" tIns="0" rIns="0" bIns="0" rtlCol="0">
                          <a:noAutofit/>
                        </wps:bodyPr>
                      </wps:wsp>
                      <pic:pic xmlns:pic="http://schemas.openxmlformats.org/drawingml/2006/picture">
                        <pic:nvPicPr>
                          <pic:cNvPr id="125" name="Picture 125"/>
                          <pic:cNvPicPr/>
                        </pic:nvPicPr>
                        <pic:blipFill>
                          <a:blip r:embed="rId57"/>
                          <a:stretch>
                            <a:fillRect/>
                          </a:stretch>
                        </pic:blipFill>
                        <pic:spPr>
                          <a:xfrm>
                            <a:off x="4391025" y="2052964"/>
                            <a:ext cx="571500" cy="571500"/>
                          </a:xfrm>
                          <a:prstGeom prst="rect">
                            <a:avLst/>
                          </a:prstGeom>
                        </pic:spPr>
                      </pic:pic>
                      <wps:wsp>
                        <wps:cNvPr id="208" name="Rectangle 208"/>
                        <wps:cNvSpPr/>
                        <wps:spPr>
                          <a:xfrm>
                            <a:off x="4024163" y="2726169"/>
                            <a:ext cx="1629887" cy="170168"/>
                          </a:xfrm>
                          <a:prstGeom prst="rect">
                            <a:avLst/>
                          </a:prstGeom>
                          <a:ln>
                            <a:noFill/>
                          </a:ln>
                        </wps:spPr>
                        <wps:txbx>
                          <w:txbxContent>
                            <w:p w14:paraId="21016E7C" w14:textId="77777777" w:rsidR="00247D80" w:rsidRDefault="00000000">
                              <w:pPr>
                                <w:spacing w:after="160" w:line="259" w:lineRule="auto"/>
                                <w:ind w:left="0" w:firstLine="0"/>
                              </w:pPr>
                              <w:hyperlink r:id="rId58">
                                <w:r>
                                  <w:t>Allan Munene Mutiiri</w:t>
                                </w:r>
                              </w:hyperlink>
                            </w:p>
                          </w:txbxContent>
                        </wps:txbx>
                        <wps:bodyPr horzOverflow="overflow" vert="horz" lIns="0" tIns="0" rIns="0" bIns="0" rtlCol="0">
                          <a:noAutofit/>
                        </wps:bodyPr>
                      </wps:wsp>
                      <wps:wsp>
                        <wps:cNvPr id="209" name="Rectangle 209"/>
                        <wps:cNvSpPr/>
                        <wps:spPr>
                          <a:xfrm>
                            <a:off x="5249642" y="2726169"/>
                            <a:ext cx="93181" cy="170168"/>
                          </a:xfrm>
                          <a:prstGeom prst="rect">
                            <a:avLst/>
                          </a:prstGeom>
                          <a:ln>
                            <a:noFill/>
                          </a:ln>
                        </wps:spPr>
                        <wps:txbx>
                          <w:txbxContent>
                            <w:p w14:paraId="2427707E" w14:textId="77777777" w:rsidR="00247D80" w:rsidRDefault="00000000">
                              <w:pPr>
                                <w:spacing w:after="160" w:line="259" w:lineRule="auto"/>
                                <w:ind w:left="0" w:firstLine="0"/>
                              </w:pPr>
                              <w:hyperlink r:id="rId59">
                                <w:r>
                                  <w:t>a</w:t>
                                </w:r>
                              </w:hyperlink>
                            </w:p>
                          </w:txbxContent>
                        </wps:txbx>
                        <wps:bodyPr horzOverflow="overflow" vert="horz" lIns="0" tIns="0" rIns="0" bIns="0" rtlCol="0">
                          <a:noAutofit/>
                        </wps:bodyPr>
                      </wps:wsp>
                      <wps:wsp>
                        <wps:cNvPr id="135" name="Rectangle 135"/>
                        <wps:cNvSpPr/>
                        <wps:spPr>
                          <a:xfrm>
                            <a:off x="2753469" y="5907519"/>
                            <a:ext cx="3924683" cy="170168"/>
                          </a:xfrm>
                          <a:prstGeom prst="rect">
                            <a:avLst/>
                          </a:prstGeom>
                          <a:ln>
                            <a:noFill/>
                          </a:ln>
                        </wps:spPr>
                        <wps:txbx>
                          <w:txbxContent>
                            <w:p w14:paraId="38C71DBB" w14:textId="77777777" w:rsidR="00247D80" w:rsidRDefault="00000000">
                              <w:pPr>
                                <w:spacing w:after="160" w:line="259" w:lineRule="auto"/>
                                <w:ind w:left="0" w:firstLine="0"/>
                              </w:pPr>
                              <w:r>
                                <w:rPr>
                                  <w:color w:val="000000"/>
                                </w:rPr>
                                <w:t xml:space="preserve">This website uses cookies. Learn more about our </w:t>
                              </w:r>
                            </w:p>
                          </w:txbxContent>
                        </wps:txbx>
                        <wps:bodyPr horzOverflow="overflow" vert="horz" lIns="0" tIns="0" rIns="0" bIns="0" rtlCol="0">
                          <a:noAutofit/>
                        </wps:bodyPr>
                      </wps:wsp>
                      <wps:wsp>
                        <wps:cNvPr id="31180" name="Rectangle 31180"/>
                        <wps:cNvSpPr/>
                        <wps:spPr>
                          <a:xfrm>
                            <a:off x="5704433" y="5907519"/>
                            <a:ext cx="106084" cy="170168"/>
                          </a:xfrm>
                          <a:prstGeom prst="rect">
                            <a:avLst/>
                          </a:prstGeom>
                          <a:ln>
                            <a:noFill/>
                          </a:ln>
                        </wps:spPr>
                        <wps:txbx>
                          <w:txbxContent>
                            <w:p w14:paraId="3F63E20E" w14:textId="77777777" w:rsidR="00247D80" w:rsidRDefault="00000000">
                              <w:pPr>
                                <w:spacing w:after="160" w:line="259" w:lineRule="auto"/>
                                <w:ind w:left="0" w:firstLine="0"/>
                              </w:pPr>
                              <w:hyperlink r:id="rId60">
                                <w:r>
                                  <w:rPr>
                                    <w:color w:val="000000"/>
                                    <w:u w:val="single" w:color="000000"/>
                                  </w:rPr>
                                  <w:t>C</w:t>
                                </w:r>
                              </w:hyperlink>
                            </w:p>
                          </w:txbxContent>
                        </wps:txbx>
                        <wps:bodyPr horzOverflow="overflow" vert="horz" lIns="0" tIns="0" rIns="0" bIns="0" rtlCol="0">
                          <a:noAutofit/>
                        </wps:bodyPr>
                      </wps:wsp>
                      <wps:wsp>
                        <wps:cNvPr id="31185" name="Rectangle 31185"/>
                        <wps:cNvSpPr/>
                        <wps:spPr>
                          <a:xfrm>
                            <a:off x="5855754" y="5907519"/>
                            <a:ext cx="95173" cy="170168"/>
                          </a:xfrm>
                          <a:prstGeom prst="rect">
                            <a:avLst/>
                          </a:prstGeom>
                          <a:ln>
                            <a:noFill/>
                          </a:ln>
                        </wps:spPr>
                        <wps:txbx>
                          <w:txbxContent>
                            <w:p w14:paraId="46A30ADC" w14:textId="77777777" w:rsidR="00247D80" w:rsidRDefault="00000000">
                              <w:pPr>
                                <w:spacing w:after="160" w:line="259" w:lineRule="auto"/>
                                <w:ind w:left="0" w:firstLine="0"/>
                              </w:pPr>
                              <w:hyperlink r:id="rId61">
                                <w:r>
                                  <w:rPr>
                                    <w:color w:val="000000"/>
                                    <w:u w:val="single" w:color="000000"/>
                                  </w:rPr>
                                  <w:t>o</w:t>
                                </w:r>
                              </w:hyperlink>
                            </w:p>
                          </w:txbxContent>
                        </wps:txbx>
                        <wps:bodyPr horzOverflow="overflow" vert="horz" lIns="0" tIns="0" rIns="0" bIns="0" rtlCol="0">
                          <a:noAutofit/>
                        </wps:bodyPr>
                      </wps:wsp>
                      <wps:wsp>
                        <wps:cNvPr id="31186" name="Rectangle 31186"/>
                        <wps:cNvSpPr/>
                        <wps:spPr>
                          <a:xfrm>
                            <a:off x="5927312" y="5907519"/>
                            <a:ext cx="89457" cy="170168"/>
                          </a:xfrm>
                          <a:prstGeom prst="rect">
                            <a:avLst/>
                          </a:prstGeom>
                          <a:ln>
                            <a:noFill/>
                          </a:ln>
                        </wps:spPr>
                        <wps:txbx>
                          <w:txbxContent>
                            <w:p w14:paraId="113CDCE5" w14:textId="77777777" w:rsidR="00247D80" w:rsidRDefault="00000000">
                              <w:pPr>
                                <w:spacing w:after="160" w:line="259" w:lineRule="auto"/>
                                <w:ind w:left="0" w:firstLine="0"/>
                              </w:pPr>
                              <w:hyperlink r:id="rId62">
                                <w:r>
                                  <w:rPr>
                                    <w:color w:val="000000"/>
                                    <w:u w:val="single" w:color="000000"/>
                                  </w:rPr>
                                  <w:t>k</w:t>
                                </w:r>
                              </w:hyperlink>
                            </w:p>
                          </w:txbxContent>
                        </wps:txbx>
                        <wps:bodyPr horzOverflow="overflow" vert="horz" lIns="0" tIns="0" rIns="0" bIns="0" rtlCol="0">
                          <a:noAutofit/>
                        </wps:bodyPr>
                      </wps:wsp>
                      <wps:wsp>
                        <wps:cNvPr id="31187" name="Rectangle 31187"/>
                        <wps:cNvSpPr/>
                        <wps:spPr>
                          <a:xfrm>
                            <a:off x="5994573" y="5907519"/>
                            <a:ext cx="50574" cy="170168"/>
                          </a:xfrm>
                          <a:prstGeom prst="rect">
                            <a:avLst/>
                          </a:prstGeom>
                          <a:ln>
                            <a:noFill/>
                          </a:ln>
                        </wps:spPr>
                        <wps:txbx>
                          <w:txbxContent>
                            <w:p w14:paraId="1397044F" w14:textId="77777777" w:rsidR="00247D80" w:rsidRDefault="00000000">
                              <w:pPr>
                                <w:spacing w:after="160" w:line="259" w:lineRule="auto"/>
                                <w:ind w:left="0" w:firstLine="0"/>
                              </w:pPr>
                              <w:hyperlink r:id="rId63">
                                <w:r>
                                  <w:rPr>
                                    <w:color w:val="000000"/>
                                    <w:u w:val="single" w:color="000000"/>
                                  </w:rPr>
                                  <w:t>i</w:t>
                                </w:r>
                              </w:hyperlink>
                            </w:p>
                          </w:txbxContent>
                        </wps:txbx>
                        <wps:bodyPr horzOverflow="overflow" vert="horz" lIns="0" tIns="0" rIns="0" bIns="0" rtlCol="0">
                          <a:noAutofit/>
                        </wps:bodyPr>
                      </wps:wsp>
                      <wps:wsp>
                        <wps:cNvPr id="31188" name="Rectangle 31188"/>
                        <wps:cNvSpPr/>
                        <wps:spPr>
                          <a:xfrm>
                            <a:off x="6032599" y="5907519"/>
                            <a:ext cx="96731" cy="170168"/>
                          </a:xfrm>
                          <a:prstGeom prst="rect">
                            <a:avLst/>
                          </a:prstGeom>
                          <a:ln>
                            <a:noFill/>
                          </a:ln>
                        </wps:spPr>
                        <wps:txbx>
                          <w:txbxContent>
                            <w:p w14:paraId="75D9F52B" w14:textId="77777777" w:rsidR="00247D80" w:rsidRDefault="00000000">
                              <w:pPr>
                                <w:spacing w:after="160" w:line="259" w:lineRule="auto"/>
                                <w:ind w:left="0" w:firstLine="0"/>
                              </w:pPr>
                              <w:hyperlink r:id="rId64">
                                <w:r>
                                  <w:rPr>
                                    <w:color w:val="000000"/>
                                    <w:u w:val="single" w:color="000000"/>
                                  </w:rPr>
                                  <w:t>e</w:t>
                                </w:r>
                              </w:hyperlink>
                            </w:p>
                          </w:txbxContent>
                        </wps:txbx>
                        <wps:bodyPr horzOverflow="overflow" vert="horz" lIns="0" tIns="0" rIns="0" bIns="0" rtlCol="0">
                          <a:noAutofit/>
                        </wps:bodyPr>
                      </wps:wsp>
                      <wps:wsp>
                        <wps:cNvPr id="31189" name="Rectangle 31189"/>
                        <wps:cNvSpPr/>
                        <wps:spPr>
                          <a:xfrm>
                            <a:off x="6105330" y="5907519"/>
                            <a:ext cx="71790" cy="170168"/>
                          </a:xfrm>
                          <a:prstGeom prst="rect">
                            <a:avLst/>
                          </a:prstGeom>
                          <a:ln>
                            <a:noFill/>
                          </a:ln>
                        </wps:spPr>
                        <wps:txbx>
                          <w:txbxContent>
                            <w:p w14:paraId="0F4FEE0F" w14:textId="77777777" w:rsidR="00247D80" w:rsidRDefault="00000000">
                              <w:pPr>
                                <w:spacing w:after="160" w:line="259" w:lineRule="auto"/>
                                <w:ind w:left="0" w:firstLine="0"/>
                              </w:pPr>
                              <w:hyperlink r:id="rId65">
                                <w:r>
                                  <w:rPr>
                                    <w:color w:val="000000"/>
                                    <w:u w:val="single" w:color="000000"/>
                                  </w:rPr>
                                  <w:t>s</w:t>
                                </w:r>
                              </w:hyperlink>
                            </w:p>
                          </w:txbxContent>
                        </wps:txbx>
                        <wps:bodyPr horzOverflow="overflow" vert="horz" lIns="0" tIns="0" rIns="0" bIns="0" rtlCol="0">
                          <a:noAutofit/>
                        </wps:bodyPr>
                      </wps:wsp>
                      <wps:wsp>
                        <wps:cNvPr id="31197" name="Rectangle 31197"/>
                        <wps:cNvSpPr/>
                        <wps:spPr>
                          <a:xfrm>
                            <a:off x="6159307" y="5907519"/>
                            <a:ext cx="53432" cy="170168"/>
                          </a:xfrm>
                          <a:prstGeom prst="rect">
                            <a:avLst/>
                          </a:prstGeom>
                          <a:ln>
                            <a:noFill/>
                          </a:ln>
                        </wps:spPr>
                        <wps:txbx>
                          <w:txbxContent>
                            <w:p w14:paraId="44DF1CCB" w14:textId="77777777" w:rsidR="00247D80" w:rsidRDefault="00000000">
                              <w:pPr>
                                <w:spacing w:after="160" w:line="259" w:lineRule="auto"/>
                                <w:ind w:left="0" w:firstLine="0"/>
                              </w:pPr>
                              <w:hyperlink r:id="rId66">
                                <w:r>
                                  <w:rPr>
                                    <w:color w:val="000000"/>
                                    <w:u w:val="single" w:color="000000"/>
                                  </w:rPr>
                                  <w:t xml:space="preserve"> </w:t>
                                </w:r>
                              </w:hyperlink>
                            </w:p>
                          </w:txbxContent>
                        </wps:txbx>
                        <wps:bodyPr horzOverflow="overflow" vert="horz" lIns="0" tIns="0" rIns="0" bIns="0" rtlCol="0">
                          <a:noAutofit/>
                        </wps:bodyPr>
                      </wps:wsp>
                      <wps:wsp>
                        <wps:cNvPr id="31190" name="Rectangle 31190"/>
                        <wps:cNvSpPr/>
                        <wps:spPr>
                          <a:xfrm>
                            <a:off x="6199482" y="5907519"/>
                            <a:ext cx="98896" cy="170168"/>
                          </a:xfrm>
                          <a:prstGeom prst="rect">
                            <a:avLst/>
                          </a:prstGeom>
                          <a:ln>
                            <a:noFill/>
                          </a:ln>
                        </wps:spPr>
                        <wps:txbx>
                          <w:txbxContent>
                            <w:p w14:paraId="129F53F0" w14:textId="77777777" w:rsidR="00247D80" w:rsidRDefault="00000000">
                              <w:pPr>
                                <w:spacing w:after="160" w:line="259" w:lineRule="auto"/>
                                <w:ind w:left="0" w:firstLine="0"/>
                              </w:pPr>
                              <w:hyperlink r:id="rId67">
                                <w:r>
                                  <w:rPr>
                                    <w:color w:val="000000"/>
                                    <w:u w:val="single" w:color="000000"/>
                                  </w:rPr>
                                  <w:t>P</w:t>
                                </w:r>
                              </w:hyperlink>
                            </w:p>
                          </w:txbxContent>
                        </wps:txbx>
                        <wps:bodyPr horzOverflow="overflow" vert="horz" lIns="0" tIns="0" rIns="0" bIns="0" rtlCol="0">
                          <a:noAutofit/>
                        </wps:bodyPr>
                      </wps:wsp>
                      <wps:wsp>
                        <wps:cNvPr id="31191" name="Rectangle 31191"/>
                        <wps:cNvSpPr/>
                        <wps:spPr>
                          <a:xfrm>
                            <a:off x="6267589" y="5907519"/>
                            <a:ext cx="95173" cy="170168"/>
                          </a:xfrm>
                          <a:prstGeom prst="rect">
                            <a:avLst/>
                          </a:prstGeom>
                          <a:ln>
                            <a:noFill/>
                          </a:ln>
                        </wps:spPr>
                        <wps:txbx>
                          <w:txbxContent>
                            <w:p w14:paraId="62B9C98E" w14:textId="77777777" w:rsidR="00247D80" w:rsidRDefault="00000000">
                              <w:pPr>
                                <w:spacing w:after="160" w:line="259" w:lineRule="auto"/>
                                <w:ind w:left="0" w:firstLine="0"/>
                              </w:pPr>
                              <w:hyperlink r:id="rId68">
                                <w:r>
                                  <w:rPr>
                                    <w:color w:val="000000"/>
                                    <w:u w:val="single" w:color="000000"/>
                                  </w:rPr>
                                  <w:t>o</w:t>
                                </w:r>
                              </w:hyperlink>
                            </w:p>
                          </w:txbxContent>
                        </wps:txbx>
                        <wps:bodyPr horzOverflow="overflow" vert="horz" lIns="0" tIns="0" rIns="0" bIns="0" rtlCol="0">
                          <a:noAutofit/>
                        </wps:bodyPr>
                      </wps:wsp>
                      <wps:wsp>
                        <wps:cNvPr id="31192" name="Rectangle 31192"/>
                        <wps:cNvSpPr/>
                        <wps:spPr>
                          <a:xfrm>
                            <a:off x="6339147" y="5907519"/>
                            <a:ext cx="52306" cy="170168"/>
                          </a:xfrm>
                          <a:prstGeom prst="rect">
                            <a:avLst/>
                          </a:prstGeom>
                          <a:ln>
                            <a:noFill/>
                          </a:ln>
                        </wps:spPr>
                        <wps:txbx>
                          <w:txbxContent>
                            <w:p w14:paraId="2F532B3D" w14:textId="77777777" w:rsidR="00247D80" w:rsidRDefault="00000000">
                              <w:pPr>
                                <w:spacing w:after="160" w:line="259" w:lineRule="auto"/>
                                <w:ind w:left="0" w:firstLine="0"/>
                              </w:pPr>
                              <w:hyperlink r:id="rId69">
                                <w:r>
                                  <w:rPr>
                                    <w:color w:val="000000"/>
                                    <w:u w:val="single" w:color="000000"/>
                                  </w:rPr>
                                  <w:t>l</w:t>
                                </w:r>
                              </w:hyperlink>
                            </w:p>
                          </w:txbxContent>
                        </wps:txbx>
                        <wps:bodyPr horzOverflow="overflow" vert="horz" lIns="0" tIns="0" rIns="0" bIns="0" rtlCol="0">
                          <a:noAutofit/>
                        </wps:bodyPr>
                      </wps:wsp>
                      <wps:wsp>
                        <wps:cNvPr id="31193" name="Rectangle 31193"/>
                        <wps:cNvSpPr/>
                        <wps:spPr>
                          <a:xfrm>
                            <a:off x="6378475" y="5907519"/>
                            <a:ext cx="50574" cy="170168"/>
                          </a:xfrm>
                          <a:prstGeom prst="rect">
                            <a:avLst/>
                          </a:prstGeom>
                          <a:ln>
                            <a:noFill/>
                          </a:ln>
                        </wps:spPr>
                        <wps:txbx>
                          <w:txbxContent>
                            <w:p w14:paraId="5A39F5A0" w14:textId="77777777" w:rsidR="00247D80" w:rsidRDefault="00000000">
                              <w:pPr>
                                <w:spacing w:after="160" w:line="259" w:lineRule="auto"/>
                                <w:ind w:left="0" w:firstLine="0"/>
                              </w:pPr>
                              <w:hyperlink r:id="rId70">
                                <w:r>
                                  <w:rPr>
                                    <w:color w:val="000000"/>
                                    <w:u w:val="single" w:color="000000"/>
                                  </w:rPr>
                                  <w:t>i</w:t>
                                </w:r>
                              </w:hyperlink>
                            </w:p>
                          </w:txbxContent>
                        </wps:txbx>
                        <wps:bodyPr horzOverflow="overflow" vert="horz" lIns="0" tIns="0" rIns="0" bIns="0" rtlCol="0">
                          <a:noAutofit/>
                        </wps:bodyPr>
                      </wps:wsp>
                      <wps:wsp>
                        <wps:cNvPr id="31194" name="Rectangle 31194"/>
                        <wps:cNvSpPr/>
                        <wps:spPr>
                          <a:xfrm>
                            <a:off x="6416501" y="5907519"/>
                            <a:ext cx="87812" cy="170168"/>
                          </a:xfrm>
                          <a:prstGeom prst="rect">
                            <a:avLst/>
                          </a:prstGeom>
                          <a:ln>
                            <a:noFill/>
                          </a:ln>
                        </wps:spPr>
                        <wps:txbx>
                          <w:txbxContent>
                            <w:p w14:paraId="5FDE8482" w14:textId="77777777" w:rsidR="00247D80" w:rsidRDefault="00000000">
                              <w:pPr>
                                <w:spacing w:after="160" w:line="259" w:lineRule="auto"/>
                                <w:ind w:left="0" w:firstLine="0"/>
                              </w:pPr>
                              <w:hyperlink r:id="rId71">
                                <w:r>
                                  <w:rPr>
                                    <w:color w:val="000000"/>
                                    <w:u w:val="single" w:color="000000"/>
                                  </w:rPr>
                                  <w:t>c</w:t>
                                </w:r>
                              </w:hyperlink>
                            </w:p>
                          </w:txbxContent>
                        </wps:txbx>
                        <wps:bodyPr horzOverflow="overflow" vert="horz" lIns="0" tIns="0" rIns="0" bIns="0" rtlCol="0">
                          <a:noAutofit/>
                        </wps:bodyPr>
                      </wps:wsp>
                      <wps:wsp>
                        <wps:cNvPr id="31195" name="Rectangle 31195"/>
                        <wps:cNvSpPr/>
                        <wps:spPr>
                          <a:xfrm>
                            <a:off x="6482525" y="5907519"/>
                            <a:ext cx="87465" cy="170168"/>
                          </a:xfrm>
                          <a:prstGeom prst="rect">
                            <a:avLst/>
                          </a:prstGeom>
                          <a:ln>
                            <a:noFill/>
                          </a:ln>
                        </wps:spPr>
                        <wps:txbx>
                          <w:txbxContent>
                            <w:p w14:paraId="4BE65F3A" w14:textId="77777777" w:rsidR="00247D80" w:rsidRDefault="00000000">
                              <w:pPr>
                                <w:spacing w:after="160" w:line="259" w:lineRule="auto"/>
                                <w:ind w:left="0" w:firstLine="0"/>
                              </w:pPr>
                              <w:hyperlink r:id="rId72">
                                <w:r>
                                  <w:rPr>
                                    <w:color w:val="000000"/>
                                    <w:u w:val="single" w:color="000000"/>
                                  </w:rPr>
                                  <w:t>y</w:t>
                                </w:r>
                              </w:hyperlink>
                            </w:p>
                          </w:txbxContent>
                        </wps:txbx>
                        <wps:bodyPr horzOverflow="overflow" vert="horz" lIns="0" tIns="0" rIns="0" bIns="0" rtlCol="0">
                          <a:noAutofit/>
                        </wps:bodyPr>
                      </wps:wsp>
                      <wps:wsp>
                        <wps:cNvPr id="31184" name="Rectangle 31184"/>
                        <wps:cNvSpPr/>
                        <wps:spPr>
                          <a:xfrm>
                            <a:off x="5784196" y="5907519"/>
                            <a:ext cx="95173" cy="170168"/>
                          </a:xfrm>
                          <a:prstGeom prst="rect">
                            <a:avLst/>
                          </a:prstGeom>
                          <a:ln>
                            <a:noFill/>
                          </a:ln>
                        </wps:spPr>
                        <wps:txbx>
                          <w:txbxContent>
                            <w:p w14:paraId="316B765A" w14:textId="77777777" w:rsidR="00247D80" w:rsidRDefault="00000000">
                              <w:pPr>
                                <w:spacing w:after="160" w:line="259" w:lineRule="auto"/>
                                <w:ind w:left="0" w:firstLine="0"/>
                              </w:pPr>
                              <w:hyperlink r:id="rId73">
                                <w:r>
                                  <w:rPr>
                                    <w:color w:val="000000"/>
                                    <w:u w:val="single" w:color="000000"/>
                                  </w:rPr>
                                  <w:t>o</w:t>
                                </w:r>
                              </w:hyperlink>
                            </w:p>
                          </w:txbxContent>
                        </wps:txbx>
                        <wps:bodyPr horzOverflow="overflow" vert="horz" lIns="0" tIns="0" rIns="0" bIns="0" rtlCol="0">
                          <a:noAutofit/>
                        </wps:bodyPr>
                      </wps:wsp>
                      <wps:wsp>
                        <wps:cNvPr id="31196" name="Rectangle 31196"/>
                        <wps:cNvSpPr/>
                        <wps:spPr>
                          <a:xfrm>
                            <a:off x="6532066" y="5907519"/>
                            <a:ext cx="65123" cy="170168"/>
                          </a:xfrm>
                          <a:prstGeom prst="rect">
                            <a:avLst/>
                          </a:prstGeom>
                          <a:ln>
                            <a:noFill/>
                          </a:ln>
                        </wps:spPr>
                        <wps:txbx>
                          <w:txbxContent>
                            <w:p w14:paraId="09140788" w14:textId="77777777" w:rsidR="00247D80" w:rsidRDefault="00000000">
                              <w:pPr>
                                <w:spacing w:after="160" w:line="259" w:lineRule="auto"/>
                                <w:ind w:left="0" w:firstLine="0"/>
                              </w:pPr>
                              <w:hyperlink r:id="rId74">
                                <w:r>
                                  <w:rPr>
                                    <w:color w:val="000000"/>
                                  </w:rPr>
                                  <w:t>.</w:t>
                                </w:r>
                              </w:hyperlink>
                            </w:p>
                          </w:txbxContent>
                        </wps:txbx>
                        <wps:bodyPr horzOverflow="overflow" vert="horz" lIns="0" tIns="0" rIns="0" bIns="0" rtlCol="0">
                          <a:noAutofit/>
                        </wps:bodyPr>
                      </wps:wsp>
                    </wpg:wgp>
                  </a:graphicData>
                </a:graphic>
              </wp:inline>
            </w:drawing>
          </mc:Choice>
          <mc:Fallback>
            <w:pict>
              <v:group w14:anchorId="2D1F5715" id="Group 33230" o:spid="_x0000_s1026" style="width:952.7pt;height:488.3pt;mso-position-horizontal-relative:char;mso-position-vertical-relative:line" coordsize="120993,620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">
                <v:rect id="Rectangle 9" o:spid="_x0000_s1027" style="position:absolute;left:762;width:22101;height:2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5448FB4" w14:textId="77777777" w:rsidR="00247D80" w:rsidRDefault="00000000">
                        <w:pPr>
                          <w:spacing w:after="160" w:line="259" w:lineRule="auto"/>
                          <w:ind w:left="0" w:firstLine="0"/>
                        </w:pPr>
                        <w:r>
                          <w:rPr>
                            <w:sz w:val="25"/>
                          </w:rPr>
                          <w:t>MetaTrader 5 / Trading</w:t>
                        </w:r>
                      </w:p>
                    </w:txbxContent>
                  </v:textbox>
                </v:rect>
                <v:shape id="Shape 38627" o:spid="_x0000_s1028" style="position:absolute;top:2146;width:93392;height:95;visibility:visible;mso-wrap-style:square;v-text-anchor:top" coordsize="933926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" path="m,l9339262,r,9525l,9525,,e" fillcolor="#dadada" stroked="f" strokeweight="0">
                  <v:stroke miterlimit="83231f" joinstyle="miter"/>
                  <v:path arrowok="t" textboxrect="0,0,9339262,9525"/>
                </v:shape>
                <v:shape id="Shape 38628" o:spid="_x0000_s1029" style="position:absolute;top:2241;width:93392;height:59770;visibility:visible;mso-wrap-style:square;v-text-anchor:top" coordsize="9339262,5976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" path="m,l9339262,r,5976939l,5976939,,e" stroked="f" strokeweight="0">
                  <v:stroke miterlimit="83231f" joinstyle="miter"/>
                  <v:path arrowok="t" textboxrect="0,0,9339262,5976939"/>
                </v:shape>
                <v:rect id="Rectangle 13" o:spid="_x0000_s1030" style="position:absolute;left:762;top:30550;width:1174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74E88AE" w14:textId="77777777" w:rsidR="00247D80" w:rsidRDefault="00000000">
                        <w:pPr>
                          <w:spacing w:after="160" w:line="259" w:lineRule="auto"/>
                          <w:ind w:left="0" w:firstLine="0"/>
                        </w:pPr>
                        <w:r>
                          <w:rPr>
                            <w:b/>
                            <w:sz w:val="24"/>
                          </w:rPr>
                          <w:t>Introduction</w:t>
                        </w:r>
                      </w:p>
                    </w:txbxContent>
                  </v:textbox>
                </v:rect>
                <v:rect id="Rectangle 14" o:spid="_x0000_s1031" style="position:absolute;left:762;top:33929;width:514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B21AB8C" w14:textId="77777777" w:rsidR="00247D80" w:rsidRDefault="00000000">
                        <w:pPr>
                          <w:spacing w:after="160" w:line="259" w:lineRule="auto"/>
                          <w:ind w:left="0" w:firstLine="0"/>
                        </w:pPr>
                        <w:r>
                          <w:t xml:space="preserve">In our </w:t>
                        </w:r>
                      </w:p>
                    </w:txbxContent>
                  </v:textbox>
                </v:rect>
                <v:rect id="Rectangle 30888" o:spid="_x0000_s1032" style="position:absolute;left:4628;top:33929;width:12925;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" filled="f" stroked="f">
                  <v:textbox inset="0,0,0,0">
                    <w:txbxContent>
                      <w:p w14:paraId="37BDA10A" w14:textId="77777777" w:rsidR="00247D80" w:rsidRDefault="00000000">
                        <w:pPr>
                          <w:spacing w:after="160" w:line="259" w:lineRule="auto"/>
                          <w:ind w:left="0" w:firstLine="0"/>
                        </w:pPr>
                        <w:hyperlink r:id="rId75">
                          <w:r>
                            <w:rPr>
                              <w:color w:val="42639C"/>
                              <w:u w:val="single" w:color="42639C"/>
                            </w:rPr>
                            <w:t xml:space="preserve">previous article </w:t>
                          </w:r>
                        </w:hyperlink>
                      </w:p>
                    </w:txbxContent>
                  </v:textbox>
                </v:rect>
                <v:rect id="Rectangle 30892" o:spid="_x0000_s1033" style="position:absolute;left:14346;top:33929;width:65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" filled="f" stroked="f">
                  <v:textbox inset="0,0,0,0">
                    <w:txbxContent>
                      <w:p w14:paraId="71A80482" w14:textId="77777777" w:rsidR="00247D80" w:rsidRDefault="00000000">
                        <w:pPr>
                          <w:spacing w:after="160" w:line="259" w:lineRule="auto"/>
                          <w:ind w:left="0" w:firstLine="0"/>
                        </w:pPr>
                        <w:hyperlink r:id="rId76">
                          <w:r>
                            <w:rPr>
                              <w:color w:val="42639C"/>
                            </w:rPr>
                            <w:t>(</w:t>
                          </w:r>
                        </w:hyperlink>
                      </w:p>
                    </w:txbxContent>
                  </v:textbox>
                </v:rect>
                <v:rect id="Rectangle 30893" o:spid="_x0000_s1034" style="position:absolute;left:14836;top:33929;width:5624;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" filled="f" stroked="f">
                  <v:textbox inset="0,0,0,0">
                    <w:txbxContent>
                      <w:p w14:paraId="0A2841FA" w14:textId="77777777" w:rsidR="00247D80" w:rsidRDefault="00000000">
                        <w:pPr>
                          <w:spacing w:after="160" w:line="259" w:lineRule="auto"/>
                          <w:ind w:left="0" w:firstLine="0"/>
                        </w:pPr>
                        <w:hyperlink r:id="rId77">
                          <w:r>
                            <w:rPr>
                              <w:color w:val="42639C"/>
                              <w:u w:val="single" w:color="42639C"/>
                            </w:rPr>
                            <w:t>Part 10</w:t>
                          </w:r>
                        </w:hyperlink>
                      </w:p>
                    </w:txbxContent>
                  </v:textbox>
                </v:rect>
                <v:rect id="Rectangle 30891" o:spid="_x0000_s1035" style="position:absolute;left:19065;top:33929;width:65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" filled="f" stroked="f">
                  <v:textbox inset="0,0,0,0">
                    <w:txbxContent>
                      <w:p w14:paraId="203C53BD" w14:textId="77777777" w:rsidR="00247D80" w:rsidRDefault="00000000">
                        <w:pPr>
                          <w:spacing w:after="160" w:line="259" w:lineRule="auto"/>
                          <w:ind w:left="0" w:firstLine="0"/>
                        </w:pPr>
                        <w:hyperlink r:id="rId78">
                          <w:r>
                            <w:rPr>
                              <w:color w:val="42639C"/>
                              <w:u w:val="single" w:color="42639C"/>
                            </w:rPr>
                            <w:t>)</w:t>
                          </w:r>
                        </w:hyperlink>
                      </w:p>
                    </w:txbxContent>
                  </v:textbox>
                </v:rect>
                <v:rect id="Rectangle 30895" o:spid="_x0000_s1036" style="position:absolute;left:19556;top:33929;width:40638;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" filled="f" stroked="f">
                  <v:textbox inset="0,0,0,0">
                    <w:txbxContent>
                      <w:p w14:paraId="58C5E3C0" w14:textId="77777777" w:rsidR="00247D80" w:rsidRDefault="00000000">
                        <w:pPr>
                          <w:spacing w:after="160" w:line="259" w:lineRule="auto"/>
                          <w:ind w:left="0" w:firstLine="0"/>
                        </w:pPr>
                        <w:r>
                          <w:t xml:space="preserve">, we developed an Expert Advisor to automate the </w:t>
                        </w:r>
                      </w:p>
                    </w:txbxContent>
                  </v:textbox>
                </v:rect>
                <v:rect id="Rectangle 30896" o:spid="_x0000_s1037" style="position:absolute;left:50088;top:33929;width:2275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" filled="f" stroked="f">
                  <v:textbox inset="0,0,0,0">
                    <w:txbxContent>
                      <w:p w14:paraId="5402A04A" w14:textId="77777777" w:rsidR="00247D80" w:rsidRDefault="00000000">
                        <w:pPr>
                          <w:spacing w:after="160" w:line="259" w:lineRule="auto"/>
                          <w:ind w:left="0" w:firstLine="0"/>
                        </w:pPr>
                        <w:hyperlink r:id="rId79">
                          <w:r>
                            <w:rPr>
                              <w:color w:val="42639C"/>
                              <w:u w:val="single" w:color="42639C"/>
                            </w:rPr>
                            <w:t>Trend Flat Momentum Strate</w:t>
                          </w:r>
                        </w:hyperlink>
                      </w:p>
                    </w:txbxContent>
                  </v:textbox>
                </v:rect>
                <v:rect id="Rectangle 30897" o:spid="_x0000_s1038" style="position:absolute;left:67194;top:33929;width:890;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" filled="f" stroked="f">
                  <v:textbox inset="0,0,0,0">
                    <w:txbxContent>
                      <w:p w14:paraId="4634802E" w14:textId="77777777" w:rsidR="00247D80" w:rsidRDefault="00000000">
                        <w:pPr>
                          <w:spacing w:after="160" w:line="259" w:lineRule="auto"/>
                          <w:ind w:left="0" w:firstLine="0"/>
                        </w:pPr>
                        <w:hyperlink r:id="rId80">
                          <w:r>
                            <w:rPr>
                              <w:color w:val="42639C"/>
                            </w:rPr>
                            <w:t>g</w:t>
                          </w:r>
                        </w:hyperlink>
                      </w:p>
                    </w:txbxContent>
                  </v:textbox>
                </v:rect>
                <v:rect id="Rectangle 30898" o:spid="_x0000_s1039" style="position:absolute;left:67863;top:33929;width:875;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" filled="f" stroked="f">
                  <v:textbox inset="0,0,0,0">
                    <w:txbxContent>
                      <w:p w14:paraId="437C3EE6" w14:textId="77777777" w:rsidR="00247D80" w:rsidRDefault="00000000">
                        <w:pPr>
                          <w:spacing w:after="160" w:line="259" w:lineRule="auto"/>
                          <w:ind w:left="0" w:firstLine="0"/>
                        </w:pPr>
                        <w:hyperlink r:id="rId81">
                          <w:r>
                            <w:rPr>
                              <w:color w:val="42639C"/>
                            </w:rPr>
                            <w:t>y</w:t>
                          </w:r>
                        </w:hyperlink>
                      </w:p>
                    </w:txbxContent>
                  </v:textbox>
                </v:rect>
                <v:rect id="Rectangle 36" o:spid="_x0000_s1040" style="position:absolute;left:68521;top:33929;width:30278;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BEC951B" w14:textId="77777777" w:rsidR="00247D80" w:rsidRDefault="00000000">
                        <w:pPr>
                          <w:spacing w:after="160" w:line="259" w:lineRule="auto"/>
                          <w:ind w:left="0" w:firstLine="0"/>
                        </w:pPr>
                        <w:r>
                          <w:t xml:space="preserve"> using a blend of moving averages and</w:t>
                        </w:r>
                      </w:p>
                    </w:txbxContent>
                  </v:textbox>
                </v:rect>
                <v:rect id="Rectangle 37" o:spid="_x0000_s1041" style="position:absolute;left:762;top:35548;width:16816;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AD3F1BD" w14:textId="77777777" w:rsidR="00247D80" w:rsidRDefault="00000000">
                        <w:pPr>
                          <w:spacing w:after="160" w:line="259" w:lineRule="auto"/>
                          <w:ind w:left="0" w:firstLine="0"/>
                        </w:pPr>
                        <w:r>
                          <w:t xml:space="preserve">momentum filters in </w:t>
                        </w:r>
                      </w:p>
                    </w:txbxContent>
                  </v:textbox>
                </v:rect>
                <v:rect id="Rectangle 30899" o:spid="_x0000_s1042" style="position:absolute;left:13406;top:35548;width:505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" filled="f" stroked="f">
                  <v:textbox inset="0,0,0,0">
                    <w:txbxContent>
                      <w:p w14:paraId="682F9784" w14:textId="77777777" w:rsidR="00247D80" w:rsidRDefault="00000000">
                        <w:pPr>
                          <w:spacing w:after="160" w:line="259" w:lineRule="auto"/>
                          <w:ind w:left="0" w:firstLine="0"/>
                        </w:pPr>
                        <w:hyperlink r:id="rId82">
                          <w:r>
                            <w:rPr>
                              <w:color w:val="42639C"/>
                              <w:u w:val="single" w:color="42639C"/>
                            </w:rPr>
                            <w:t>MetaQ</w:t>
                          </w:r>
                        </w:hyperlink>
                      </w:p>
                    </w:txbxContent>
                  </v:textbox>
                </v:rect>
                <v:rect id="Rectangle 30905" o:spid="_x0000_s1043" style="position:absolute;left:17210;top:35548;width:7642;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" filled="f" stroked="f">
                  <v:textbox inset="0,0,0,0">
                    <w:txbxContent>
                      <w:p w14:paraId="67512314" w14:textId="77777777" w:rsidR="00247D80" w:rsidRDefault="00000000">
                        <w:pPr>
                          <w:spacing w:after="160" w:line="259" w:lineRule="auto"/>
                          <w:ind w:left="0" w:firstLine="0"/>
                        </w:pPr>
                        <w:hyperlink r:id="rId83">
                          <w:r>
                            <w:rPr>
                              <w:color w:val="42639C"/>
                              <w:u w:val="single" w:color="42639C"/>
                            </w:rPr>
                            <w:t>uotes Lan</w:t>
                          </w:r>
                        </w:hyperlink>
                      </w:p>
                    </w:txbxContent>
                  </v:textbox>
                </v:rect>
                <v:rect id="Rectangle 30920" o:spid="_x0000_s1044" style="position:absolute;left:22956;top:35548;width:89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" filled="f" stroked="f">
                  <v:textbox inset="0,0,0,0">
                    <w:txbxContent>
                      <w:p w14:paraId="70BE9D7F" w14:textId="77777777" w:rsidR="00247D80" w:rsidRDefault="00000000">
                        <w:pPr>
                          <w:spacing w:after="160" w:line="259" w:lineRule="auto"/>
                          <w:ind w:left="0" w:firstLine="0"/>
                        </w:pPr>
                        <w:hyperlink r:id="rId84">
                          <w:r>
                            <w:rPr>
                              <w:color w:val="42639C"/>
                            </w:rPr>
                            <w:t>g</w:t>
                          </w:r>
                        </w:hyperlink>
                      </w:p>
                    </w:txbxContent>
                  </v:textbox>
                </v:rect>
                <v:rect id="Rectangle 30921" o:spid="_x0000_s1045" style="position:absolute;left:23625;top:35548;width:1901;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" filled="f" stroked="f">
                  <v:textbox inset="0,0,0,0">
                    <w:txbxContent>
                      <w:p w14:paraId="1A455F5B" w14:textId="77777777" w:rsidR="00247D80" w:rsidRDefault="00000000">
                        <w:pPr>
                          <w:spacing w:after="160" w:line="259" w:lineRule="auto"/>
                          <w:ind w:left="0" w:firstLine="0"/>
                        </w:pPr>
                        <w:hyperlink r:id="rId85">
                          <w:r>
                            <w:rPr>
                              <w:color w:val="42639C"/>
                              <w:u w:val="single" w:color="42639C"/>
                            </w:rPr>
                            <w:t>ua</w:t>
                          </w:r>
                        </w:hyperlink>
                      </w:p>
                    </w:txbxContent>
                  </v:textbox>
                </v:rect>
                <v:rect id="Rectangle 30927" o:spid="_x0000_s1046" style="position:absolute;left:25055;top:35548;width:89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" filled="f" stroked="f">
                  <v:textbox inset="0,0,0,0">
                    <w:txbxContent>
                      <w:p w14:paraId="1861284B" w14:textId="77777777" w:rsidR="00247D80" w:rsidRDefault="00000000">
                        <w:pPr>
                          <w:spacing w:after="160" w:line="259" w:lineRule="auto"/>
                          <w:ind w:left="0" w:firstLine="0"/>
                        </w:pPr>
                        <w:hyperlink r:id="rId86">
                          <w:r>
                            <w:rPr>
                              <w:color w:val="42639C"/>
                            </w:rPr>
                            <w:t>g</w:t>
                          </w:r>
                        </w:hyperlink>
                      </w:p>
                    </w:txbxContent>
                  </v:textbox>
                </v:rect>
                <v:rect id="Rectangle 30928" o:spid="_x0000_s1047" style="position:absolute;left:25724;top:35548;width:1502;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" filled="f" stroked="f">
                  <v:textbox inset="0,0,0,0">
                    <w:txbxContent>
                      <w:p w14:paraId="3905CEF7" w14:textId="77777777" w:rsidR="00247D80" w:rsidRDefault="00000000">
                        <w:pPr>
                          <w:spacing w:after="160" w:line="259" w:lineRule="auto"/>
                          <w:ind w:left="0" w:firstLine="0"/>
                        </w:pPr>
                        <w:hyperlink r:id="rId87">
                          <w:r>
                            <w:rPr>
                              <w:color w:val="42639C"/>
                              <w:u w:val="single" w:color="42639C"/>
                            </w:rPr>
                            <w:t xml:space="preserve">e </w:t>
                          </w:r>
                        </w:hyperlink>
                      </w:p>
                    </w:txbxContent>
                  </v:textbox>
                </v:rect>
                <v:rect id="Rectangle 30926" o:spid="_x0000_s1048" style="position:absolute;left:26853;top:35548;width:93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" filled="f" stroked="f">
                  <v:textbox inset="0,0,0,0">
                    <w:txbxContent>
                      <w:p w14:paraId="20825E71" w14:textId="77777777" w:rsidR="00247D80" w:rsidRDefault="00000000">
                        <w:pPr>
                          <w:spacing w:after="160" w:line="259" w:lineRule="auto"/>
                          <w:ind w:left="0" w:firstLine="0"/>
                        </w:pPr>
                        <w:hyperlink r:id="rId88">
                          <w:r>
                            <w:rPr>
                              <w:color w:val="42639C"/>
                              <w:u w:val="single" w:color="42639C"/>
                            </w:rPr>
                            <w:t>5</w:t>
                          </w:r>
                        </w:hyperlink>
                      </w:p>
                    </w:txbxContent>
                  </v:textbox>
                </v:rect>
                <v:rect id="Rectangle 52" o:spid="_x0000_s1049" style="position:absolute;left:27554;top:35548;width:83171;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458CD3DE" w14:textId="77777777" w:rsidR="00247D80" w:rsidRDefault="00000000">
                        <w:pPr>
                          <w:spacing w:after="160" w:line="259" w:lineRule="auto"/>
                          <w:ind w:left="0" w:firstLine="0"/>
                        </w:pPr>
                        <w:r>
                          <w:t xml:space="preserve"> (MQL5). Now, in Part 11, we focus on building a multi-level grid trading system that leverages a layered</w:t>
                        </w:r>
                      </w:p>
                    </w:txbxContent>
                  </v:textbox>
                </v:rect>
                <v:rect id="Rectangle 53" o:spid="_x0000_s1050" style="position:absolute;left:762;top:37072;width:8358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1F831BD" w14:textId="77777777" w:rsidR="00247D80" w:rsidRDefault="00000000">
                        <w:pPr>
                          <w:spacing w:after="160" w:line="259" w:lineRule="auto"/>
                          <w:ind w:left="0" w:firstLine="0"/>
                        </w:pPr>
                        <w:r>
                          <w:t>grid approach to capitalize on market fluctuations. We will structure the article via the following topics:</w:t>
                        </w:r>
                      </w:p>
                    </w:txbxContent>
                  </v:textbox>
                </v:rect>
                <v:rect id="Rectangle 30664" o:spid="_x0000_s1051" style="position:absolute;left:2981;top:40025;width:930;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" filled="f" stroked="f">
                  <v:textbox inset="0,0,0,0">
                    <w:txbxContent>
                      <w:p w14:paraId="3E7A2039" w14:textId="77777777" w:rsidR="00247D80" w:rsidRDefault="00000000">
                        <w:pPr>
                          <w:spacing w:after="160" w:line="259" w:lineRule="auto"/>
                          <w:ind w:left="0" w:firstLine="0"/>
                        </w:pPr>
                        <w:r>
                          <w:t>1</w:t>
                        </w:r>
                      </w:p>
                    </w:txbxContent>
                  </v:textbox>
                </v:rect>
                <v:rect id="Rectangle 30665" o:spid="_x0000_s1052" style="position:absolute;left:3680;top:40025;width:1185;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" filled="f" stroked="f">
                  <v:textbox inset="0,0,0,0">
                    <w:txbxContent>
                      <w:p w14:paraId="33E0DBF3" w14:textId="77777777" w:rsidR="00247D80" w:rsidRDefault="00000000">
                        <w:pPr>
                          <w:spacing w:after="160" w:line="259" w:lineRule="auto"/>
                          <w:ind w:left="0" w:firstLine="0"/>
                        </w:pPr>
                        <w:r>
                          <w:t xml:space="preserve">. </w:t>
                        </w:r>
                      </w:p>
                    </w:txbxContent>
                  </v:textbox>
                </v:rect>
                <v:rect id="Rectangle 30981" o:spid="_x0000_s1053" style="position:absolute;left:4572;top:40025;width:8802;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" filled="f" stroked="f">
                  <v:textbox inset="0,0,0,0">
                    <w:txbxContent>
                      <w:p w14:paraId="6CF10716" w14:textId="77777777" w:rsidR="00247D80" w:rsidRDefault="00000000">
                        <w:pPr>
                          <w:spacing w:after="160" w:line="259" w:lineRule="auto"/>
                          <w:ind w:left="0" w:firstLine="0"/>
                        </w:pPr>
                        <w:hyperlink r:id="rId89" w:anchor="para1">
                          <w:r>
                            <w:rPr>
                              <w:color w:val="42639C"/>
                              <w:u w:val="single" w:color="42639C"/>
                            </w:rPr>
                            <w:t>Introductio</w:t>
                          </w:r>
                        </w:hyperlink>
                      </w:p>
                    </w:txbxContent>
                  </v:textbox>
                </v:rect>
                <v:rect id="Rectangle 31130" o:spid="_x0000_s1054" style="position:absolute;left:11190;top:40025;width:969;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" filled="f" stroked="f">
                  <v:textbox inset="0,0,0,0">
                    <w:txbxContent>
                      <w:p w14:paraId="0EFF32EF" w14:textId="77777777" w:rsidR="00247D80" w:rsidRDefault="00000000">
                        <w:pPr>
                          <w:spacing w:after="160" w:line="259" w:lineRule="auto"/>
                          <w:ind w:left="0" w:firstLine="0"/>
                        </w:pPr>
                        <w:hyperlink r:id="rId90" w:anchor="para1">
                          <w:r>
                            <w:rPr>
                              <w:color w:val="42639C"/>
                              <w:u w:val="single" w:color="42639C"/>
                            </w:rPr>
                            <w:t>n</w:t>
                          </w:r>
                        </w:hyperlink>
                      </w:p>
                    </w:txbxContent>
                  </v:textbox>
                </v:rect>
                <v:rect id="Rectangle 30666" o:spid="_x0000_s1055" style="position:absolute;left:2981;top:41644;width:93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" filled="f" stroked="f">
                  <v:textbox inset="0,0,0,0">
                    <w:txbxContent>
                      <w:p w14:paraId="2AA15CC5" w14:textId="77777777" w:rsidR="00247D80" w:rsidRDefault="00000000">
                        <w:pPr>
                          <w:spacing w:after="160" w:line="259" w:lineRule="auto"/>
                          <w:ind w:left="0" w:firstLine="0"/>
                        </w:pPr>
                        <w:r>
                          <w:t>2</w:t>
                        </w:r>
                      </w:p>
                    </w:txbxContent>
                  </v:textbox>
                </v:rect>
                <v:rect id="Rectangle 30667" o:spid="_x0000_s1056" style="position:absolute;left:3680;top:41644;width:1185;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" filled="f" stroked="f">
                  <v:textbox inset="0,0,0,0">
                    <w:txbxContent>
                      <w:p w14:paraId="7CC5D9AA" w14:textId="77777777" w:rsidR="00247D80" w:rsidRDefault="00000000">
                        <w:pPr>
                          <w:spacing w:after="160" w:line="259" w:lineRule="auto"/>
                          <w:ind w:left="0" w:firstLine="0"/>
                        </w:pPr>
                        <w:r>
                          <w:t xml:space="preserve">. </w:t>
                        </w:r>
                      </w:p>
                    </w:txbxContent>
                  </v:textbox>
                </v:rect>
                <v:rect id="Rectangle 31137" o:spid="_x0000_s1057" style="position:absolute;left:39578;top:41644;width:1473;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" filled="f" stroked="f">
                  <v:textbox inset="0,0,0,0">
                    <w:txbxContent>
                      <w:p w14:paraId="1AF6646A" w14:textId="77777777" w:rsidR="00247D80" w:rsidRDefault="00000000">
                        <w:pPr>
                          <w:spacing w:after="160" w:line="259" w:lineRule="auto"/>
                          <w:ind w:left="0" w:firstLine="0"/>
                        </w:pPr>
                        <w:hyperlink r:id="rId91" w:anchor="para2">
                          <w:r>
                            <w:rPr>
                              <w:color w:val="42639C"/>
                              <w:u w:val="single" w:color="42639C"/>
                            </w:rPr>
                            <w:t>m</w:t>
                          </w:r>
                        </w:hyperlink>
                      </w:p>
                    </w:txbxContent>
                  </v:textbox>
                </v:rect>
                <v:rect id="Rectangle 31131" o:spid="_x0000_s1058" style="position:absolute;left:4572;top:41644;width:1054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" filled="f" stroked="f">
                  <v:textbox inset="0,0,0,0">
                    <w:txbxContent>
                      <w:p w14:paraId="62EF8F39" w14:textId="77777777" w:rsidR="00247D80" w:rsidRDefault="00000000">
                        <w:pPr>
                          <w:spacing w:after="160" w:line="259" w:lineRule="auto"/>
                          <w:ind w:left="0" w:firstLine="0"/>
                        </w:pPr>
                        <w:hyperlink r:id="rId92" w:anchor="para2">
                          <w:r>
                            <w:rPr>
                              <w:color w:val="42639C"/>
                              <w:u w:val="single" w:color="42639C"/>
                            </w:rPr>
                            <w:t>Understandin</w:t>
                          </w:r>
                        </w:hyperlink>
                      </w:p>
                    </w:txbxContent>
                  </v:textbox>
                </v:rect>
                <v:rect id="Rectangle 31133" o:spid="_x0000_s1059" style="position:absolute;left:12503;top:41644;width:89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" filled="f" stroked="f">
                  <v:textbox inset="0,0,0,0">
                    <w:txbxContent>
                      <w:p w14:paraId="5F5A2EA0" w14:textId="77777777" w:rsidR="00247D80" w:rsidRDefault="00000000">
                        <w:pPr>
                          <w:spacing w:after="160" w:line="259" w:lineRule="auto"/>
                          <w:ind w:left="0" w:firstLine="0"/>
                        </w:pPr>
                        <w:hyperlink r:id="rId93" w:anchor="para2">
                          <w:r>
                            <w:rPr>
                              <w:color w:val="42639C"/>
                            </w:rPr>
                            <w:t>g</w:t>
                          </w:r>
                        </w:hyperlink>
                      </w:p>
                    </w:txbxContent>
                  </v:textbox>
                </v:rect>
                <v:rect id="Rectangle 31134" o:spid="_x0000_s1060" style="position:absolute;left:13172;top:41644;width:31857;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" filled="f" stroked="f">
                  <v:textbox inset="0,0,0,0">
                    <w:txbxContent>
                      <w:p w14:paraId="36D02A8D" w14:textId="77777777" w:rsidR="00247D80" w:rsidRDefault="00000000">
                        <w:pPr>
                          <w:spacing w:after="160" w:line="259" w:lineRule="auto"/>
                          <w:ind w:left="0" w:firstLine="0"/>
                        </w:pPr>
                        <w:hyperlink r:id="rId94" w:anchor="para2">
                          <w:r>
                            <w:rPr>
                              <w:color w:val="42639C"/>
                              <w:u w:val="single" w:color="42639C"/>
                            </w:rPr>
                            <w:t xml:space="preserve"> the Architecture of a Multi-Level Grid S</w:t>
                          </w:r>
                        </w:hyperlink>
                      </w:p>
                    </w:txbxContent>
                  </v:textbox>
                </v:rect>
                <v:rect id="Rectangle 31138" o:spid="_x0000_s1061" style="position:absolute;left:37125;top:41644;width:875;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" filled="f" stroked="f">
                  <v:textbox inset="0,0,0,0">
                    <w:txbxContent>
                      <w:p w14:paraId="1180D073" w14:textId="77777777" w:rsidR="00247D80" w:rsidRDefault="00000000">
                        <w:pPr>
                          <w:spacing w:after="160" w:line="259" w:lineRule="auto"/>
                          <w:ind w:left="0" w:firstLine="0"/>
                        </w:pPr>
                        <w:hyperlink r:id="rId95" w:anchor="para2">
                          <w:r>
                            <w:rPr>
                              <w:color w:val="42639C"/>
                            </w:rPr>
                            <w:t>y</w:t>
                          </w:r>
                        </w:hyperlink>
                      </w:p>
                    </w:txbxContent>
                  </v:textbox>
                </v:rect>
                <v:rect id="Rectangle 31139" o:spid="_x0000_s1062" style="position:absolute;left:37783;top:41644;width:238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" filled="f" stroked="f">
                  <v:textbox inset="0,0,0,0">
                    <w:txbxContent>
                      <w:p w14:paraId="720085CB" w14:textId="77777777" w:rsidR="00247D80" w:rsidRDefault="00000000">
                        <w:pPr>
                          <w:spacing w:after="160" w:line="259" w:lineRule="auto"/>
                          <w:ind w:left="0" w:firstLine="0"/>
                        </w:pPr>
                        <w:hyperlink r:id="rId96" w:anchor="para2">
                          <w:r>
                            <w:rPr>
                              <w:color w:val="42639C"/>
                              <w:u w:val="single" w:color="42639C"/>
                            </w:rPr>
                            <w:t>ste</w:t>
                          </w:r>
                        </w:hyperlink>
                      </w:p>
                    </w:txbxContent>
                  </v:textbox>
                </v:rect>
                <v:rect id="Rectangle 30668" o:spid="_x0000_s1063" style="position:absolute;left:2981;top:43263;width:93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" filled="f" stroked="f">
                  <v:textbox inset="0,0,0,0">
                    <w:txbxContent>
                      <w:p w14:paraId="0BA645B3" w14:textId="77777777" w:rsidR="00247D80" w:rsidRDefault="00000000">
                        <w:pPr>
                          <w:spacing w:after="160" w:line="259" w:lineRule="auto"/>
                          <w:ind w:left="0" w:firstLine="0"/>
                        </w:pPr>
                        <w:r>
                          <w:t>3</w:t>
                        </w:r>
                      </w:p>
                    </w:txbxContent>
                  </v:textbox>
                </v:rect>
                <v:rect id="Rectangle 30669" o:spid="_x0000_s1064" style="position:absolute;left:3680;top:43263;width:1185;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" filled="f" stroked="f">
                  <v:textbox inset="0,0,0,0">
                    <w:txbxContent>
                      <w:p w14:paraId="3938D1E3" w14:textId="77777777" w:rsidR="00247D80" w:rsidRDefault="00000000">
                        <w:pPr>
                          <w:spacing w:after="160" w:line="259" w:lineRule="auto"/>
                          <w:ind w:left="0" w:firstLine="0"/>
                        </w:pPr>
                        <w:r>
                          <w:t xml:space="preserve">. </w:t>
                        </w:r>
                      </w:p>
                    </w:txbxContent>
                  </v:textbox>
                </v:rect>
                <v:rect id="Rectangle 31140" o:spid="_x0000_s1065" style="position:absolute;left:4572;top:43263;width:1965;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" filled="f" stroked="f">
                  <v:textbox inset="0,0,0,0">
                    <w:txbxContent>
                      <w:p w14:paraId="3EEDE1A8" w14:textId="77777777" w:rsidR="00247D80" w:rsidRDefault="00000000">
                        <w:pPr>
                          <w:spacing w:after="160" w:line="259" w:lineRule="auto"/>
                          <w:ind w:left="0" w:firstLine="0"/>
                        </w:pPr>
                        <w:hyperlink r:id="rId97" w:anchor="para3">
                          <w:r>
                            <w:rPr>
                              <w:color w:val="42639C"/>
                              <w:u w:val="single" w:color="42639C"/>
                            </w:rPr>
                            <w:t>Im</w:t>
                          </w:r>
                        </w:hyperlink>
                      </w:p>
                    </w:txbxContent>
                  </v:textbox>
                </v:rect>
                <v:rect id="Rectangle 31142" o:spid="_x0000_s1066" style="position:absolute;left:6050;top:43263;width:15652;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" filled="f" stroked="f">
                  <v:textbox inset="0,0,0,0">
                    <w:txbxContent>
                      <w:p w14:paraId="010A931D" w14:textId="77777777" w:rsidR="00247D80" w:rsidRDefault="00000000">
                        <w:pPr>
                          <w:spacing w:after="160" w:line="259" w:lineRule="auto"/>
                          <w:ind w:left="0" w:firstLine="0"/>
                        </w:pPr>
                        <w:hyperlink r:id="rId98" w:anchor="para3">
                          <w:r>
                            <w:rPr>
                              <w:color w:val="42639C"/>
                              <w:u w:val="single" w:color="42639C"/>
                            </w:rPr>
                            <w:t>plementation in MQ</w:t>
                          </w:r>
                        </w:hyperlink>
                      </w:p>
                    </w:txbxContent>
                  </v:textbox>
                </v:rect>
                <v:rect id="Rectangle 31167" o:spid="_x0000_s1067" style="position:absolute;left:17818;top:43263;width:89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" filled="f" stroked="f">
                  <v:textbox inset="0,0,0,0">
                    <w:txbxContent>
                      <w:p w14:paraId="456225AF" w14:textId="77777777" w:rsidR="00247D80" w:rsidRDefault="00000000">
                        <w:pPr>
                          <w:spacing w:after="160" w:line="259" w:lineRule="auto"/>
                          <w:ind w:left="0" w:firstLine="0"/>
                        </w:pPr>
                        <w:hyperlink r:id="rId99" w:anchor="para3">
                          <w:r>
                            <w:rPr>
                              <w:color w:val="42639C"/>
                              <w:u w:val="single" w:color="42639C"/>
                            </w:rPr>
                            <w:t>L</w:t>
                          </w:r>
                        </w:hyperlink>
                      </w:p>
                    </w:txbxContent>
                  </v:textbox>
                </v:rect>
                <v:rect id="Rectangle 31165" o:spid="_x0000_s1068" style="position:absolute;left:18493;top:43263;width:93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" filled="f" stroked="f">
                  <v:textbox inset="0,0,0,0">
                    <w:txbxContent>
                      <w:p w14:paraId="50E0C84D" w14:textId="77777777" w:rsidR="00247D80" w:rsidRDefault="00000000">
                        <w:pPr>
                          <w:spacing w:after="160" w:line="259" w:lineRule="auto"/>
                          <w:ind w:left="0" w:firstLine="0"/>
                        </w:pPr>
                        <w:hyperlink r:id="rId100" w:anchor="para3">
                          <w:r>
                            <w:rPr>
                              <w:color w:val="42639C"/>
                              <w:u w:val="single" w:color="42639C"/>
                            </w:rPr>
                            <w:t>5</w:t>
                          </w:r>
                        </w:hyperlink>
                      </w:p>
                    </w:txbxContent>
                  </v:textbox>
                </v:rect>
                <v:rect id="Rectangle 30670" o:spid="_x0000_s1069" style="position:absolute;left:2981;top:44882;width:93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" filled="f" stroked="f">
                  <v:textbox inset="0,0,0,0">
                    <w:txbxContent>
                      <w:p w14:paraId="3C5DCD91" w14:textId="77777777" w:rsidR="00247D80" w:rsidRDefault="00000000">
                        <w:pPr>
                          <w:spacing w:after="160" w:line="259" w:lineRule="auto"/>
                          <w:ind w:left="0" w:firstLine="0"/>
                        </w:pPr>
                        <w:r>
                          <w:t>4</w:t>
                        </w:r>
                      </w:p>
                    </w:txbxContent>
                  </v:textbox>
                </v:rect>
                <v:rect id="Rectangle 30671" o:spid="_x0000_s1070" style="position:absolute;left:3680;top:44882;width:1185;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" filled="f" stroked="f">
                  <v:textbox inset="0,0,0,0">
                    <w:txbxContent>
                      <w:p w14:paraId="2E1AFB7E" w14:textId="77777777" w:rsidR="00247D80" w:rsidRDefault="00000000">
                        <w:pPr>
                          <w:spacing w:after="160" w:line="259" w:lineRule="auto"/>
                          <w:ind w:left="0" w:firstLine="0"/>
                        </w:pPr>
                        <w:r>
                          <w:t xml:space="preserve">. </w:t>
                        </w:r>
                      </w:p>
                    </w:txbxContent>
                  </v:textbox>
                </v:rect>
                <v:rect id="Rectangle 31176" o:spid="_x0000_s1071" style="position:absolute;left:4572;top:44882;width:827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" filled="f" stroked="f">
                  <v:textbox inset="0,0,0,0">
                    <w:txbxContent>
                      <w:p w14:paraId="0E8F5ED9" w14:textId="77777777" w:rsidR="00247D80" w:rsidRDefault="00000000">
                        <w:pPr>
                          <w:spacing w:after="160" w:line="259" w:lineRule="auto"/>
                          <w:ind w:left="0" w:firstLine="0"/>
                        </w:pPr>
                        <w:hyperlink r:id="rId101" w:anchor="para4">
                          <w:r>
                            <w:rPr>
                              <w:color w:val="42639C"/>
                              <w:u w:val="single" w:color="42639C"/>
                            </w:rPr>
                            <w:t>Backtestin</w:t>
                          </w:r>
                        </w:hyperlink>
                      </w:p>
                    </w:txbxContent>
                  </v:textbox>
                </v:rect>
                <v:rect id="Rectangle 195" o:spid="_x0000_s1072" style="position:absolute;left:10793;top:44882;width:89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1C3F722E" w14:textId="77777777" w:rsidR="00247D80" w:rsidRDefault="00000000">
                        <w:pPr>
                          <w:spacing w:after="160" w:line="259" w:lineRule="auto"/>
                          <w:ind w:left="0" w:firstLine="0"/>
                        </w:pPr>
                        <w:hyperlink r:id="rId102" w:anchor="para4">
                          <w:r>
                            <w:rPr>
                              <w:color w:val="42639C"/>
                            </w:rPr>
                            <w:t>g</w:t>
                          </w:r>
                        </w:hyperlink>
                      </w:p>
                    </w:txbxContent>
                  </v:textbox>
                </v:rect>
                <v:rect id="Rectangle 30672" o:spid="_x0000_s1073" style="position:absolute;left:2981;top:46406;width:93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" filled="f" stroked="f">
                  <v:textbox inset="0,0,0,0">
                    <w:txbxContent>
                      <w:p w14:paraId="70041758" w14:textId="77777777" w:rsidR="00247D80" w:rsidRDefault="00000000">
                        <w:pPr>
                          <w:spacing w:after="160" w:line="259" w:lineRule="auto"/>
                          <w:ind w:left="0" w:firstLine="0"/>
                        </w:pPr>
                        <w:r>
                          <w:t>5</w:t>
                        </w:r>
                      </w:p>
                    </w:txbxContent>
                  </v:textbox>
                </v:rect>
                <v:rect id="Rectangle 30673" o:spid="_x0000_s1074" style="position:absolute;left:3680;top:46406;width:1185;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" filled="f" stroked="f">
                  <v:textbox inset="0,0,0,0">
                    <w:txbxContent>
                      <w:p w14:paraId="75BA41D1" w14:textId="77777777" w:rsidR="00247D80" w:rsidRDefault="00000000">
                        <w:pPr>
                          <w:spacing w:after="160" w:line="259" w:lineRule="auto"/>
                          <w:ind w:left="0" w:firstLine="0"/>
                        </w:pPr>
                        <w:r>
                          <w:t xml:space="preserve">. </w:t>
                        </w:r>
                      </w:p>
                    </w:txbxContent>
                  </v:textbox>
                </v:rect>
                <v:rect id="Rectangle 31177" o:spid="_x0000_s1075" style="position:absolute;left:4572;top:46406;width:7527;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" filled="f" stroked="f">
                  <v:textbox inset="0,0,0,0">
                    <w:txbxContent>
                      <w:p w14:paraId="7E9FF603" w14:textId="77777777" w:rsidR="00247D80" w:rsidRDefault="00000000">
                        <w:pPr>
                          <w:spacing w:after="160" w:line="259" w:lineRule="auto"/>
                          <w:ind w:left="0" w:firstLine="0"/>
                        </w:pPr>
                        <w:hyperlink r:id="rId103" w:anchor="para5">
                          <w:r>
                            <w:rPr>
                              <w:color w:val="42639C"/>
                              <w:u w:val="single" w:color="42639C"/>
                            </w:rPr>
                            <w:t>Conclusio</w:t>
                          </w:r>
                        </w:hyperlink>
                      </w:p>
                    </w:txbxContent>
                  </v:textbox>
                </v:rect>
                <v:rect id="Rectangle 31178" o:spid="_x0000_s1076" style="position:absolute;left:10231;top:46406;width:96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" filled="f" stroked="f">
                  <v:textbox inset="0,0,0,0">
                    <w:txbxContent>
                      <w:p w14:paraId="791B4068" w14:textId="77777777" w:rsidR="00247D80" w:rsidRDefault="00000000">
                        <w:pPr>
                          <w:spacing w:after="160" w:line="259" w:lineRule="auto"/>
                          <w:ind w:left="0" w:firstLine="0"/>
                        </w:pPr>
                        <w:hyperlink r:id="rId104" w:anchor="para5">
                          <w:r>
                            <w:rPr>
                              <w:color w:val="42639C"/>
                              <w:u w:val="single" w:color="42639C"/>
                            </w:rPr>
                            <w:t>n</w:t>
                          </w:r>
                        </w:hyperlink>
                      </w:p>
                    </w:txbxContent>
                  </v:textbox>
                </v:rect>
                <v:rect id="Rectangle 85" o:spid="_x0000_s1077" style="position:absolute;left:762;top:49359;width:108761;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24AEB505" w14:textId="77777777" w:rsidR="00247D80" w:rsidRDefault="00000000">
                        <w:pPr>
                          <w:spacing w:after="160" w:line="259" w:lineRule="auto"/>
                          <w:ind w:left="0" w:firstLine="0"/>
                        </w:pPr>
                        <w:r>
                          <w:t>By the end of this article, you'll have a comprehensive understanding and a fully functional program ready for live trading. Let’s dive in!</w:t>
                        </w:r>
                      </w:p>
                    </w:txbxContent>
                  </v:textbox>
                </v:rect>
                <v:rect id="Rectangle 86" o:spid="_x0000_s1078" style="position:absolute;left:762;top:54934;width:5735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4682DD3F" w14:textId="77777777" w:rsidR="00247D80" w:rsidRDefault="00000000">
                        <w:pPr>
                          <w:spacing w:after="160" w:line="259" w:lineRule="auto"/>
                          <w:ind w:left="0" w:firstLine="0"/>
                        </w:pPr>
                        <w:r>
                          <w:rPr>
                            <w:b/>
                            <w:sz w:val="24"/>
                          </w:rPr>
                          <w:t>Understanding the Architecture of a Multi-Level Grid System</w:t>
                        </w:r>
                      </w:p>
                    </w:txbxContent>
                  </v:textbox>
                </v:rect>
                <v:rect id="Rectangle 256" o:spid="_x0000_s1079" style="position:absolute;left:59358;top:58313;width:988;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07EDD37" w14:textId="77777777" w:rsidR="00247D80" w:rsidRDefault="00000000">
                        <w:pPr>
                          <w:spacing w:after="160" w:line="259" w:lineRule="auto"/>
                          <w:ind w:left="0" w:firstLine="0"/>
                        </w:pPr>
                        <w:hyperlink r:id="rId105">
                          <w:r>
                            <w:t>p</w:t>
                          </w:r>
                        </w:hyperlink>
                      </w:p>
                    </w:txbxContent>
                  </v:textbox>
                </v:rect>
                <v:rect id="Rectangle 260" o:spid="_x0000_s1080" style="position:absolute;left:58956;top:58313;width:535;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205AE89D" w14:textId="77777777" w:rsidR="00247D80" w:rsidRDefault="00000000">
                        <w:pPr>
                          <w:spacing w:after="160" w:line="259" w:lineRule="auto"/>
                          <w:ind w:left="0" w:firstLine="0"/>
                        </w:pPr>
                        <w:hyperlink r:id="rId106">
                          <w:r>
                            <w:t xml:space="preserve"> </w:t>
                          </w:r>
                        </w:hyperlink>
                      </w:p>
                    </w:txbxContent>
                  </v:textbox>
                </v:rect>
                <v:rect id="Rectangle 264" o:spid="_x0000_s1081" style="position:absolute;left:58299;top:58313;width:874;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771FEFA5" w14:textId="77777777" w:rsidR="00247D80" w:rsidRDefault="00000000">
                        <w:pPr>
                          <w:spacing w:after="160" w:line="259" w:lineRule="auto"/>
                          <w:ind w:left="0" w:firstLine="0"/>
                        </w:pPr>
                        <w:hyperlink r:id="rId107">
                          <w:r>
                            <w:t>y</w:t>
                          </w:r>
                        </w:hyperlink>
                      </w:p>
                    </w:txbxContent>
                  </v:textbox>
                </v:rect>
                <v:rect id="Rectangle 266" o:spid="_x0000_s1082" style="position:absolute;left:57556;top:58313;width:988;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7A64DEBD" w14:textId="77777777" w:rsidR="00247D80" w:rsidRDefault="00000000">
                        <w:pPr>
                          <w:spacing w:after="160" w:line="259" w:lineRule="auto"/>
                          <w:ind w:left="0" w:firstLine="0"/>
                        </w:pPr>
                        <w:hyperlink r:id="rId108">
                          <w:r>
                            <w:t>b</w:t>
                          </w:r>
                        </w:hyperlink>
                      </w:p>
                    </w:txbxContent>
                  </v:textbox>
                </v:rect>
                <v:rect id="Rectangle 268" o:spid="_x0000_s1083" style="position:absolute;left:57154;top:58313;width:534;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4E4FA9CA" w14:textId="77777777" w:rsidR="00247D80" w:rsidRDefault="00000000">
                        <w:pPr>
                          <w:spacing w:after="160" w:line="259" w:lineRule="auto"/>
                          <w:ind w:left="0" w:firstLine="0"/>
                        </w:pPr>
                        <w:hyperlink r:id="rId109">
                          <w:r>
                            <w:t xml:space="preserve"> </w:t>
                          </w:r>
                        </w:hyperlink>
                      </w:p>
                    </w:txbxContent>
                  </v:textbox>
                </v:rect>
                <v:rect id="Rectangle 267" o:spid="_x0000_s1084" style="position:absolute;left:56496;top:58313;width:875;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42378110" w14:textId="77777777" w:rsidR="00247D80" w:rsidRDefault="00000000">
                        <w:pPr>
                          <w:spacing w:after="160" w:line="259" w:lineRule="auto"/>
                          <w:ind w:left="0" w:firstLine="0"/>
                        </w:pPr>
                        <w:hyperlink r:id="rId110">
                          <w:r>
                            <w:t>y</w:t>
                          </w:r>
                        </w:hyperlink>
                      </w:p>
                    </w:txbxContent>
                  </v:textbox>
                </v:rect>
                <v:rect id="Rectangle 210" o:spid="_x0000_s1085" style="position:absolute;left:762;top:58313;width:74127;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68F7EE8E" w14:textId="77777777" w:rsidR="00247D80" w:rsidRDefault="00000000">
                        <w:pPr>
                          <w:spacing w:after="160" w:line="259" w:lineRule="auto"/>
                          <w:ind w:left="0" w:firstLine="0"/>
                        </w:pPr>
                        <w:r>
                          <w:t>A multi-level grid trading system is a structured approach that capitalizes on market volatilit</w:t>
                        </w:r>
                      </w:p>
                    </w:txbxContent>
                  </v:textbox>
                </v:rect>
                <v:rect id="Rectangle 252" o:spid="_x0000_s1086" style="position:absolute;left:60101;top:58313;width:523;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118382D9" w14:textId="77777777" w:rsidR="00247D80" w:rsidRDefault="00000000">
                        <w:pPr>
                          <w:spacing w:after="160" w:line="259" w:lineRule="auto"/>
                          <w:ind w:left="0" w:firstLine="0"/>
                        </w:pPr>
                        <w:hyperlink r:id="rId111">
                          <w:r>
                            <w:t>l</w:t>
                          </w:r>
                        </w:hyperlink>
                      </w:p>
                    </w:txbxContent>
                  </v:textbox>
                </v:rect>
                <v:rect id="Rectangle 212" o:spid="_x0000_s1087" style="position:absolute;left:65677;top:58313;width:23752;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05677A01" w14:textId="77777777" w:rsidR="00247D80" w:rsidRDefault="00000000">
                        <w:pPr>
                          <w:spacing w:after="160" w:line="259" w:lineRule="auto"/>
                          <w:ind w:left="0" w:firstLine="0"/>
                        </w:pPr>
                        <w:r>
                          <w:t>eries of buy and sell orders at</w:t>
                        </w:r>
                      </w:p>
                    </w:txbxContent>
                  </v:textbox>
                </v:rect>
                <v:rect id="Rectangle 216" o:spid="_x0000_s1088" style="position:absolute;left:65137;top:58313;width:718;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0241930E" w14:textId="77777777" w:rsidR="00247D80" w:rsidRDefault="00000000">
                        <w:pPr>
                          <w:spacing w:after="160" w:line="259" w:lineRule="auto"/>
                          <w:ind w:left="0" w:firstLine="0"/>
                        </w:pPr>
                        <w:hyperlink r:id="rId112">
                          <w:r>
                            <w:t>s</w:t>
                          </w:r>
                        </w:hyperlink>
                      </w:p>
                    </w:txbxContent>
                  </v:textbox>
                </v:rect>
                <v:rect id="Rectangle 220" o:spid="_x0000_s1089" style="position:absolute;left:64736;top:58313;width:534;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7D7D709B" w14:textId="77777777" w:rsidR="00247D80" w:rsidRDefault="00000000">
                        <w:pPr>
                          <w:spacing w:after="160" w:line="259" w:lineRule="auto"/>
                          <w:ind w:left="0" w:firstLine="0"/>
                        </w:pPr>
                        <w:hyperlink r:id="rId113">
                          <w:r>
                            <w:t xml:space="preserve"> </w:t>
                          </w:r>
                        </w:hyperlink>
                      </w:p>
                    </w:txbxContent>
                  </v:textbox>
                </v:rect>
                <v:rect id="Rectangle 224" o:spid="_x0000_s1090" style="position:absolute;left:64035;top:58313;width:932;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08BF7009" w14:textId="77777777" w:rsidR="00247D80" w:rsidRDefault="00000000">
                        <w:pPr>
                          <w:spacing w:after="160" w:line="259" w:lineRule="auto"/>
                          <w:ind w:left="0" w:firstLine="0"/>
                        </w:pPr>
                        <w:hyperlink r:id="rId114">
                          <w:r>
                            <w:t>a</w:t>
                          </w:r>
                        </w:hyperlink>
                      </w:p>
                    </w:txbxContent>
                  </v:textbox>
                </v:rect>
                <v:rect id="Rectangle 228" o:spid="_x0000_s1091" style="position:absolute;left:63633;top:58313;width:535;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4A554E30" w14:textId="77777777" w:rsidR="00247D80" w:rsidRDefault="00000000">
                        <w:pPr>
                          <w:spacing w:after="160" w:line="259" w:lineRule="auto"/>
                          <w:ind w:left="0" w:firstLine="0"/>
                        </w:pPr>
                        <w:hyperlink r:id="rId115">
                          <w:r>
                            <w:t xml:space="preserve"> </w:t>
                          </w:r>
                        </w:hyperlink>
                      </w:p>
                    </w:txbxContent>
                  </v:textbox>
                </v:rect>
                <v:rect id="Rectangle 232" o:spid="_x0000_s1092" style="position:absolute;left:62964;top:58313;width:890;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72782AA5" w14:textId="77777777" w:rsidR="00247D80" w:rsidRDefault="00000000">
                        <w:pPr>
                          <w:spacing w:after="160" w:line="259" w:lineRule="auto"/>
                          <w:ind w:left="0" w:firstLine="0"/>
                        </w:pPr>
                        <w:hyperlink r:id="rId116">
                          <w:r>
                            <w:t>g</w:t>
                          </w:r>
                        </w:hyperlink>
                      </w:p>
                    </w:txbxContent>
                  </v:textbox>
                </v:rect>
                <v:rect id="Rectangle 236" o:spid="_x0000_s1093" style="position:absolute;left:62235;top:58313;width:969;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7F2E0437" w14:textId="77777777" w:rsidR="00247D80" w:rsidRDefault="00000000">
                        <w:pPr>
                          <w:spacing w:after="160" w:line="259" w:lineRule="auto"/>
                          <w:ind w:left="0" w:firstLine="0"/>
                        </w:pPr>
                        <w:hyperlink r:id="rId117">
                          <w:r>
                            <w:t>n</w:t>
                          </w:r>
                        </w:hyperlink>
                      </w:p>
                    </w:txbxContent>
                  </v:textbox>
                </v:rect>
                <v:rect id="Rectangle 240" o:spid="_x0000_s1094" style="position:absolute;left:61855;top:58313;width:506;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6A031C29" w14:textId="77777777" w:rsidR="00247D80" w:rsidRDefault="00000000">
                        <w:pPr>
                          <w:spacing w:after="160" w:line="259" w:lineRule="auto"/>
                          <w:ind w:left="0" w:firstLine="0"/>
                        </w:pPr>
                        <w:hyperlink r:id="rId118">
                          <w:r>
                            <w:t>i</w:t>
                          </w:r>
                        </w:hyperlink>
                      </w:p>
                    </w:txbxContent>
                  </v:textbox>
                </v:rect>
                <v:rect id="Rectangle 244" o:spid="_x0000_s1095" style="position:absolute;left:61195;top:58313;width:878;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31614321" w14:textId="77777777" w:rsidR="00247D80" w:rsidRDefault="00000000">
                        <w:pPr>
                          <w:spacing w:after="160" w:line="259" w:lineRule="auto"/>
                          <w:ind w:left="0" w:firstLine="0"/>
                        </w:pPr>
                        <w:hyperlink r:id="rId119">
                          <w:r>
                            <w:t>c</w:t>
                          </w:r>
                        </w:hyperlink>
                      </w:p>
                    </w:txbxContent>
                  </v:textbox>
                </v:rect>
                <v:rect id="Rectangle 248" o:spid="_x0000_s1096" style="position:absolute;left:60494;top:58313;width:932;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25CACE7E" w14:textId="77777777" w:rsidR="00247D80" w:rsidRDefault="00000000">
                        <w:pPr>
                          <w:spacing w:after="160" w:line="259" w:lineRule="auto"/>
                          <w:ind w:left="0" w:firstLine="0"/>
                        </w:pPr>
                        <w:hyperlink r:id="rId120">
                          <w:r>
                            <w:t>a</w:t>
                          </w:r>
                        </w:hyperlink>
                      </w:p>
                    </w:txbxContent>
                  </v:textbox>
                </v:rect>
                <v:rect id="Rectangle 88" o:spid="_x0000_s1097" style="position:absolute;left:762;top:59837;width:12023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3EF0BD0F" w14:textId="77777777" w:rsidR="00247D80" w:rsidRDefault="00000000">
                        <w:pPr>
                          <w:spacing w:after="160" w:line="259" w:lineRule="auto"/>
                          <w:ind w:left="0" w:firstLine="0"/>
                        </w:pPr>
                        <w:r>
                          <w:t>predetermined intervals across a range of price levels. This strategy we're about to implement isn’t about predicting the market’s direction but rather</w:t>
                        </w:r>
                      </w:p>
                    </w:txbxContent>
                  </v:textbox>
                </v:rect>
                <v:shape id="Shape 38629" o:spid="_x0000_s1098" style="position:absolute;top:2241;width:93392;height:21908;visibility:visible;mso-wrap-style:square;v-text-anchor:top" coordsize="9339262,219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" path="m,l9339262,r,2190750l,2190750,,e" stroked="f" strokeweight="0">
                  <v:stroke miterlimit="83231f" joinstyle="miter"/>
                  <v:path arrowok="t" textboxrect="0,0,9339262,2190750"/>
                </v:shape>
                <v:rect id="Rectangle 97" o:spid="_x0000_s1099" style="position:absolute;left:5447;top:10675;width:109784;height:2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56A9649F" w14:textId="77777777" w:rsidR="00247D80" w:rsidRDefault="00000000">
                        <w:pPr>
                          <w:spacing w:after="160" w:line="259" w:lineRule="auto"/>
                          <w:ind w:left="0" w:firstLine="0"/>
                        </w:pPr>
                        <w:r>
                          <w:rPr>
                            <w:b/>
                            <w:color w:val="ABABAB"/>
                            <w:sz w:val="29"/>
                            <w:shd w:val="clear" w:color="auto" w:fill="000000"/>
                          </w:rPr>
                          <w:t>Automating Trading Strategies in MQL5 (Part 11): Developing a Multi-Level Grid Trading System</w:t>
                        </w:r>
                      </w:p>
                    </w:txbxContent>
                  </v:textbox>
                </v:rect>
                <v:shape id="Shape 38630" o:spid="_x0000_s1100" style="position:absolute;left:31767;top:14102;width:8535;height:1798;visibility:visible;mso-wrap-style:square;v-text-anchor:top" coordsize="853440,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" path="m,l853440,r,179832l,179832,,e" fillcolor="black" stroked="f" strokeweight="0">
                  <v:fill opacity="26214f"/>
                  <v:stroke miterlimit="83231f" joinstyle="miter"/>
                  <v:path arrowok="t" textboxrect="0,0,853440,179832"/>
                </v:shape>
                <v:rect id="Rectangle 201" o:spid="_x0000_s1101" style="position:absolute;left:39186;top:14402;width:93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2308D3CE" w14:textId="77777777" w:rsidR="00247D80" w:rsidRDefault="00000000">
                        <w:pPr>
                          <w:spacing w:after="160" w:line="259" w:lineRule="auto"/>
                          <w:ind w:left="0" w:firstLine="0"/>
                        </w:pPr>
                        <w:hyperlink r:id="rId121">
                          <w:r>
                            <w:rPr>
                              <w:color w:val="ABABAB"/>
                            </w:rPr>
                            <w:t>5</w:t>
                          </w:r>
                        </w:hyperlink>
                      </w:p>
                    </w:txbxContent>
                  </v:textbox>
                </v:rect>
                <v:rect id="Rectangle 200" o:spid="_x0000_s1102" style="position:absolute;left:32047;top:14402;width:9495;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64E2FD02" w14:textId="77777777" w:rsidR="00247D80" w:rsidRDefault="00000000">
                        <w:pPr>
                          <w:spacing w:after="160" w:line="259" w:lineRule="auto"/>
                          <w:ind w:left="0" w:firstLine="0"/>
                        </w:pPr>
                        <w:hyperlink r:id="rId122">
                          <w:r>
                            <w:rPr>
                              <w:color w:val="ABABAB"/>
                            </w:rPr>
                            <w:t xml:space="preserve">MetaTrader </w:t>
                          </w:r>
                        </w:hyperlink>
                      </w:p>
                    </w:txbxContent>
                  </v:textbox>
                </v:rect>
                <v:shape id="Shape 38631" o:spid="_x0000_s1103" style="position:absolute;left:40058;top:14681;width:1646;height:853;visibility:visible;mso-wrap-style:square;v-text-anchor:top" coordsize="164592,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" path="m,l164592,r,85344l,85344,,e" fillcolor="black" stroked="f" strokeweight="0">
                  <v:fill opacity="26214f"/>
                  <v:stroke miterlimit="83231f" joinstyle="miter"/>
                  <v:path arrowok="t" textboxrect="0,0,164592,85344"/>
                </v:shape>
                <v:rect id="Rectangle 202" o:spid="_x0000_s1104" style="position:absolute;left:39887;top:14402;width:53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72DF24B4" w14:textId="77777777" w:rsidR="00247D80" w:rsidRDefault="00000000">
                        <w:pPr>
                          <w:spacing w:after="160" w:line="259" w:lineRule="auto"/>
                          <w:ind w:left="0" w:firstLine="0"/>
                        </w:pPr>
                        <w:hyperlink r:id="rId123">
                          <w:r>
                            <w:rPr>
                              <w:color w:val="ABABAB"/>
                            </w:rPr>
                            <w:t xml:space="preserve"> </w:t>
                          </w:r>
                        </w:hyperlink>
                      </w:p>
                    </w:txbxContent>
                  </v:textbox>
                </v:rect>
                <v:rect id="Rectangle 31553" o:spid="_x0000_s1105" style="position:absolute;left:41268;top:14402;width:53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" filled="f" stroked="f">
                  <v:textbox inset="0,0,0,0">
                    <w:txbxContent>
                      <w:p w14:paraId="31975B47" w14:textId="77777777" w:rsidR="00247D80" w:rsidRDefault="00000000">
                        <w:pPr>
                          <w:spacing w:after="160" w:line="259" w:lineRule="auto"/>
                          <w:ind w:left="0" w:firstLine="0"/>
                        </w:pPr>
                        <w:r>
                          <w:rPr>
                            <w:color w:val="ABABAB"/>
                          </w:rPr>
                          <w:t xml:space="preserve"> </w:t>
                        </w:r>
                      </w:p>
                    </w:txbxContent>
                  </v:textbox>
                </v:rect>
                <v:rect id="Rectangle 31552" o:spid="_x0000_s1106" style="position:absolute;left:40289;top:14402;width:1302;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" filled="f" stroked="f">
                  <v:textbox inset="0,0,0,0">
                    <w:txbxContent>
                      <w:p w14:paraId="01B6FABC" w14:textId="77777777" w:rsidR="00247D80" w:rsidRDefault="00000000">
                        <w:pPr>
                          <w:spacing w:after="160" w:line="259" w:lineRule="auto"/>
                          <w:ind w:left="0" w:firstLine="0"/>
                        </w:pPr>
                        <w:r>
                          <w:rPr>
                            <w:color w:val="ABABAB"/>
                          </w:rPr>
                          <w:t>—</w:t>
                        </w:r>
                      </w:p>
                    </w:txbxContent>
                  </v:textbox>
                </v:rect>
                <v:shape id="Shape 38632" o:spid="_x0000_s1107" style="position:absolute;left:41368;top:14102;width:5091;height:2042;visibility:visible;mso-wrap-style:square;v-text-anchor:top" coordsize="509016,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" path="m,l509016,r,204216l,204216,,e" fillcolor="black" stroked="f" strokeweight="0">
                  <v:fill opacity="26214f"/>
                  <v:stroke miterlimit="83231f" joinstyle="miter"/>
                  <v:path arrowok="t" textboxrect="0,0,509016,204216"/>
                </v:shape>
                <v:rect id="Rectangle 207" o:spid="_x0000_s1108" style="position:absolute;left:45344;top:14402;width:891;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002E810A" w14:textId="77777777" w:rsidR="00247D80" w:rsidRDefault="00000000">
                        <w:pPr>
                          <w:spacing w:after="160" w:line="259" w:lineRule="auto"/>
                          <w:ind w:left="0" w:firstLine="0"/>
                        </w:pPr>
                        <w:hyperlink r:id="rId124">
                          <w:r>
                            <w:rPr>
                              <w:color w:val="ABABAB"/>
                            </w:rPr>
                            <w:t>g</w:t>
                          </w:r>
                        </w:hyperlink>
                      </w:p>
                    </w:txbxContent>
                  </v:textbox>
                </v:rect>
                <v:rect id="Rectangle 206" o:spid="_x0000_s1109" style="position:absolute;left:41646;top:14402;width:491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41780BC5" w14:textId="77777777" w:rsidR="00247D80" w:rsidRDefault="00000000">
                        <w:pPr>
                          <w:spacing w:after="160" w:line="259" w:lineRule="auto"/>
                          <w:ind w:left="0" w:firstLine="0"/>
                        </w:pPr>
                        <w:hyperlink r:id="rId125">
                          <w:r>
                            <w:rPr>
                              <w:color w:val="ABABAB"/>
                            </w:rPr>
                            <w:t>Tradin</w:t>
                          </w:r>
                        </w:hyperlink>
                      </w:p>
                    </w:txbxContent>
                  </v:textbox>
                </v:rect>
                <v:shape id="Shape 38633" o:spid="_x0000_s1110" style="position:absolute;left:46428;top:14163;width:884;height:1889;visibility:visible;mso-wrap-style:square;v-text-anchor:top" coordsize="88392,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" path="m,l88392,r,188976l,188976,,e" fillcolor="black" stroked="f" strokeweight="0">
                  <v:fill opacity="26214f"/>
                  <v:stroke miterlimit="83231f" joinstyle="miter"/>
                  <v:path arrowok="t" textboxrect="0,0,88392,188976"/>
                </v:shape>
                <v:rect id="Rectangle 31555" o:spid="_x0000_s1111" style="position:absolute;left:46416;top:14402;width:146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" filled="f" stroked="f">
                  <v:textbox inset="0,0,0,0">
                    <w:txbxContent>
                      <w:p w14:paraId="0155A5DC" w14:textId="77777777" w:rsidR="00247D80" w:rsidRDefault="00000000">
                        <w:pPr>
                          <w:spacing w:after="160" w:line="259" w:lineRule="auto"/>
                          <w:ind w:left="0" w:firstLine="0"/>
                        </w:pPr>
                        <w:r>
                          <w:rPr>
                            <w:color w:val="ABABAB"/>
                          </w:rPr>
                          <w:t xml:space="preserve">| </w:t>
                        </w:r>
                      </w:p>
                    </w:txbxContent>
                  </v:textbox>
                </v:rect>
                <v:rect id="Rectangle 31554" o:spid="_x0000_s1112" style="position:absolute;left:46014;top:14402;width:535;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" filled="f" stroked="f">
                  <v:textbox inset="0,0,0,0">
                    <w:txbxContent>
                      <w:p w14:paraId="2480C297" w14:textId="77777777" w:rsidR="00247D80" w:rsidRDefault="00000000">
                        <w:pPr>
                          <w:spacing w:after="160" w:line="259" w:lineRule="auto"/>
                          <w:ind w:left="0" w:firstLine="0"/>
                        </w:pPr>
                        <w:r>
                          <w:rPr>
                            <w:color w:val="ABABAB"/>
                          </w:rPr>
                          <w:t xml:space="preserve"> </w:t>
                        </w:r>
                      </w:p>
                    </w:txbxContent>
                  </v:textbox>
                </v:rect>
                <v:shape id="Shape 38634" o:spid="_x0000_s1113" style="position:absolute;left:47343;top:14102;width:14295;height:1798;visibility:visible;mso-wrap-style:square;v-text-anchor:top" coordsize="1429512,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" path="m,l1429512,r,179832l,179832,,e" fillcolor="black" stroked="f" strokeweight="0">
                  <v:fill opacity="26214f"/>
                  <v:stroke miterlimit="83231f" joinstyle="miter"/>
                  <v:path arrowok="t" textboxrect="0,0,1429512,179832"/>
                </v:shape>
                <v:rect id="Rectangle 30662" o:spid="_x0000_s1114" style="position:absolute;left:58103;top:14402;width:4372;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" filled="f" stroked="f">
                  <v:textbox inset="0,0,0,0">
                    <w:txbxContent>
                      <w:p w14:paraId="309BCC4C" w14:textId="77777777" w:rsidR="00247D80" w:rsidRDefault="00000000">
                        <w:pPr>
                          <w:spacing w:after="160" w:line="259" w:lineRule="auto"/>
                          <w:ind w:left="0" w:firstLine="0"/>
                        </w:pPr>
                        <w:r>
                          <w:rPr>
                            <w:color w:val="ABABAB"/>
                          </w:rPr>
                          <w:t>18:41</w:t>
                        </w:r>
                      </w:p>
                    </w:txbxContent>
                  </v:textbox>
                </v:rect>
                <v:rect id="Rectangle 30663" o:spid="_x0000_s1115" style="position:absolute;left:48916;top:14402;width:1221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" filled="f" stroked="f">
                  <v:textbox inset="0,0,0,0">
                    <w:txbxContent>
                      <w:p w14:paraId="6BAAD355" w14:textId="77777777" w:rsidR="00247D80" w:rsidRDefault="00000000">
                        <w:pPr>
                          <w:spacing w:after="160" w:line="259" w:lineRule="auto"/>
                          <w:ind w:left="0" w:firstLine="0"/>
                        </w:pPr>
                        <w:r>
                          <w:rPr>
                            <w:color w:val="ABABAB"/>
                          </w:rPr>
                          <w:t xml:space="preserve"> March 2025 at </w:t>
                        </w:r>
                      </w:p>
                    </w:txbxContent>
                  </v:textbox>
                </v:rect>
                <v:rect id="Rectangle 30661" o:spid="_x0000_s1116" style="position:absolute;left:47517;top:14402;width:186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" filled="f" stroked="f">
                  <v:textbox inset="0,0,0,0">
                    <w:txbxContent>
                      <w:p w14:paraId="57086646" w14:textId="77777777" w:rsidR="00247D80" w:rsidRDefault="00000000">
                        <w:pPr>
                          <w:spacing w:after="160" w:line="259" w:lineRule="auto"/>
                          <w:ind w:left="0" w:firstLine="0"/>
                        </w:pPr>
                        <w:r>
                          <w:rPr>
                            <w:color w:val="ABABAB"/>
                          </w:rPr>
                          <w:t>11</w:t>
                        </w:r>
                      </w:p>
                    </w:txbxContent>
                  </v:textbox>
                </v:rect>
                <v:rect id="Rectangle 118" o:spid="_x0000_s1117" style="position:absolute;left:43658;top:17546;width:5185;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0F55D7BB" w14:textId="77777777" w:rsidR="00247D80" w:rsidRDefault="00000000">
                        <w:pPr>
                          <w:spacing w:after="160" w:line="259" w:lineRule="auto"/>
                          <w:ind w:left="0" w:firstLine="0"/>
                        </w:pPr>
                        <w:r>
                          <w:rPr>
                            <w:color w:val="ABABAB"/>
                            <w:shd w:val="clear" w:color="auto" w:fill="000000"/>
                          </w:rPr>
                          <w:t>13 366</w:t>
                        </w:r>
                      </w:p>
                    </w:txbxContent>
                  </v:textbox>
                </v:rect>
                <v:rect id="Rectangle 123" o:spid="_x0000_s1118" style="position:absolute;left:51368;top:17546;width:930;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55FD6325" w14:textId="77777777" w:rsidR="00247D80" w:rsidRDefault="00000000">
                        <w:pPr>
                          <w:spacing w:after="160" w:line="259" w:lineRule="auto"/>
                          <w:ind w:left="0" w:firstLine="0"/>
                        </w:pPr>
                        <w:r>
                          <w:rPr>
                            <w:color w:val="ABABAB"/>
                            <w:shd w:val="clear" w:color="auto" w:fill="000000"/>
                          </w:rPr>
                          <w:t>4</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 o:spid="_x0000_s1119" type="#_x0000_t75" style="position:absolute;left:43910;top:20529;width:5715;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">
                  <v:imagedata r:id="rId126" o:title=""/>
                </v:shape>
                <v:rect id="Rectangle 208" o:spid="_x0000_s1120" style="position:absolute;left:40241;top:27261;width:1629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21016E7C" w14:textId="77777777" w:rsidR="00247D80" w:rsidRDefault="00000000">
                        <w:pPr>
                          <w:spacing w:after="160" w:line="259" w:lineRule="auto"/>
                          <w:ind w:left="0" w:firstLine="0"/>
                        </w:pPr>
                        <w:hyperlink r:id="rId127">
                          <w:r>
                            <w:t>Allan Munene Mutiiri</w:t>
                          </w:r>
                        </w:hyperlink>
                      </w:p>
                    </w:txbxContent>
                  </v:textbox>
                </v:rect>
                <v:rect id="Rectangle 209" o:spid="_x0000_s1121" style="position:absolute;left:52496;top:27261;width:932;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2427707E" w14:textId="77777777" w:rsidR="00247D80" w:rsidRDefault="00000000">
                        <w:pPr>
                          <w:spacing w:after="160" w:line="259" w:lineRule="auto"/>
                          <w:ind w:left="0" w:firstLine="0"/>
                        </w:pPr>
                        <w:hyperlink r:id="rId128">
                          <w:r>
                            <w:t>a</w:t>
                          </w:r>
                        </w:hyperlink>
                      </w:p>
                    </w:txbxContent>
                  </v:textbox>
                </v:rect>
                <v:rect id="Rectangle 135" o:spid="_x0000_s1122" style="position:absolute;left:27534;top:59075;width:39247;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38C71DBB" w14:textId="77777777" w:rsidR="00247D80" w:rsidRDefault="00000000">
                        <w:pPr>
                          <w:spacing w:after="160" w:line="259" w:lineRule="auto"/>
                          <w:ind w:left="0" w:firstLine="0"/>
                        </w:pPr>
                        <w:r>
                          <w:rPr>
                            <w:color w:val="000000"/>
                          </w:rPr>
                          <w:t xml:space="preserve">This website uses cookies. Learn more about our </w:t>
                        </w:r>
                      </w:p>
                    </w:txbxContent>
                  </v:textbox>
                </v:rect>
                <v:rect id="Rectangle 31180" o:spid="_x0000_s1123" style="position:absolute;left:57044;top:59075;width:106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" filled="f" stroked="f">
                  <v:textbox inset="0,0,0,0">
                    <w:txbxContent>
                      <w:p w14:paraId="3F63E20E" w14:textId="77777777" w:rsidR="00247D80" w:rsidRDefault="00000000">
                        <w:pPr>
                          <w:spacing w:after="160" w:line="259" w:lineRule="auto"/>
                          <w:ind w:left="0" w:firstLine="0"/>
                        </w:pPr>
                        <w:hyperlink r:id="rId129">
                          <w:r>
                            <w:rPr>
                              <w:color w:val="000000"/>
                              <w:u w:val="single" w:color="000000"/>
                            </w:rPr>
                            <w:t>C</w:t>
                          </w:r>
                        </w:hyperlink>
                      </w:p>
                    </w:txbxContent>
                  </v:textbox>
                </v:rect>
                <v:rect id="Rectangle 31185" o:spid="_x0000_s1124" style="position:absolute;left:58557;top:59075;width:952;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" filled="f" stroked="f">
                  <v:textbox inset="0,0,0,0">
                    <w:txbxContent>
                      <w:p w14:paraId="46A30ADC" w14:textId="77777777" w:rsidR="00247D80" w:rsidRDefault="00000000">
                        <w:pPr>
                          <w:spacing w:after="160" w:line="259" w:lineRule="auto"/>
                          <w:ind w:left="0" w:firstLine="0"/>
                        </w:pPr>
                        <w:hyperlink r:id="rId130">
                          <w:r>
                            <w:rPr>
                              <w:color w:val="000000"/>
                              <w:u w:val="single" w:color="000000"/>
                            </w:rPr>
                            <w:t>o</w:t>
                          </w:r>
                        </w:hyperlink>
                      </w:p>
                    </w:txbxContent>
                  </v:textbox>
                </v:rect>
                <v:rect id="Rectangle 31186" o:spid="_x0000_s1125" style="position:absolute;left:59273;top:59075;width:894;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" filled="f" stroked="f">
                  <v:textbox inset="0,0,0,0">
                    <w:txbxContent>
                      <w:p w14:paraId="113CDCE5" w14:textId="77777777" w:rsidR="00247D80" w:rsidRDefault="00000000">
                        <w:pPr>
                          <w:spacing w:after="160" w:line="259" w:lineRule="auto"/>
                          <w:ind w:left="0" w:firstLine="0"/>
                        </w:pPr>
                        <w:hyperlink r:id="rId131">
                          <w:r>
                            <w:rPr>
                              <w:color w:val="000000"/>
                              <w:u w:val="single" w:color="000000"/>
                            </w:rPr>
                            <w:t>k</w:t>
                          </w:r>
                        </w:hyperlink>
                      </w:p>
                    </w:txbxContent>
                  </v:textbox>
                </v:rect>
                <v:rect id="Rectangle 31187" o:spid="_x0000_s1126" style="position:absolute;left:59945;top:59075;width:506;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" filled="f" stroked="f">
                  <v:textbox inset="0,0,0,0">
                    <w:txbxContent>
                      <w:p w14:paraId="1397044F" w14:textId="77777777" w:rsidR="00247D80" w:rsidRDefault="00000000">
                        <w:pPr>
                          <w:spacing w:after="160" w:line="259" w:lineRule="auto"/>
                          <w:ind w:left="0" w:firstLine="0"/>
                        </w:pPr>
                        <w:hyperlink r:id="rId132">
                          <w:r>
                            <w:rPr>
                              <w:color w:val="000000"/>
                              <w:u w:val="single" w:color="000000"/>
                            </w:rPr>
                            <w:t>i</w:t>
                          </w:r>
                        </w:hyperlink>
                      </w:p>
                    </w:txbxContent>
                  </v:textbox>
                </v:rect>
                <v:rect id="Rectangle 31188" o:spid="_x0000_s1127" style="position:absolute;left:60325;top:59075;width:968;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" filled="f" stroked="f">
                  <v:textbox inset="0,0,0,0">
                    <w:txbxContent>
                      <w:p w14:paraId="75D9F52B" w14:textId="77777777" w:rsidR="00247D80" w:rsidRDefault="00000000">
                        <w:pPr>
                          <w:spacing w:after="160" w:line="259" w:lineRule="auto"/>
                          <w:ind w:left="0" w:firstLine="0"/>
                        </w:pPr>
                        <w:hyperlink r:id="rId133">
                          <w:r>
                            <w:rPr>
                              <w:color w:val="000000"/>
                              <w:u w:val="single" w:color="000000"/>
                            </w:rPr>
                            <w:t>e</w:t>
                          </w:r>
                        </w:hyperlink>
                      </w:p>
                    </w:txbxContent>
                  </v:textbox>
                </v:rect>
                <v:rect id="Rectangle 31189" o:spid="_x0000_s1128" style="position:absolute;left:61053;top:59075;width:718;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" filled="f" stroked="f">
                  <v:textbox inset="0,0,0,0">
                    <w:txbxContent>
                      <w:p w14:paraId="0F4FEE0F" w14:textId="77777777" w:rsidR="00247D80" w:rsidRDefault="00000000">
                        <w:pPr>
                          <w:spacing w:after="160" w:line="259" w:lineRule="auto"/>
                          <w:ind w:left="0" w:firstLine="0"/>
                        </w:pPr>
                        <w:hyperlink r:id="rId134">
                          <w:r>
                            <w:rPr>
                              <w:color w:val="000000"/>
                              <w:u w:val="single" w:color="000000"/>
                            </w:rPr>
                            <w:t>s</w:t>
                          </w:r>
                        </w:hyperlink>
                      </w:p>
                    </w:txbxContent>
                  </v:textbox>
                </v:rect>
                <v:rect id="Rectangle 31197" o:spid="_x0000_s1129" style="position:absolute;left:61593;top:59075;width:534;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" filled="f" stroked="f">
                  <v:textbox inset="0,0,0,0">
                    <w:txbxContent>
                      <w:p w14:paraId="44DF1CCB" w14:textId="77777777" w:rsidR="00247D80" w:rsidRDefault="00000000">
                        <w:pPr>
                          <w:spacing w:after="160" w:line="259" w:lineRule="auto"/>
                          <w:ind w:left="0" w:firstLine="0"/>
                        </w:pPr>
                        <w:hyperlink r:id="rId135">
                          <w:r>
                            <w:rPr>
                              <w:color w:val="000000"/>
                              <w:u w:val="single" w:color="000000"/>
                            </w:rPr>
                            <w:t xml:space="preserve"> </w:t>
                          </w:r>
                        </w:hyperlink>
                      </w:p>
                    </w:txbxContent>
                  </v:textbox>
                </v:rect>
                <v:rect id="Rectangle 31190" o:spid="_x0000_s1130" style="position:absolute;left:61994;top:59075;width:989;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" filled="f" stroked="f">
                  <v:textbox inset="0,0,0,0">
                    <w:txbxContent>
                      <w:p w14:paraId="129F53F0" w14:textId="77777777" w:rsidR="00247D80" w:rsidRDefault="00000000">
                        <w:pPr>
                          <w:spacing w:after="160" w:line="259" w:lineRule="auto"/>
                          <w:ind w:left="0" w:firstLine="0"/>
                        </w:pPr>
                        <w:hyperlink r:id="rId136">
                          <w:r>
                            <w:rPr>
                              <w:color w:val="000000"/>
                              <w:u w:val="single" w:color="000000"/>
                            </w:rPr>
                            <w:t>P</w:t>
                          </w:r>
                        </w:hyperlink>
                      </w:p>
                    </w:txbxContent>
                  </v:textbox>
                </v:rect>
                <v:rect id="Rectangle 31191" o:spid="_x0000_s1131" style="position:absolute;left:62675;top:59075;width:952;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" filled="f" stroked="f">
                  <v:textbox inset="0,0,0,0">
                    <w:txbxContent>
                      <w:p w14:paraId="62B9C98E" w14:textId="77777777" w:rsidR="00247D80" w:rsidRDefault="00000000">
                        <w:pPr>
                          <w:spacing w:after="160" w:line="259" w:lineRule="auto"/>
                          <w:ind w:left="0" w:firstLine="0"/>
                        </w:pPr>
                        <w:hyperlink r:id="rId137">
                          <w:r>
                            <w:rPr>
                              <w:color w:val="000000"/>
                              <w:u w:val="single" w:color="000000"/>
                            </w:rPr>
                            <w:t>o</w:t>
                          </w:r>
                        </w:hyperlink>
                      </w:p>
                    </w:txbxContent>
                  </v:textbox>
                </v:rect>
                <v:rect id="Rectangle 31192" o:spid="_x0000_s1132" style="position:absolute;left:63391;top:59075;width:523;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" filled="f" stroked="f">
                  <v:textbox inset="0,0,0,0">
                    <w:txbxContent>
                      <w:p w14:paraId="2F532B3D" w14:textId="77777777" w:rsidR="00247D80" w:rsidRDefault="00000000">
                        <w:pPr>
                          <w:spacing w:after="160" w:line="259" w:lineRule="auto"/>
                          <w:ind w:left="0" w:firstLine="0"/>
                        </w:pPr>
                        <w:hyperlink r:id="rId138">
                          <w:r>
                            <w:rPr>
                              <w:color w:val="000000"/>
                              <w:u w:val="single" w:color="000000"/>
                            </w:rPr>
                            <w:t>l</w:t>
                          </w:r>
                        </w:hyperlink>
                      </w:p>
                    </w:txbxContent>
                  </v:textbox>
                </v:rect>
                <v:rect id="Rectangle 31193" o:spid="_x0000_s1133" style="position:absolute;left:63784;top:59075;width:506;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" filled="f" stroked="f">
                  <v:textbox inset="0,0,0,0">
                    <w:txbxContent>
                      <w:p w14:paraId="5A39F5A0" w14:textId="77777777" w:rsidR="00247D80" w:rsidRDefault="00000000">
                        <w:pPr>
                          <w:spacing w:after="160" w:line="259" w:lineRule="auto"/>
                          <w:ind w:left="0" w:firstLine="0"/>
                        </w:pPr>
                        <w:hyperlink r:id="rId139">
                          <w:r>
                            <w:rPr>
                              <w:color w:val="000000"/>
                              <w:u w:val="single" w:color="000000"/>
                            </w:rPr>
                            <w:t>i</w:t>
                          </w:r>
                        </w:hyperlink>
                      </w:p>
                    </w:txbxContent>
                  </v:textbox>
                </v:rect>
                <v:rect id="Rectangle 31194" o:spid="_x0000_s1134" style="position:absolute;left:64165;top:59075;width:878;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" filled="f" stroked="f">
                  <v:textbox inset="0,0,0,0">
                    <w:txbxContent>
                      <w:p w14:paraId="5FDE8482" w14:textId="77777777" w:rsidR="00247D80" w:rsidRDefault="00000000">
                        <w:pPr>
                          <w:spacing w:after="160" w:line="259" w:lineRule="auto"/>
                          <w:ind w:left="0" w:firstLine="0"/>
                        </w:pPr>
                        <w:hyperlink r:id="rId140">
                          <w:r>
                            <w:rPr>
                              <w:color w:val="000000"/>
                              <w:u w:val="single" w:color="000000"/>
                            </w:rPr>
                            <w:t>c</w:t>
                          </w:r>
                        </w:hyperlink>
                      </w:p>
                    </w:txbxContent>
                  </v:textbox>
                </v:rect>
                <v:rect id="Rectangle 31195" o:spid="_x0000_s1135" style="position:absolute;left:64825;top:59075;width:874;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" filled="f" stroked="f">
                  <v:textbox inset="0,0,0,0">
                    <w:txbxContent>
                      <w:p w14:paraId="4BE65F3A" w14:textId="77777777" w:rsidR="00247D80" w:rsidRDefault="00000000">
                        <w:pPr>
                          <w:spacing w:after="160" w:line="259" w:lineRule="auto"/>
                          <w:ind w:left="0" w:firstLine="0"/>
                        </w:pPr>
                        <w:hyperlink r:id="rId141">
                          <w:r>
                            <w:rPr>
                              <w:color w:val="000000"/>
                              <w:u w:val="single" w:color="000000"/>
                            </w:rPr>
                            <w:t>y</w:t>
                          </w:r>
                        </w:hyperlink>
                      </w:p>
                    </w:txbxContent>
                  </v:textbox>
                </v:rect>
                <v:rect id="Rectangle 31184" o:spid="_x0000_s1136" style="position:absolute;left:57841;top:59075;width:952;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" filled="f" stroked="f">
                  <v:textbox inset="0,0,0,0">
                    <w:txbxContent>
                      <w:p w14:paraId="316B765A" w14:textId="77777777" w:rsidR="00247D80" w:rsidRDefault="00000000">
                        <w:pPr>
                          <w:spacing w:after="160" w:line="259" w:lineRule="auto"/>
                          <w:ind w:left="0" w:firstLine="0"/>
                        </w:pPr>
                        <w:hyperlink r:id="rId142">
                          <w:r>
                            <w:rPr>
                              <w:color w:val="000000"/>
                              <w:u w:val="single" w:color="000000"/>
                            </w:rPr>
                            <w:t>o</w:t>
                          </w:r>
                        </w:hyperlink>
                      </w:p>
                    </w:txbxContent>
                  </v:textbox>
                </v:rect>
                <v:rect id="Rectangle 31196" o:spid="_x0000_s1137" style="position:absolute;left:65320;top:59075;width:65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" filled="f" stroked="f">
                  <v:textbox inset="0,0,0,0">
                    <w:txbxContent>
                      <w:p w14:paraId="09140788" w14:textId="77777777" w:rsidR="00247D80" w:rsidRDefault="00000000">
                        <w:pPr>
                          <w:spacing w:after="160" w:line="259" w:lineRule="auto"/>
                          <w:ind w:left="0" w:firstLine="0"/>
                        </w:pPr>
                        <w:hyperlink r:id="rId143">
                          <w:r>
                            <w:rPr>
                              <w:color w:val="000000"/>
                            </w:rPr>
                            <w:t>.</w:t>
                          </w:r>
                        </w:hyperlink>
                      </w:p>
                    </w:txbxContent>
                  </v:textbox>
                </v:rect>
                <w10:anchorlock/>
              </v:group>
            </w:pict>
          </mc:Fallback>
        </mc:AlternateContent>
      </w:r>
    </w:p>
    <w:p w14:paraId="286A6234" w14:textId="77777777" w:rsidR="00247D80" w:rsidRDefault="00000000">
      <w:pPr>
        <w:ind w:left="-5" w:right="3"/>
      </w:pPr>
      <w:r>
        <w:lastRenderedPageBreak/>
        <w:t>about profiting from the natural flow of prices, capturing gains whether the market moves up, down, or sideways.</w:t>
      </w:r>
    </w:p>
    <w:p w14:paraId="14463B5C" w14:textId="77777777" w:rsidR="00247D80" w:rsidRDefault="00000000">
      <w:pPr>
        <w:ind w:left="-5" w:right="3"/>
      </w:pPr>
      <w:r>
        <w:t>Building on this concept, our program will implement the multi-level grid strategy through a modular design that separates signal detection, order execution, and risk management. In our system development, we will first initialize key parameters—such as moving averages for identifying trade signals—and set up a basket structure that encapsulates trade details like initial lot sizes, grid spacing, and take-profit levels.</w:t>
      </w:r>
    </w:p>
    <w:p w14:paraId="6560036C" w14:textId="77777777" w:rsidR="00247D80" w:rsidRDefault="00000000">
      <w:pPr>
        <w:spacing w:after="0"/>
        <w:ind w:left="-5" w:right="3"/>
      </w:pPr>
      <w:r>
        <w:t>As the market evolves, the program will monitor price movements to trigger new trades and manage existing positions, adding orders at each grid level based on predefined conditions and dynamically adjusting risk parameters. The architecture also will include functions for recalculating break-even points, modifying take-profit targets, and closing positions when profit targets or risk thresholds are met. This structured plan will not only organize the program into distinct, manageable components but also ensure that every layer of the grid contributes to a cohesive, risk-managed trading strategy ready for robust backtesting and trading deployment. In a nutshell, this is what the architecture will look like.</w:t>
      </w:r>
    </w:p>
    <w:p w14:paraId="2F703F9F" w14:textId="77777777" w:rsidR="00247D80" w:rsidRDefault="00000000">
      <w:pPr>
        <w:spacing w:after="858" w:line="259" w:lineRule="auto"/>
        <w:ind w:left="2745" w:firstLine="0"/>
      </w:pPr>
      <w:r>
        <w:rPr>
          <w:noProof/>
        </w:rPr>
        <w:drawing>
          <wp:inline distT="0" distB="0" distL="0" distR="0" wp14:anchorId="44A278B0" wp14:editId="27FCC5A4">
            <wp:extent cx="5705474" cy="3810000"/>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144"/>
                    <a:stretch>
                      <a:fillRect/>
                    </a:stretch>
                  </pic:blipFill>
                  <pic:spPr>
                    <a:xfrm>
                      <a:off x="0" y="0"/>
                      <a:ext cx="5705474" cy="3810000"/>
                    </a:xfrm>
                    <a:prstGeom prst="rect">
                      <a:avLst/>
                    </a:prstGeom>
                  </pic:spPr>
                </pic:pic>
              </a:graphicData>
            </a:graphic>
          </wp:inline>
        </w:drawing>
      </w:r>
    </w:p>
    <w:p w14:paraId="00457422" w14:textId="77777777" w:rsidR="00247D80" w:rsidRDefault="00000000">
      <w:pPr>
        <w:pStyle w:val="Heading1"/>
        <w:ind w:left="-5"/>
      </w:pPr>
      <w:r>
        <w:lastRenderedPageBreak/>
        <w:t>Implementation in MQL5</w:t>
      </w:r>
    </w:p>
    <w:p w14:paraId="0384E6C4" w14:textId="77777777" w:rsidR="00247D80" w:rsidRDefault="00000000">
      <w:pPr>
        <w:ind w:left="-5" w:right="3"/>
      </w:pPr>
      <w:hyperlink r:id="rId145" w:anchor="para1">
        <w:r>
          <w:rPr>
            <w:color w:val="42639C"/>
          </w:rPr>
          <w:t>To create the program in MQL5, open the</w:t>
        </w:r>
      </w:hyperlink>
      <w:hyperlink r:id="rId146">
        <w:r>
          <w:rPr>
            <w:color w:val="42639C"/>
          </w:rPr>
          <w:t xml:space="preserve"> MetaEditor</w:t>
        </w:r>
      </w:hyperlink>
      <w:hyperlink r:id="rId147">
        <w:r>
          <w:t>,</w:t>
        </w:r>
      </w:hyperlink>
      <w:r>
        <w:t xml:space="preserve"> go to the Navigator, locate the Indicators folder, click on the "New" tab, and follow the prompts to create the file. Once it is made, in the coding environment, we will need to declare some metadata and </w:t>
      </w:r>
      <w:hyperlink r:id="rId148">
        <w:r>
          <w:rPr>
            <w:color w:val="42639C"/>
          </w:rPr>
          <w:t>global variables</w:t>
        </w:r>
      </w:hyperlink>
      <w:r>
        <w:t xml:space="preserve"> that we will use throughout the program.</w:t>
      </w:r>
      <w:r>
        <w:tab/>
      </w:r>
      <w:hyperlink r:id="rId149">
        <w:r>
          <w:rPr>
            <w:color w:val="000000"/>
            <w:u w:val="single" w:color="000000"/>
          </w:rPr>
          <w:t>Cookies Policy</w:t>
        </w:r>
      </w:hyperlink>
      <w:hyperlink r:id="rId150">
        <w:r>
          <w:rPr>
            <w:color w:val="000000"/>
          </w:rPr>
          <w:t>.</w:t>
        </w:r>
      </w:hyperlink>
    </w:p>
    <w:tbl>
      <w:tblPr>
        <w:tblStyle w:val="TableGrid"/>
        <w:tblW w:w="14460" w:type="dxa"/>
        <w:tblInd w:w="8" w:type="dxa"/>
        <w:tblCellMar>
          <w:top w:w="0" w:type="dxa"/>
          <w:left w:w="308" w:type="dxa"/>
          <w:bottom w:w="0" w:type="dxa"/>
          <w:right w:w="115" w:type="dxa"/>
        </w:tblCellMar>
        <w:tblLook w:val="04A0" w:firstRow="1" w:lastRow="0" w:firstColumn="1" w:lastColumn="0" w:noHBand="0" w:noVBand="1"/>
      </w:tblPr>
      <w:tblGrid>
        <w:gridCol w:w="14460"/>
      </w:tblGrid>
      <w:tr w:rsidR="00247D80" w14:paraId="761DB227" w14:textId="77777777">
        <w:trPr>
          <w:trHeight w:val="7500"/>
        </w:trPr>
        <w:tc>
          <w:tcPr>
            <w:tcW w:w="14460" w:type="dxa"/>
            <w:tcBorders>
              <w:top w:val="single" w:sz="6" w:space="0" w:color="B3B3B3"/>
              <w:left w:val="single" w:sz="6" w:space="0" w:color="B3B3B3"/>
              <w:bottom w:val="single" w:sz="6" w:space="0" w:color="B3B3B3"/>
              <w:right w:val="single" w:sz="6" w:space="0" w:color="B3B3B3"/>
            </w:tcBorders>
            <w:vAlign w:val="center"/>
          </w:tcPr>
          <w:p w14:paraId="1C959957" w14:textId="77777777" w:rsidR="00247D80" w:rsidRDefault="00000000">
            <w:pPr>
              <w:spacing w:after="0" w:line="260" w:lineRule="auto"/>
              <w:ind w:left="0" w:right="5495" w:firstLine="0"/>
            </w:pPr>
            <w:r>
              <w:rPr>
                <w:rFonts w:ascii="Courier New" w:eastAsia="Courier New" w:hAnsi="Courier New" w:cs="Courier New"/>
                <w:color w:val="2C2C2C"/>
                <w:sz w:val="19"/>
              </w:rPr>
              <w:t>//+------------------------------------------------------------------+ //|                        Copyright 2025, Forex Algo-Trader, Allan. |</w:t>
            </w:r>
          </w:p>
          <w:p w14:paraId="32285FEE" w14:textId="77777777" w:rsidR="00247D80" w:rsidRDefault="00000000">
            <w:pPr>
              <w:spacing w:after="1" w:line="259" w:lineRule="auto"/>
              <w:ind w:left="0" w:firstLine="0"/>
            </w:pPr>
            <w:r>
              <w:rPr>
                <w:rFonts w:ascii="Courier New" w:eastAsia="Courier New" w:hAnsi="Courier New" w:cs="Courier New"/>
                <w:color w:val="2C2C2C"/>
                <w:sz w:val="19"/>
              </w:rPr>
              <w:t>//|                                 "https://t.me/Forex_Algo_Trader" |</w:t>
            </w:r>
          </w:p>
          <w:p w14:paraId="51F4FF65" w14:textId="77777777" w:rsidR="00247D80" w:rsidRDefault="00000000">
            <w:pPr>
              <w:spacing w:after="0" w:line="259" w:lineRule="auto"/>
              <w:ind w:left="0" w:firstLine="0"/>
            </w:pPr>
            <w:r>
              <w:rPr>
                <w:rFonts w:ascii="Courier New" w:eastAsia="Courier New" w:hAnsi="Courier New" w:cs="Courier New"/>
                <w:color w:val="2C2C2C"/>
                <w:sz w:val="19"/>
              </w:rPr>
              <w:t>//+------------------------------------------------------------------+</w:t>
            </w:r>
          </w:p>
          <w:p w14:paraId="3EF6A44A" w14:textId="77777777" w:rsidR="00247D80" w:rsidRDefault="00000000">
            <w:pPr>
              <w:spacing w:after="1" w:line="259" w:lineRule="auto"/>
              <w:ind w:left="0" w:firstLine="0"/>
            </w:pPr>
            <w:r>
              <w:rPr>
                <w:rFonts w:ascii="Courier New" w:eastAsia="Courier New" w:hAnsi="Courier New" w:cs="Courier New"/>
                <w:color w:val="0000FF"/>
                <w:sz w:val="19"/>
              </w:rPr>
              <w:t xml:space="preserve">#property </w:t>
            </w:r>
            <w:r>
              <w:rPr>
                <w:rFonts w:ascii="Courier New" w:eastAsia="Courier New" w:hAnsi="Courier New" w:cs="Courier New"/>
                <w:color w:val="FF0000"/>
                <w:sz w:val="19"/>
              </w:rPr>
              <w:t>copyright</w:t>
            </w:r>
            <w:r>
              <w:rPr>
                <w:rFonts w:ascii="Courier New" w:eastAsia="Courier New" w:hAnsi="Courier New" w:cs="Courier New"/>
                <w:color w:val="000000"/>
                <w:sz w:val="19"/>
              </w:rPr>
              <w:t xml:space="preserve"> </w:t>
            </w:r>
            <w:r>
              <w:rPr>
                <w:rFonts w:ascii="Courier New" w:eastAsia="Courier New" w:hAnsi="Courier New" w:cs="Courier New"/>
                <w:color w:val="0080AF"/>
                <w:sz w:val="19"/>
              </w:rPr>
              <w:t>"Forex Algo-Trader, Allan"</w:t>
            </w:r>
          </w:p>
          <w:p w14:paraId="17097DE8" w14:textId="77777777" w:rsidR="00247D80" w:rsidRDefault="00000000">
            <w:pPr>
              <w:spacing w:after="1" w:line="259" w:lineRule="auto"/>
              <w:ind w:left="0" w:firstLine="0"/>
            </w:pPr>
            <w:r>
              <w:rPr>
                <w:rFonts w:ascii="Courier New" w:eastAsia="Courier New" w:hAnsi="Courier New" w:cs="Courier New"/>
                <w:color w:val="0000FF"/>
                <w:sz w:val="19"/>
              </w:rPr>
              <w:t xml:space="preserve">#property </w:t>
            </w:r>
            <w:r>
              <w:rPr>
                <w:rFonts w:ascii="Courier New" w:eastAsia="Courier New" w:hAnsi="Courier New" w:cs="Courier New"/>
                <w:color w:val="FF0000"/>
                <w:sz w:val="19"/>
              </w:rPr>
              <w:t>link</w:t>
            </w:r>
            <w:r>
              <w:rPr>
                <w:rFonts w:ascii="Courier New" w:eastAsia="Courier New" w:hAnsi="Courier New" w:cs="Courier New"/>
                <w:color w:val="000000"/>
                <w:sz w:val="19"/>
              </w:rPr>
              <w:t xml:space="preserve">      </w:t>
            </w:r>
            <w:r>
              <w:rPr>
                <w:rFonts w:ascii="Courier New" w:eastAsia="Courier New" w:hAnsi="Courier New" w:cs="Courier New"/>
                <w:color w:val="0080AF"/>
                <w:sz w:val="19"/>
              </w:rPr>
              <w:t>"https://t.me/Forex_Algo_Trader"</w:t>
            </w:r>
          </w:p>
          <w:p w14:paraId="622FEAA5" w14:textId="77777777" w:rsidR="00247D80" w:rsidRDefault="00000000">
            <w:pPr>
              <w:spacing w:after="0" w:line="259" w:lineRule="auto"/>
              <w:ind w:left="0" w:firstLine="0"/>
            </w:pPr>
            <w:r>
              <w:rPr>
                <w:rFonts w:ascii="Courier New" w:eastAsia="Courier New" w:hAnsi="Courier New" w:cs="Courier New"/>
                <w:color w:val="0000FF"/>
                <w:sz w:val="19"/>
              </w:rPr>
              <w:t xml:space="preserve">#property </w:t>
            </w:r>
            <w:r>
              <w:rPr>
                <w:rFonts w:ascii="Courier New" w:eastAsia="Courier New" w:hAnsi="Courier New" w:cs="Courier New"/>
                <w:color w:val="FF0000"/>
                <w:sz w:val="19"/>
              </w:rPr>
              <w:t>version</w:t>
            </w:r>
            <w:r>
              <w:rPr>
                <w:rFonts w:ascii="Courier New" w:eastAsia="Courier New" w:hAnsi="Courier New" w:cs="Courier New"/>
                <w:color w:val="000000"/>
                <w:sz w:val="19"/>
              </w:rPr>
              <w:t xml:space="preserve">   </w:t>
            </w:r>
            <w:r>
              <w:rPr>
                <w:rFonts w:ascii="Courier New" w:eastAsia="Courier New" w:hAnsi="Courier New" w:cs="Courier New"/>
                <w:color w:val="0080AF"/>
                <w:sz w:val="19"/>
              </w:rPr>
              <w:t>"1.00"</w:t>
            </w:r>
          </w:p>
          <w:p w14:paraId="6349B313" w14:textId="77777777" w:rsidR="00247D80" w:rsidRDefault="00000000">
            <w:pPr>
              <w:spacing w:after="225" w:line="260" w:lineRule="auto"/>
              <w:ind w:left="0" w:right="2686" w:firstLine="0"/>
            </w:pPr>
            <w:r>
              <w:rPr>
                <w:rFonts w:ascii="Courier New" w:eastAsia="Courier New" w:hAnsi="Courier New" w:cs="Courier New"/>
                <w:color w:val="0000FF"/>
                <w:sz w:val="19"/>
              </w:rPr>
              <w:t xml:space="preserve">#property </w:t>
            </w:r>
            <w:r>
              <w:rPr>
                <w:rFonts w:ascii="Courier New" w:eastAsia="Courier New" w:hAnsi="Courier New" w:cs="Courier New"/>
                <w:color w:val="FF0000"/>
                <w:sz w:val="19"/>
              </w:rPr>
              <w:t>description</w:t>
            </w:r>
            <w:r>
              <w:rPr>
                <w:rFonts w:ascii="Courier New" w:eastAsia="Courier New" w:hAnsi="Courier New" w:cs="Courier New"/>
                <w:color w:val="000000"/>
                <w:sz w:val="19"/>
              </w:rPr>
              <w:t xml:space="preserve"> </w:t>
            </w:r>
            <w:r>
              <w:rPr>
                <w:rFonts w:ascii="Courier New" w:eastAsia="Courier New" w:hAnsi="Courier New" w:cs="Courier New"/>
                <w:color w:val="0080AF"/>
                <w:sz w:val="19"/>
              </w:rPr>
              <w:t xml:space="preserve">"This EA trades multiple signals with grid strategy using baskets" </w:t>
            </w:r>
            <w:r>
              <w:rPr>
                <w:rFonts w:ascii="Courier New" w:eastAsia="Courier New" w:hAnsi="Courier New" w:cs="Courier New"/>
                <w:color w:val="0000FF"/>
                <w:sz w:val="19"/>
              </w:rPr>
              <w:t xml:space="preserve">#property </w:t>
            </w:r>
            <w:r>
              <w:rPr>
                <w:rFonts w:ascii="Courier New" w:eastAsia="Courier New" w:hAnsi="Courier New" w:cs="Courier New"/>
                <w:color w:val="FF0000"/>
                <w:sz w:val="19"/>
              </w:rPr>
              <w:t>strict</w:t>
            </w:r>
          </w:p>
          <w:p w14:paraId="1D67D8C4" w14:textId="77777777" w:rsidR="00247D80" w:rsidRDefault="00000000">
            <w:pPr>
              <w:spacing w:after="1" w:line="259" w:lineRule="auto"/>
              <w:ind w:left="0" w:firstLine="0"/>
            </w:pPr>
            <w:r>
              <w:rPr>
                <w:rFonts w:ascii="Courier New" w:eastAsia="Courier New" w:hAnsi="Courier New" w:cs="Courier New"/>
                <w:color w:val="0000FF"/>
                <w:sz w:val="19"/>
              </w:rPr>
              <w:t xml:space="preserve">#include </w:t>
            </w:r>
            <w:r>
              <w:rPr>
                <w:rFonts w:ascii="Courier New" w:eastAsia="Courier New" w:hAnsi="Courier New" w:cs="Courier New"/>
                <w:color w:val="000000"/>
                <w:sz w:val="19"/>
              </w:rPr>
              <w:t xml:space="preserve">&lt;Trade/Trade.mqh&gt; </w:t>
            </w:r>
            <w:r>
              <w:rPr>
                <w:rFonts w:ascii="Courier New" w:eastAsia="Courier New" w:hAnsi="Courier New" w:cs="Courier New"/>
                <w:color w:val="2C2C2C"/>
                <w:sz w:val="19"/>
              </w:rPr>
              <w:t>//--- Includes the standard trading library for executing trades</w:t>
            </w:r>
          </w:p>
          <w:p w14:paraId="33F38A28" w14:textId="77777777" w:rsidR="00247D80" w:rsidRDefault="00000000">
            <w:pPr>
              <w:spacing w:after="226" w:line="259" w:lineRule="auto"/>
              <w:ind w:left="0" w:firstLine="0"/>
            </w:pPr>
            <w:r>
              <w:rPr>
                <w:rFonts w:ascii="Courier New" w:eastAsia="Courier New" w:hAnsi="Courier New" w:cs="Courier New"/>
                <w:color w:val="000000"/>
                <w:sz w:val="19"/>
              </w:rPr>
              <w:t xml:space="preserve">CTrade obj_Trade; </w:t>
            </w:r>
            <w:r>
              <w:rPr>
                <w:rFonts w:ascii="Courier New" w:eastAsia="Courier New" w:hAnsi="Courier New" w:cs="Courier New"/>
                <w:color w:val="2C2C2C"/>
                <w:sz w:val="19"/>
              </w:rPr>
              <w:t>//--- Instantiates the CTrade object used for managing trade operations</w:t>
            </w:r>
          </w:p>
          <w:p w14:paraId="2107E7CA" w14:textId="77777777" w:rsidR="00247D80" w:rsidRDefault="00000000">
            <w:pPr>
              <w:spacing w:after="15" w:line="244" w:lineRule="auto"/>
              <w:ind w:left="0" w:right="8771" w:firstLine="0"/>
            </w:pPr>
            <w:r>
              <w:rPr>
                <w:rFonts w:ascii="Courier New" w:eastAsia="Courier New" w:hAnsi="Courier New" w:cs="Courier New"/>
                <w:color w:val="2C2C2C"/>
                <w:sz w:val="19"/>
              </w:rPr>
              <w:t xml:space="preserve">//--- Closure Mode Enumeration and Inputs </w:t>
            </w:r>
            <w:r>
              <w:rPr>
                <w:rFonts w:ascii="Courier New" w:eastAsia="Courier New" w:hAnsi="Courier New" w:cs="Courier New"/>
                <w:color w:val="0000FF"/>
                <w:sz w:val="19"/>
              </w:rPr>
              <w:t>enum</w:t>
            </w:r>
            <w:r>
              <w:rPr>
                <w:rFonts w:ascii="Courier New" w:eastAsia="Courier New" w:hAnsi="Courier New" w:cs="Courier New"/>
                <w:color w:val="000000"/>
                <w:sz w:val="19"/>
              </w:rPr>
              <w:t xml:space="preserve"> ClosureMode {</w:t>
            </w:r>
          </w:p>
          <w:p w14:paraId="47540042" w14:textId="77777777" w:rsidR="00247D80" w:rsidRDefault="00000000">
            <w:pPr>
              <w:spacing w:after="0" w:line="260" w:lineRule="auto"/>
              <w:ind w:left="0" w:right="2920" w:firstLine="0"/>
            </w:pPr>
            <w:r>
              <w:rPr>
                <w:rFonts w:ascii="Courier New" w:eastAsia="Courier New" w:hAnsi="Courier New" w:cs="Courier New"/>
                <w:color w:val="000000"/>
                <w:sz w:val="19"/>
              </w:rPr>
              <w:t xml:space="preserve">   CLOSE_BY_PROFIT,      </w:t>
            </w:r>
            <w:r>
              <w:rPr>
                <w:rFonts w:ascii="Courier New" w:eastAsia="Courier New" w:hAnsi="Courier New" w:cs="Courier New"/>
                <w:color w:val="2C2C2C"/>
                <w:sz w:val="19"/>
              </w:rPr>
              <w:t xml:space="preserve">//--- Use total profit (in currency) to close positions </w:t>
            </w:r>
            <w:r>
              <w:rPr>
                <w:rFonts w:ascii="Courier New" w:eastAsia="Courier New" w:hAnsi="Courier New" w:cs="Courier New"/>
                <w:color w:val="000000"/>
                <w:sz w:val="19"/>
              </w:rPr>
              <w:t xml:space="preserve">   CLOSE_BY_POINTS       </w:t>
            </w:r>
            <w:r>
              <w:rPr>
                <w:rFonts w:ascii="Courier New" w:eastAsia="Courier New" w:hAnsi="Courier New" w:cs="Courier New"/>
                <w:color w:val="2C2C2C"/>
                <w:sz w:val="19"/>
              </w:rPr>
              <w:t>//--- Use points threshold from breakeven to close positions</w:t>
            </w:r>
          </w:p>
          <w:p w14:paraId="7C9AAF93" w14:textId="77777777" w:rsidR="00247D80" w:rsidRDefault="00000000">
            <w:pPr>
              <w:spacing w:after="226" w:line="259" w:lineRule="auto"/>
              <w:ind w:left="0" w:firstLine="0"/>
            </w:pPr>
            <w:r>
              <w:rPr>
                <w:rFonts w:ascii="Courier New" w:eastAsia="Courier New" w:hAnsi="Courier New" w:cs="Courier New"/>
                <w:color w:val="000000"/>
                <w:sz w:val="19"/>
              </w:rPr>
              <w:t>};</w:t>
            </w:r>
          </w:p>
          <w:p w14:paraId="554EA52B" w14:textId="77777777" w:rsidR="00247D80" w:rsidRDefault="00000000">
            <w:pPr>
              <w:spacing w:after="231" w:line="254" w:lineRule="auto"/>
              <w:ind w:left="0" w:right="8420" w:firstLine="0"/>
            </w:pPr>
            <w:r>
              <w:rPr>
                <w:rFonts w:ascii="Courier New" w:eastAsia="Courier New" w:hAnsi="Courier New" w:cs="Courier New"/>
                <w:color w:val="0000FF"/>
                <w:sz w:val="19"/>
              </w:rPr>
              <w:t>input</w:t>
            </w:r>
            <w:r>
              <w:rPr>
                <w:rFonts w:ascii="Courier New" w:eastAsia="Courier New" w:hAnsi="Courier New" w:cs="Courier New"/>
                <w:color w:val="000000"/>
                <w:sz w:val="19"/>
              </w:rPr>
              <w:t xml:space="preserve"> group </w:t>
            </w:r>
            <w:r>
              <w:rPr>
                <w:rFonts w:ascii="Courier New" w:eastAsia="Courier New" w:hAnsi="Courier New" w:cs="Courier New"/>
                <w:color w:val="0080AF"/>
                <w:sz w:val="19"/>
              </w:rPr>
              <w:t xml:space="preserve">"General EA Settings" </w:t>
            </w:r>
            <w:r>
              <w:rPr>
                <w:rFonts w:ascii="Courier New" w:eastAsia="Courier New" w:hAnsi="Courier New" w:cs="Courier New"/>
                <w:color w:val="0000FF"/>
                <w:sz w:val="19"/>
              </w:rPr>
              <w:t>input</w:t>
            </w:r>
            <w:r>
              <w:rPr>
                <w:rFonts w:ascii="Courier New" w:eastAsia="Courier New" w:hAnsi="Courier New" w:cs="Courier New"/>
                <w:color w:val="000000"/>
                <w:sz w:val="19"/>
              </w:rPr>
              <w:t xml:space="preserve"> ClosureMode closureMode = CLOSE_BY_POINTS; </w:t>
            </w:r>
            <w:r>
              <w:rPr>
                <w:rFonts w:ascii="Courier New" w:eastAsia="Courier New" w:hAnsi="Courier New" w:cs="Courier New"/>
                <w:color w:val="0000FF"/>
                <w:sz w:val="19"/>
              </w:rPr>
              <w:t>input</w:t>
            </w:r>
            <w:r>
              <w:rPr>
                <w:rFonts w:ascii="Courier New" w:eastAsia="Courier New" w:hAnsi="Courier New" w:cs="Courier New"/>
                <w:color w:val="000000"/>
                <w:sz w:val="19"/>
              </w:rPr>
              <w:t xml:space="preserve">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inpLotSize = </w:t>
            </w:r>
            <w:r>
              <w:rPr>
                <w:rFonts w:ascii="Courier New" w:eastAsia="Courier New" w:hAnsi="Courier New" w:cs="Courier New"/>
                <w:color w:val="008000"/>
                <w:sz w:val="19"/>
              </w:rPr>
              <w:t>0.01</w:t>
            </w:r>
            <w:r>
              <w:rPr>
                <w:rFonts w:ascii="Courier New" w:eastAsia="Courier New" w:hAnsi="Courier New" w:cs="Courier New"/>
                <w:color w:val="000000"/>
                <w:sz w:val="19"/>
              </w:rPr>
              <w:t xml:space="preserve">; </w:t>
            </w:r>
            <w:r>
              <w:rPr>
                <w:rFonts w:ascii="Courier New" w:eastAsia="Courier New" w:hAnsi="Courier New" w:cs="Courier New"/>
                <w:color w:val="0000FF"/>
                <w:sz w:val="19"/>
              </w:rPr>
              <w:t>input</w:t>
            </w:r>
            <w:r>
              <w:rPr>
                <w:rFonts w:ascii="Courier New" w:eastAsia="Courier New" w:hAnsi="Courier New" w:cs="Courier New"/>
                <w:color w:val="000000"/>
                <w:sz w:val="19"/>
              </w:rPr>
              <w:t xml:space="preserve"> </w:t>
            </w:r>
            <w:r>
              <w:rPr>
                <w:rFonts w:ascii="Courier New" w:eastAsia="Courier New" w:hAnsi="Courier New" w:cs="Courier New"/>
                <w:color w:val="0000FF"/>
                <w:sz w:val="19"/>
              </w:rPr>
              <w:t>long</w:t>
            </w:r>
            <w:r>
              <w:rPr>
                <w:rFonts w:ascii="Courier New" w:eastAsia="Courier New" w:hAnsi="Courier New" w:cs="Courier New"/>
                <w:color w:val="000000"/>
                <w:sz w:val="19"/>
              </w:rPr>
              <w:t xml:space="preserve"> inpMagicNo = </w:t>
            </w:r>
            <w:r>
              <w:rPr>
                <w:rFonts w:ascii="Courier New" w:eastAsia="Courier New" w:hAnsi="Courier New" w:cs="Courier New"/>
                <w:color w:val="008000"/>
                <w:sz w:val="19"/>
              </w:rPr>
              <w:t>1234567</w:t>
            </w:r>
            <w:r>
              <w:rPr>
                <w:rFonts w:ascii="Courier New" w:eastAsia="Courier New" w:hAnsi="Courier New" w:cs="Courier New"/>
                <w:color w:val="000000"/>
                <w:sz w:val="19"/>
              </w:rPr>
              <w:t xml:space="preserve">; </w:t>
            </w:r>
            <w:r>
              <w:rPr>
                <w:rFonts w:ascii="Courier New" w:eastAsia="Courier New" w:hAnsi="Courier New" w:cs="Courier New"/>
                <w:color w:val="0000FF"/>
                <w:sz w:val="19"/>
              </w:rPr>
              <w:t>input</w:t>
            </w:r>
            <w:r>
              <w:rPr>
                <w:rFonts w:ascii="Courier New" w:eastAsia="Courier New" w:hAnsi="Courier New" w:cs="Courier New"/>
                <w:color w:val="000000"/>
                <w:sz w:val="19"/>
              </w:rPr>
              <w:t xml:space="preserve">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inpTp_Points = </w:t>
            </w:r>
            <w:r>
              <w:rPr>
                <w:rFonts w:ascii="Courier New" w:eastAsia="Courier New" w:hAnsi="Courier New" w:cs="Courier New"/>
                <w:color w:val="008000"/>
                <w:sz w:val="19"/>
              </w:rPr>
              <w:t>100</w:t>
            </w:r>
            <w:r>
              <w:rPr>
                <w:rFonts w:ascii="Courier New" w:eastAsia="Courier New" w:hAnsi="Courier New" w:cs="Courier New"/>
                <w:color w:val="000000"/>
                <w:sz w:val="19"/>
              </w:rPr>
              <w:t xml:space="preserve">; </w:t>
            </w:r>
            <w:r>
              <w:rPr>
                <w:rFonts w:ascii="Courier New" w:eastAsia="Courier New" w:hAnsi="Courier New" w:cs="Courier New"/>
                <w:color w:val="0000FF"/>
                <w:sz w:val="19"/>
              </w:rPr>
              <w:t>input</w:t>
            </w:r>
            <w:r>
              <w:rPr>
                <w:rFonts w:ascii="Courier New" w:eastAsia="Courier New" w:hAnsi="Courier New" w:cs="Courier New"/>
                <w:color w:val="000000"/>
                <w:sz w:val="19"/>
              </w:rPr>
              <w:t xml:space="preserve">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inpGridSize = </w:t>
            </w:r>
            <w:r>
              <w:rPr>
                <w:rFonts w:ascii="Courier New" w:eastAsia="Courier New" w:hAnsi="Courier New" w:cs="Courier New"/>
                <w:color w:val="008000"/>
                <w:sz w:val="19"/>
              </w:rPr>
              <w:t>100</w:t>
            </w:r>
            <w:r>
              <w:rPr>
                <w:rFonts w:ascii="Courier New" w:eastAsia="Courier New" w:hAnsi="Courier New" w:cs="Courier New"/>
                <w:color w:val="000000"/>
                <w:sz w:val="19"/>
              </w:rPr>
              <w:t xml:space="preserve">; </w:t>
            </w:r>
            <w:r>
              <w:rPr>
                <w:rFonts w:ascii="Courier New" w:eastAsia="Courier New" w:hAnsi="Courier New" w:cs="Courier New"/>
                <w:color w:val="0000FF"/>
                <w:sz w:val="19"/>
              </w:rPr>
              <w:t>input</w:t>
            </w:r>
            <w:r>
              <w:rPr>
                <w:rFonts w:ascii="Courier New" w:eastAsia="Courier New" w:hAnsi="Courier New" w:cs="Courier New"/>
                <w:color w:val="000000"/>
                <w:sz w:val="19"/>
              </w:rPr>
              <w:t xml:space="preserve">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inpMultiplier = </w:t>
            </w:r>
            <w:r>
              <w:rPr>
                <w:rFonts w:ascii="Courier New" w:eastAsia="Courier New" w:hAnsi="Courier New" w:cs="Courier New"/>
                <w:color w:val="008000"/>
                <w:sz w:val="19"/>
              </w:rPr>
              <w:t>2.0</w:t>
            </w:r>
            <w:r>
              <w:rPr>
                <w:rFonts w:ascii="Courier New" w:eastAsia="Courier New" w:hAnsi="Courier New" w:cs="Courier New"/>
                <w:color w:val="000000"/>
                <w:sz w:val="19"/>
              </w:rPr>
              <w:t xml:space="preserve">; </w:t>
            </w:r>
            <w:r>
              <w:rPr>
                <w:rFonts w:ascii="Courier New" w:eastAsia="Courier New" w:hAnsi="Courier New" w:cs="Courier New"/>
                <w:color w:val="0000FF"/>
                <w:sz w:val="19"/>
              </w:rPr>
              <w:t>input</w:t>
            </w:r>
            <w:r>
              <w:rPr>
                <w:rFonts w:ascii="Courier New" w:eastAsia="Courier New" w:hAnsi="Courier New" w:cs="Courier New"/>
                <w:color w:val="000000"/>
                <w:sz w:val="19"/>
              </w:rPr>
              <w:t xml:space="preserve">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inpBreakevenPts = </w:t>
            </w:r>
            <w:r>
              <w:rPr>
                <w:rFonts w:ascii="Courier New" w:eastAsia="Courier New" w:hAnsi="Courier New" w:cs="Courier New"/>
                <w:color w:val="008000"/>
                <w:sz w:val="19"/>
              </w:rPr>
              <w:t>50</w:t>
            </w:r>
            <w:r>
              <w:rPr>
                <w:rFonts w:ascii="Courier New" w:eastAsia="Courier New" w:hAnsi="Courier New" w:cs="Courier New"/>
                <w:color w:val="000000"/>
                <w:sz w:val="19"/>
              </w:rPr>
              <w:t xml:space="preserve">; </w:t>
            </w:r>
            <w:r>
              <w:rPr>
                <w:rFonts w:ascii="Courier New" w:eastAsia="Courier New" w:hAnsi="Courier New" w:cs="Courier New"/>
                <w:color w:val="0000FF"/>
                <w:sz w:val="19"/>
              </w:rPr>
              <w:t>input</w:t>
            </w:r>
            <w:r>
              <w:rPr>
                <w:rFonts w:ascii="Courier New" w:eastAsia="Courier New" w:hAnsi="Courier New" w:cs="Courier New"/>
                <w:color w:val="000000"/>
                <w:sz w:val="19"/>
              </w:rPr>
              <w:t xml:space="preserve">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maxBaskets = </w:t>
            </w:r>
            <w:r>
              <w:rPr>
                <w:rFonts w:ascii="Courier New" w:eastAsia="Courier New" w:hAnsi="Courier New" w:cs="Courier New"/>
                <w:color w:val="008000"/>
                <w:sz w:val="19"/>
              </w:rPr>
              <w:t>5</w:t>
            </w:r>
            <w:r>
              <w:rPr>
                <w:rFonts w:ascii="Courier New" w:eastAsia="Courier New" w:hAnsi="Courier New" w:cs="Courier New"/>
                <w:color w:val="000000"/>
                <w:sz w:val="19"/>
              </w:rPr>
              <w:t>;</w:t>
            </w:r>
          </w:p>
          <w:p w14:paraId="45234BBF" w14:textId="77777777" w:rsidR="00247D80" w:rsidRDefault="00000000">
            <w:pPr>
              <w:spacing w:after="0" w:line="259" w:lineRule="auto"/>
              <w:ind w:left="0" w:right="1516" w:firstLine="0"/>
            </w:pPr>
            <w:r>
              <w:rPr>
                <w:rFonts w:ascii="Courier New" w:eastAsia="Courier New" w:hAnsi="Courier New" w:cs="Courier New"/>
                <w:color w:val="0000FF"/>
                <w:sz w:val="19"/>
              </w:rPr>
              <w:t>input</w:t>
            </w:r>
            <w:r>
              <w:rPr>
                <w:rFonts w:ascii="Courier New" w:eastAsia="Courier New" w:hAnsi="Courier New" w:cs="Courier New"/>
                <w:color w:val="000000"/>
                <w:sz w:val="19"/>
              </w:rPr>
              <w:t xml:space="preserve"> group </w:t>
            </w:r>
            <w:r>
              <w:rPr>
                <w:rFonts w:ascii="Courier New" w:eastAsia="Courier New" w:hAnsi="Courier New" w:cs="Courier New"/>
                <w:color w:val="0080AF"/>
                <w:sz w:val="19"/>
              </w:rPr>
              <w:t>"MA Indicator Settings"</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Begins the input group for Moving Average indicator settings </w:t>
            </w:r>
            <w:r>
              <w:rPr>
                <w:rFonts w:ascii="Courier New" w:eastAsia="Courier New" w:hAnsi="Courier New" w:cs="Courier New"/>
                <w:color w:val="0000FF"/>
                <w:sz w:val="19"/>
              </w:rPr>
              <w:t>input</w:t>
            </w:r>
            <w:r>
              <w:rPr>
                <w:rFonts w:ascii="Courier New" w:eastAsia="Courier New" w:hAnsi="Courier New" w:cs="Courier New"/>
                <w:color w:val="000000"/>
                <w:sz w:val="19"/>
              </w:rPr>
              <w:t xml:space="preserve">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inpMAPeriod = </w:t>
            </w:r>
            <w:r>
              <w:rPr>
                <w:rFonts w:ascii="Courier New" w:eastAsia="Courier New" w:hAnsi="Courier New" w:cs="Courier New"/>
                <w:color w:val="008000"/>
                <w:sz w:val="19"/>
              </w:rPr>
              <w:t>21</w:t>
            </w:r>
            <w:r>
              <w:rPr>
                <w:rFonts w:ascii="Courier New" w:eastAsia="Courier New" w:hAnsi="Courier New" w:cs="Courier New"/>
                <w:color w:val="000000"/>
                <w:sz w:val="19"/>
              </w:rPr>
              <w:t xml:space="preserve">;                         </w:t>
            </w:r>
            <w:r>
              <w:rPr>
                <w:rFonts w:ascii="Courier New" w:eastAsia="Courier New" w:hAnsi="Courier New" w:cs="Courier New"/>
                <w:color w:val="2C2C2C"/>
                <w:sz w:val="19"/>
              </w:rPr>
              <w:t>//--- Period used for the Moving Average calculation</w:t>
            </w:r>
          </w:p>
        </w:tc>
      </w:tr>
    </w:tbl>
    <w:p w14:paraId="6C488537" w14:textId="77777777" w:rsidR="00247D80" w:rsidRDefault="00000000">
      <w:pPr>
        <w:ind w:left="-5" w:right="3"/>
      </w:pPr>
      <w:r>
        <w:t>Here, we establish the foundational components of our program, ensuring seamless trade execution and strategic position management. We begin by including the "Trade/Trade.mqh" library, which grants access to essential trade execution functions. To facilitate trade operations, we instantiate the "CTrade" object as "obj_Trade", allowing us to place, modify, and close orders efficiently within our automated strategy.</w:t>
      </w:r>
    </w:p>
    <w:p w14:paraId="352B8358" w14:textId="77777777" w:rsidR="00247D80" w:rsidRDefault="00000000">
      <w:pPr>
        <w:ind w:left="-5" w:right="3"/>
      </w:pPr>
      <w:r>
        <w:lastRenderedPageBreak/>
        <w:t xml:space="preserve">We define the "ClosureMode" </w:t>
      </w:r>
      <w:hyperlink r:id="rId151">
        <w:r>
          <w:rPr>
            <w:color w:val="42639C"/>
            <w:u w:val="single" w:color="42639C"/>
          </w:rPr>
          <w:t>enumeration</w:t>
        </w:r>
      </w:hyperlink>
      <w:hyperlink r:id="rId152">
        <w:r>
          <w:t xml:space="preserve"> </w:t>
        </w:r>
      </w:hyperlink>
      <w:r>
        <w:t>to provide flexibility in managing trade exits. The program can operate in two modes: "CLOSE_BY_PROFIT", which triggers closure when total accumulated profit reaches a specified threshold in account currency, and "CLOSE_BY_POINTS", which closes positions based on a predefined distance from the breakeven level. This ensures that the user can dynamically adjust its exit strategy based on market behavior and risk tolerance.</w:t>
      </w:r>
    </w:p>
    <w:p w14:paraId="615AA441" w14:textId="77777777" w:rsidR="00247D80" w:rsidRDefault="00000000">
      <w:pPr>
        <w:ind w:left="-5" w:right="3"/>
      </w:pPr>
      <w:r>
        <w:t xml:space="preserve">Next, we introduce a structured </w:t>
      </w:r>
      <w:hyperlink r:id="rId153">
        <w:r>
          <w:rPr>
            <w:color w:val="42639C"/>
            <w:u w:val="single" w:color="42639C"/>
          </w:rPr>
          <w:t>input</w:t>
        </w:r>
      </w:hyperlink>
      <w:hyperlink r:id="rId154">
        <w:r>
          <w:t xml:space="preserve"> </w:t>
        </w:r>
      </w:hyperlink>
      <w:r>
        <w:t>section under "General EA Settings" to allow user-defined customization of the trading strategy. We specify "inpLotSize" to control the initial trade volume and use "inpMagicNo" to uniquely identify the EA's trades, preventing conflicts with other active strategies. For grid-based execution, we set "inpTp_Points" to determine the take profit level per trade, while "inpGridSize" defines the spacing between successive grid orders. The "inpMultiplier" parameter scales trade sizes progressively, implem</w:t>
      </w:r>
      <w:hyperlink r:id="rId155">
        <w:r>
          <w:t>e</w:t>
        </w:r>
      </w:hyperlink>
      <w:hyperlink r:id="rId156">
        <w:r>
          <w:rPr>
            <w:color w:val="000000"/>
            <w:u w:val="single" w:color="000000"/>
          </w:rPr>
          <w:t>C</w:t>
        </w:r>
      </w:hyperlink>
      <w:hyperlink r:id="rId157">
        <w:r>
          <w:rPr>
            <w:u w:val="single" w:color="000000"/>
          </w:rPr>
          <w:t>n</w:t>
        </w:r>
      </w:hyperlink>
      <w:hyperlink r:id="rId158">
        <w:r>
          <w:rPr>
            <w:color w:val="000000"/>
            <w:u w:val="single" w:color="000000"/>
          </w:rPr>
          <w:t>o</w:t>
        </w:r>
      </w:hyperlink>
      <w:hyperlink r:id="rId159">
        <w:r>
          <w:rPr>
            <w:u w:val="single" w:color="000000"/>
          </w:rPr>
          <w:t>t</w:t>
        </w:r>
      </w:hyperlink>
      <w:hyperlink r:id="rId160">
        <w:r>
          <w:rPr>
            <w:color w:val="000000"/>
            <w:u w:val="single" w:color="000000"/>
          </w:rPr>
          <w:t>o</w:t>
        </w:r>
      </w:hyperlink>
      <w:hyperlink r:id="rId161">
        <w:r>
          <w:rPr>
            <w:u w:val="single" w:color="000000"/>
          </w:rPr>
          <w:t>in</w:t>
        </w:r>
      </w:hyperlink>
      <w:hyperlink r:id="rId162">
        <w:r>
          <w:rPr>
            <w:color w:val="000000"/>
            <w:u w:val="single" w:color="000000"/>
          </w:rPr>
          <w:t>k</w:t>
        </w:r>
      </w:hyperlink>
      <w:hyperlink r:id="rId163">
        <w:r>
          <w:rPr>
            <w:u w:val="single" w:color="000000"/>
          </w:rPr>
          <w:t>g</w:t>
        </w:r>
      </w:hyperlink>
      <w:hyperlink r:id="rId164">
        <w:r>
          <w:rPr>
            <w:color w:val="000000"/>
            <w:u w:val="single" w:color="000000"/>
          </w:rPr>
          <w:t>ie</w:t>
        </w:r>
      </w:hyperlink>
      <w:hyperlink r:id="rId165">
        <w:r>
          <w:rPr>
            <w:u w:val="single" w:color="000000"/>
          </w:rPr>
          <w:t xml:space="preserve"> a</w:t>
        </w:r>
      </w:hyperlink>
      <w:hyperlink r:id="rId166">
        <w:r>
          <w:rPr>
            <w:color w:val="000000"/>
            <w:u w:val="single" w:color="000000"/>
          </w:rPr>
          <w:t>s</w:t>
        </w:r>
      </w:hyperlink>
      <w:hyperlink r:id="rId167">
        <w:r>
          <w:rPr>
            <w:u w:val="single" w:color="000000"/>
          </w:rPr>
          <w:t>n</w:t>
        </w:r>
      </w:hyperlink>
      <w:hyperlink r:id="rId168">
        <w:r>
          <w:rPr>
            <w:color w:val="000000"/>
            <w:u w:val="single" w:color="000000"/>
          </w:rPr>
          <w:t xml:space="preserve"> P</w:t>
        </w:r>
      </w:hyperlink>
      <w:hyperlink r:id="rId169">
        <w:r>
          <w:rPr>
            <w:u w:val="single" w:color="000000"/>
          </w:rPr>
          <w:t xml:space="preserve"> a</w:t>
        </w:r>
      </w:hyperlink>
      <w:hyperlink r:id="rId170">
        <w:r>
          <w:rPr>
            <w:color w:val="000000"/>
            <w:u w:val="single" w:color="000000"/>
          </w:rPr>
          <w:t>o</w:t>
        </w:r>
      </w:hyperlink>
      <w:hyperlink r:id="rId171">
        <w:r>
          <w:rPr>
            <w:u w:val="single" w:color="000000"/>
          </w:rPr>
          <w:t>d</w:t>
        </w:r>
      </w:hyperlink>
      <w:hyperlink r:id="rId172">
        <w:r>
          <w:rPr>
            <w:color w:val="000000"/>
            <w:u w:val="single" w:color="000000"/>
          </w:rPr>
          <w:t>li</w:t>
        </w:r>
      </w:hyperlink>
      <w:hyperlink r:id="rId173">
        <w:r>
          <w:rPr>
            <w:u w:val="single" w:color="000000"/>
          </w:rPr>
          <w:t>a</w:t>
        </w:r>
      </w:hyperlink>
      <w:hyperlink r:id="rId174">
        <w:r>
          <w:rPr>
            <w:color w:val="000000"/>
            <w:u w:val="single" w:color="000000"/>
          </w:rPr>
          <w:t>c</w:t>
        </w:r>
      </w:hyperlink>
      <w:hyperlink r:id="rId175">
        <w:r>
          <w:rPr>
            <w:u w:val="single" w:color="000000"/>
          </w:rPr>
          <w:t>p</w:t>
        </w:r>
      </w:hyperlink>
      <w:hyperlink r:id="rId176">
        <w:r>
          <w:rPr>
            <w:color w:val="000000"/>
            <w:u w:val="single" w:color="000000"/>
          </w:rPr>
          <w:t>y</w:t>
        </w:r>
      </w:hyperlink>
      <w:hyperlink r:id="rId177">
        <w:r>
          <w:rPr>
            <w:color w:val="000000"/>
          </w:rPr>
          <w:t>.</w:t>
        </w:r>
      </w:hyperlink>
      <w:r>
        <w:t>tive grid expansion to maximize profit potential while managing risk exposure. To further refine risk control, we configure "inpBreakevenPts", which moves trades to breakeven after a certain threshold, and "maxBaskets", which limits the number of independent grid structures the EA can manage simultaneously.</w:t>
      </w:r>
    </w:p>
    <w:p w14:paraId="6D5C30EB" w14:textId="77777777" w:rsidR="00247D80" w:rsidRDefault="00000000">
      <w:pPr>
        <w:spacing w:after="10"/>
        <w:ind w:left="-5" w:right="3"/>
      </w:pPr>
      <w:r>
        <w:t>To enhance trade filtering, we incorporate a Moving Average mechanism under "MA Indicator Settings". Here, we define "inpMAPeriod", which determines the number of periods used to compute the Moving Average. This helps align grid trading with prevailing market trends, filtering out unfavorable conditions and ensuring that trade entries align with broader market momentum. Next, since we will need to handle many signal instances, we can define a basket structure.</w:t>
      </w:r>
    </w:p>
    <w:tbl>
      <w:tblPr>
        <w:tblStyle w:val="TableGrid"/>
        <w:tblW w:w="14460" w:type="dxa"/>
        <w:tblInd w:w="8" w:type="dxa"/>
        <w:tblCellMar>
          <w:top w:w="0" w:type="dxa"/>
          <w:left w:w="308" w:type="dxa"/>
          <w:bottom w:w="0" w:type="dxa"/>
          <w:right w:w="115" w:type="dxa"/>
        </w:tblCellMar>
        <w:tblLook w:val="04A0" w:firstRow="1" w:lastRow="0" w:firstColumn="1" w:lastColumn="0" w:noHBand="0" w:noVBand="1"/>
      </w:tblPr>
      <w:tblGrid>
        <w:gridCol w:w="14460"/>
      </w:tblGrid>
      <w:tr w:rsidR="00247D80" w14:paraId="2C4E738A" w14:textId="77777777">
        <w:trPr>
          <w:trHeight w:val="2820"/>
        </w:trPr>
        <w:tc>
          <w:tcPr>
            <w:tcW w:w="14460" w:type="dxa"/>
            <w:tcBorders>
              <w:top w:val="single" w:sz="6" w:space="0" w:color="B3B3B3"/>
              <w:left w:val="single" w:sz="6" w:space="0" w:color="B3B3B3"/>
              <w:bottom w:val="single" w:sz="6" w:space="0" w:color="B3B3B3"/>
              <w:right w:val="single" w:sz="6" w:space="0" w:color="B3B3B3"/>
            </w:tcBorders>
            <w:vAlign w:val="center"/>
          </w:tcPr>
          <w:p w14:paraId="04CDA960" w14:textId="77777777" w:rsidR="00247D80" w:rsidRDefault="00000000">
            <w:pPr>
              <w:spacing w:after="0" w:line="254" w:lineRule="auto"/>
              <w:ind w:left="0" w:right="2569" w:firstLine="0"/>
            </w:pPr>
            <w:r>
              <w:rPr>
                <w:rFonts w:ascii="Courier New" w:eastAsia="Courier New" w:hAnsi="Courier New" w:cs="Courier New"/>
                <w:color w:val="2C2C2C"/>
                <w:sz w:val="19"/>
              </w:rPr>
              <w:t xml:space="preserve">//--- Basket Structure </w:t>
            </w:r>
            <w:r>
              <w:rPr>
                <w:rFonts w:ascii="Courier New" w:eastAsia="Courier New" w:hAnsi="Courier New" w:cs="Courier New"/>
                <w:color w:val="0000FF"/>
                <w:sz w:val="19"/>
              </w:rPr>
              <w:t>struct</w:t>
            </w:r>
            <w:r>
              <w:rPr>
                <w:rFonts w:ascii="Courier New" w:eastAsia="Courier New" w:hAnsi="Courier New" w:cs="Courier New"/>
                <w:color w:val="000000"/>
                <w:sz w:val="19"/>
              </w:rPr>
              <w:t xml:space="preserve"> BasketInfo {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            </w:t>
            </w:r>
            <w:r>
              <w:rPr>
                <w:rFonts w:ascii="Courier New" w:eastAsia="Courier New" w:hAnsi="Courier New" w:cs="Courier New"/>
                <w:color w:val="2C2C2C"/>
                <w:sz w:val="19"/>
              </w:rPr>
              <w:t xml:space="preserve">//--- Unique basket identifier (e.g., 1, 2, 3...) </w:t>
            </w:r>
            <w:r>
              <w:rPr>
                <w:rFonts w:ascii="Courier New" w:eastAsia="Courier New" w:hAnsi="Courier New" w:cs="Courier New"/>
                <w:color w:val="000000"/>
                <w:sz w:val="19"/>
              </w:rPr>
              <w:t xml:space="preserve">   </w:t>
            </w:r>
            <w:r>
              <w:rPr>
                <w:rFonts w:ascii="Courier New" w:eastAsia="Courier New" w:hAnsi="Courier New" w:cs="Courier New"/>
                <w:color w:val="0000FF"/>
                <w:sz w:val="19"/>
              </w:rPr>
              <w:t>long</w:t>
            </w:r>
            <w:r>
              <w:rPr>
                <w:rFonts w:ascii="Courier New" w:eastAsia="Courier New" w:hAnsi="Courier New" w:cs="Courier New"/>
                <w:color w:val="000000"/>
                <w:sz w:val="19"/>
              </w:rPr>
              <w:t xml:space="preserve"> magic;              </w:t>
            </w:r>
            <w:r>
              <w:rPr>
                <w:rFonts w:ascii="Courier New" w:eastAsia="Courier New" w:hAnsi="Courier New" w:cs="Courier New"/>
                <w:color w:val="2C2C2C"/>
                <w:sz w:val="19"/>
              </w:rPr>
              <w:t xml:space="preserve">//--- Unique magic number for this basket to differentiate its trades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direction;           </w:t>
            </w:r>
            <w:r>
              <w:rPr>
                <w:rFonts w:ascii="Courier New" w:eastAsia="Courier New" w:hAnsi="Courier New" w:cs="Courier New"/>
                <w:color w:val="2C2C2C"/>
                <w:sz w:val="19"/>
              </w:rPr>
              <w:t xml:space="preserve">//--- Direction of the basket: POSITION_TYPE_BUY or POSITION_TYPE_SELL </w:t>
            </w:r>
            <w:r>
              <w:rPr>
                <w:rFonts w:ascii="Courier New" w:eastAsia="Courier New" w:hAnsi="Courier New" w:cs="Courier New"/>
                <w:color w:val="000000"/>
                <w:sz w:val="19"/>
              </w:rPr>
              <w:t xml:space="preserve">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initialLotSize;   </w:t>
            </w:r>
            <w:r>
              <w:rPr>
                <w:rFonts w:ascii="Courier New" w:eastAsia="Courier New" w:hAnsi="Courier New" w:cs="Courier New"/>
                <w:color w:val="2C2C2C"/>
                <w:sz w:val="19"/>
              </w:rPr>
              <w:t xml:space="preserve">//--- The initial lot size assigned to the basket </w:t>
            </w:r>
            <w:r>
              <w:rPr>
                <w:rFonts w:ascii="Courier New" w:eastAsia="Courier New" w:hAnsi="Courier New" w:cs="Courier New"/>
                <w:color w:val="000000"/>
                <w:sz w:val="19"/>
              </w:rPr>
              <w:t xml:space="preserve">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currentLotSize;   </w:t>
            </w:r>
            <w:r>
              <w:rPr>
                <w:rFonts w:ascii="Courier New" w:eastAsia="Courier New" w:hAnsi="Courier New" w:cs="Courier New"/>
                <w:color w:val="2C2C2C"/>
                <w:sz w:val="19"/>
              </w:rPr>
              <w:t xml:space="preserve">//--- The current lot size for subsequent grid trades </w:t>
            </w:r>
            <w:r>
              <w:rPr>
                <w:rFonts w:ascii="Courier New" w:eastAsia="Courier New" w:hAnsi="Courier New" w:cs="Courier New"/>
                <w:color w:val="000000"/>
                <w:sz w:val="19"/>
              </w:rPr>
              <w:t xml:space="preserve">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gridSize;         </w:t>
            </w:r>
            <w:r>
              <w:rPr>
                <w:rFonts w:ascii="Courier New" w:eastAsia="Courier New" w:hAnsi="Courier New" w:cs="Courier New"/>
                <w:color w:val="2C2C2C"/>
                <w:sz w:val="19"/>
              </w:rPr>
              <w:t xml:space="preserve">//--- The next grid level price for the basket </w:t>
            </w:r>
            <w:r>
              <w:rPr>
                <w:rFonts w:ascii="Courier New" w:eastAsia="Courier New" w:hAnsi="Courier New" w:cs="Courier New"/>
                <w:color w:val="000000"/>
                <w:sz w:val="19"/>
              </w:rPr>
              <w:t xml:space="preserve">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takeProfit;       </w:t>
            </w:r>
            <w:r>
              <w:rPr>
                <w:rFonts w:ascii="Courier New" w:eastAsia="Courier New" w:hAnsi="Courier New" w:cs="Courier New"/>
                <w:color w:val="2C2C2C"/>
                <w:sz w:val="19"/>
              </w:rPr>
              <w:t>//--- The current take-profit price for the basket</w:t>
            </w:r>
          </w:p>
          <w:p w14:paraId="60E7810B" w14:textId="77777777" w:rsidR="00247D80" w:rsidRDefault="00000000">
            <w:pPr>
              <w:spacing w:after="0" w:line="259" w:lineRule="auto"/>
              <w:ind w:left="0" w:right="3271" w:firstLine="0"/>
            </w:pPr>
            <w:r>
              <w:rPr>
                <w:rFonts w:ascii="Courier New" w:eastAsia="Courier New" w:hAnsi="Courier New" w:cs="Courier New"/>
                <w:color w:val="000000"/>
                <w:sz w:val="19"/>
              </w:rPr>
              <w:t xml:space="preserve">   </w:t>
            </w:r>
            <w:r>
              <w:rPr>
                <w:rFonts w:ascii="Courier New" w:eastAsia="Courier New" w:hAnsi="Courier New" w:cs="Courier New"/>
                <w:color w:val="0000FF"/>
                <w:sz w:val="19"/>
              </w:rPr>
              <w:t>datetime</w:t>
            </w:r>
            <w:r>
              <w:rPr>
                <w:rFonts w:ascii="Courier New" w:eastAsia="Courier New" w:hAnsi="Courier New" w:cs="Courier New"/>
                <w:color w:val="000000"/>
                <w:sz w:val="19"/>
              </w:rPr>
              <w:t xml:space="preserve"> signalTime;     </w:t>
            </w:r>
            <w:r>
              <w:rPr>
                <w:rFonts w:ascii="Courier New" w:eastAsia="Courier New" w:hAnsi="Courier New" w:cs="Courier New"/>
                <w:color w:val="2C2C2C"/>
                <w:sz w:val="19"/>
              </w:rPr>
              <w:t xml:space="preserve">//--- Timestamp of the signal to avoid duplicate trade entries </w:t>
            </w:r>
            <w:r>
              <w:rPr>
                <w:rFonts w:ascii="Courier New" w:eastAsia="Courier New" w:hAnsi="Courier New" w:cs="Courier New"/>
                <w:color w:val="000000"/>
                <w:sz w:val="19"/>
              </w:rPr>
              <w:t>};</w:t>
            </w:r>
          </w:p>
        </w:tc>
      </w:tr>
    </w:tbl>
    <w:p w14:paraId="58B3483A" w14:textId="77777777" w:rsidR="00247D80" w:rsidRDefault="00000000">
      <w:pPr>
        <w:ind w:left="-5" w:right="3"/>
      </w:pPr>
      <w:r>
        <w:t xml:space="preserve">Here, we define the "BasketInfo" </w:t>
      </w:r>
      <w:hyperlink r:id="rId178">
        <w:r>
          <w:rPr>
            <w:color w:val="42639C"/>
            <w:u w:val="single" w:color="42639C"/>
          </w:rPr>
          <w:t>structure</w:t>
        </w:r>
      </w:hyperlink>
      <w:hyperlink r:id="rId179">
        <w:r>
          <w:t xml:space="preserve"> </w:t>
        </w:r>
      </w:hyperlink>
      <w:r>
        <w:t>to organize and manage each grid basket independently. We assign a unique "basketId" to track every basket and use "magic" to ensure that our trades remain distinct from others. We determine the trade direction with "direction," deciding whether we are executing a buy or sell strategy.</w:t>
      </w:r>
    </w:p>
    <w:p w14:paraId="70E6C3C4" w14:textId="77777777" w:rsidR="00247D80" w:rsidRDefault="00000000">
      <w:pPr>
        <w:spacing w:after="10"/>
        <w:ind w:left="-5" w:right="3"/>
      </w:pPr>
      <w:r>
        <w:t>We set "initialLotSize" for the first trade in the basket, while "currentLotSize" adjusts dynamically for subsequent trades. We use "gridSize" to establish the spacing between trades and "takeProfit" to define our profit target. To prevent duplicate entries, we track the signal's timing using "signalTime." We then can declare a storage array using the defined structure and some initial global variables.</w:t>
      </w:r>
    </w:p>
    <w:tbl>
      <w:tblPr>
        <w:tblStyle w:val="TableGrid"/>
        <w:tblW w:w="14460" w:type="dxa"/>
        <w:tblInd w:w="8" w:type="dxa"/>
        <w:tblCellMar>
          <w:top w:w="0" w:type="dxa"/>
          <w:left w:w="308" w:type="dxa"/>
          <w:bottom w:w="0" w:type="dxa"/>
          <w:right w:w="115" w:type="dxa"/>
        </w:tblCellMar>
        <w:tblLook w:val="04A0" w:firstRow="1" w:lastRow="0" w:firstColumn="1" w:lastColumn="0" w:noHBand="0" w:noVBand="1"/>
      </w:tblPr>
      <w:tblGrid>
        <w:gridCol w:w="14460"/>
      </w:tblGrid>
      <w:tr w:rsidR="00247D80" w14:paraId="09EBD1D7" w14:textId="77777777">
        <w:trPr>
          <w:trHeight w:val="2835"/>
        </w:trPr>
        <w:tc>
          <w:tcPr>
            <w:tcW w:w="14460" w:type="dxa"/>
            <w:tcBorders>
              <w:top w:val="single" w:sz="6" w:space="0" w:color="B3B3B3"/>
              <w:left w:val="single" w:sz="6" w:space="0" w:color="B3B3B3"/>
              <w:bottom w:val="single" w:sz="6" w:space="0" w:color="B3B3B3"/>
              <w:right w:val="single" w:sz="6" w:space="0" w:color="B3B3B3"/>
            </w:tcBorders>
            <w:vAlign w:val="center"/>
          </w:tcPr>
          <w:p w14:paraId="5FF12937" w14:textId="77777777" w:rsidR="00247D80" w:rsidRDefault="00000000">
            <w:pPr>
              <w:spacing w:after="0" w:line="255" w:lineRule="auto"/>
              <w:ind w:left="0" w:right="2920" w:firstLine="0"/>
            </w:pPr>
            <w:r>
              <w:rPr>
                <w:rFonts w:ascii="Courier New" w:eastAsia="Courier New" w:hAnsi="Courier New" w:cs="Courier New"/>
                <w:color w:val="000000"/>
                <w:sz w:val="19"/>
              </w:rPr>
              <w:t xml:space="preserve">BasketInfo baskets[];       </w:t>
            </w:r>
            <w:r>
              <w:rPr>
                <w:rFonts w:ascii="Courier New" w:eastAsia="Courier New" w:hAnsi="Courier New" w:cs="Courier New"/>
                <w:color w:val="2C2C2C"/>
                <w:sz w:val="19"/>
              </w:rPr>
              <w:t xml:space="preserve">//--- Dynamic array to store active basket information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nextBasketId =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Counter for assigning unique IDs to new baskets </w:t>
            </w:r>
            <w:r>
              <w:rPr>
                <w:rFonts w:ascii="Courier New" w:eastAsia="Courier New" w:hAnsi="Courier New" w:cs="Courier New"/>
                <w:color w:val="0000FF"/>
                <w:sz w:val="19"/>
              </w:rPr>
              <w:t>long</w:t>
            </w:r>
            <w:r>
              <w:rPr>
                <w:rFonts w:ascii="Courier New" w:eastAsia="Courier New" w:hAnsi="Courier New" w:cs="Courier New"/>
                <w:color w:val="000000"/>
                <w:sz w:val="19"/>
              </w:rPr>
              <w:t xml:space="preserve"> baseMagic = inpMagicNo;</w:t>
            </w:r>
            <w:r>
              <w:rPr>
                <w:rFonts w:ascii="Courier New" w:eastAsia="Courier New" w:hAnsi="Courier New" w:cs="Courier New"/>
                <w:color w:val="2C2C2C"/>
                <w:sz w:val="19"/>
              </w:rPr>
              <w:t xml:space="preserve">//--- Base magic number obtained from user input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takeProfitPts = inpTp_Points * </w:t>
            </w:r>
            <w:r>
              <w:rPr>
                <w:rFonts w:ascii="Courier New" w:eastAsia="Courier New" w:hAnsi="Courier New" w:cs="Courier New"/>
                <w:color w:val="AB00AB"/>
                <w:sz w:val="19"/>
              </w:rPr>
              <w:t>_Point</w:t>
            </w:r>
            <w:r>
              <w:rPr>
                <w:rFonts w:ascii="Courier New" w:eastAsia="Courier New" w:hAnsi="Courier New" w:cs="Courier New"/>
                <w:color w:val="000000"/>
                <w:sz w:val="19"/>
              </w:rPr>
              <w:t xml:space="preserve">; </w:t>
            </w:r>
            <w:r>
              <w:rPr>
                <w:rFonts w:ascii="Courier New" w:eastAsia="Courier New" w:hAnsi="Courier New" w:cs="Courier New"/>
                <w:color w:val="2C2C2C"/>
                <w:sz w:val="19"/>
              </w:rPr>
              <w:t>//--- Convert take profit points into price units</w:t>
            </w:r>
          </w:p>
          <w:p w14:paraId="41C71C4A" w14:textId="77777777" w:rsidR="00247D80" w:rsidRDefault="00000000">
            <w:pPr>
              <w:spacing w:after="225" w:line="260" w:lineRule="auto"/>
              <w:ind w:left="0" w:right="697" w:firstLine="0"/>
            </w:pP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gridSize_Spacing = inpGridSize * </w:t>
            </w:r>
            <w:r>
              <w:rPr>
                <w:rFonts w:ascii="Courier New" w:eastAsia="Courier New" w:hAnsi="Courier New" w:cs="Courier New"/>
                <w:color w:val="AB00AB"/>
                <w:sz w:val="19"/>
              </w:rPr>
              <w:t>_Point</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Convert grid size spacing from points into price units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profitTotal_inCurrency = </w:t>
            </w:r>
            <w:r>
              <w:rPr>
                <w:rFonts w:ascii="Courier New" w:eastAsia="Courier New" w:hAnsi="Courier New" w:cs="Courier New"/>
                <w:color w:val="008000"/>
                <w:sz w:val="19"/>
              </w:rPr>
              <w:t>100</w:t>
            </w:r>
            <w:r>
              <w:rPr>
                <w:rFonts w:ascii="Courier New" w:eastAsia="Courier New" w:hAnsi="Courier New" w:cs="Courier New"/>
                <w:color w:val="000000"/>
                <w:sz w:val="19"/>
              </w:rPr>
              <w:t xml:space="preserve">; </w:t>
            </w:r>
            <w:r>
              <w:rPr>
                <w:rFonts w:ascii="Courier New" w:eastAsia="Courier New" w:hAnsi="Courier New" w:cs="Courier New"/>
                <w:color w:val="2C2C2C"/>
                <w:sz w:val="19"/>
              </w:rPr>
              <w:t>//--- Target profit in account currency for closing positions</w:t>
            </w:r>
          </w:p>
          <w:p w14:paraId="0E951FA6" w14:textId="77777777" w:rsidR="00247D80" w:rsidRDefault="00000000">
            <w:pPr>
              <w:spacing w:after="0" w:line="259" w:lineRule="auto"/>
              <w:ind w:left="0" w:right="4441" w:firstLine="0"/>
            </w:pPr>
            <w:r>
              <w:rPr>
                <w:rFonts w:ascii="Courier New" w:eastAsia="Courier New" w:hAnsi="Courier New" w:cs="Courier New"/>
                <w:color w:val="2C2C2C"/>
                <w:sz w:val="19"/>
              </w:rPr>
              <w:t xml:space="preserve">//--- Global Variables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totalBars =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Stores the total number of bars processed so far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handle;                 </w:t>
            </w:r>
            <w:r>
              <w:rPr>
                <w:rFonts w:ascii="Courier New" w:eastAsia="Courier New" w:hAnsi="Courier New" w:cs="Courier New"/>
                <w:color w:val="2C2C2C"/>
                <w:sz w:val="19"/>
              </w:rPr>
              <w:t xml:space="preserve">//--- Handle for the Moving Average indicator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maData[];            </w:t>
            </w:r>
            <w:r>
              <w:rPr>
                <w:rFonts w:ascii="Courier New" w:eastAsia="Courier New" w:hAnsi="Courier New" w:cs="Courier New"/>
                <w:color w:val="2C2C2C"/>
                <w:sz w:val="19"/>
              </w:rPr>
              <w:t>//--- Array to store Moving Average indicator data</w:t>
            </w:r>
          </w:p>
        </w:tc>
      </w:tr>
    </w:tbl>
    <w:p w14:paraId="36DDD0DD" w14:textId="77777777" w:rsidR="00247D80" w:rsidRDefault="00000000">
      <w:pPr>
        <w:ind w:left="-5" w:right="3"/>
      </w:pPr>
      <w:r>
        <w:t xml:space="preserve">We use the </w:t>
      </w:r>
      <w:hyperlink r:id="rId180">
        <w:r>
          <w:rPr>
            <w:color w:val="42639C"/>
            <w:u w:val="single" w:color="42639C"/>
          </w:rPr>
          <w:t>d</w:t>
        </w:r>
      </w:hyperlink>
      <w:hyperlink r:id="rId181">
        <w:r>
          <w:rPr>
            <w:color w:val="42639C"/>
          </w:rPr>
          <w:t>y</w:t>
        </w:r>
      </w:hyperlink>
      <w:hyperlink r:id="rId182">
        <w:r>
          <w:rPr>
            <w:color w:val="42639C"/>
            <w:u w:val="single" w:color="42639C"/>
          </w:rPr>
          <w:t>namic array</w:t>
        </w:r>
      </w:hyperlink>
      <w:r>
        <w:t xml:space="preserve"> "baskets[]" to store active basket information, ensuring we can track multiple positions efficiently. The variable "nextBasketId" assigns unique identifiers to each new basket, while "baseMagic" ensures that all trades within the system are distinguishable using the user-defined magic number. We convert user inputs into price units by multiplying "inpTp_Points" and "inpGridSize" by "_Point," allowing precise control over "takeProfitPts" and "gridSize_Spacing." The variable "profitTotal_inCurrency" defines the profi</w:t>
      </w:r>
      <w:hyperlink r:id="rId183">
        <w:r>
          <w:t>t</w:t>
        </w:r>
      </w:hyperlink>
      <w:hyperlink r:id="rId184">
        <w:r>
          <w:rPr>
            <w:color w:val="000000"/>
            <w:sz w:val="32"/>
            <w:u w:val="single" w:color="000000"/>
            <w:vertAlign w:val="subscript"/>
          </w:rPr>
          <w:t>C</w:t>
        </w:r>
      </w:hyperlink>
      <w:hyperlink r:id="rId185">
        <w:r>
          <w:t xml:space="preserve"> t</w:t>
        </w:r>
      </w:hyperlink>
      <w:hyperlink r:id="rId186">
        <w:r>
          <w:rPr>
            <w:color w:val="000000"/>
            <w:sz w:val="32"/>
            <w:u w:val="single" w:color="000000"/>
            <w:vertAlign w:val="subscript"/>
          </w:rPr>
          <w:t>o</w:t>
        </w:r>
      </w:hyperlink>
      <w:hyperlink r:id="rId187">
        <w:r>
          <w:t>h</w:t>
        </w:r>
      </w:hyperlink>
      <w:hyperlink r:id="rId188">
        <w:r>
          <w:rPr>
            <w:color w:val="000000"/>
            <w:sz w:val="32"/>
            <w:u w:val="single" w:color="000000"/>
            <w:vertAlign w:val="subscript"/>
          </w:rPr>
          <w:t>o</w:t>
        </w:r>
      </w:hyperlink>
      <w:hyperlink r:id="rId189">
        <w:r>
          <w:t>r</w:t>
        </w:r>
      </w:hyperlink>
      <w:hyperlink r:id="rId190">
        <w:r>
          <w:rPr>
            <w:color w:val="000000"/>
            <w:sz w:val="32"/>
            <w:u w:val="single" w:color="000000"/>
            <w:vertAlign w:val="subscript"/>
          </w:rPr>
          <w:t>k</w:t>
        </w:r>
      </w:hyperlink>
      <w:hyperlink r:id="rId191">
        <w:r>
          <w:t>e</w:t>
        </w:r>
      </w:hyperlink>
      <w:hyperlink r:id="rId192">
        <w:r>
          <w:rPr>
            <w:color w:val="000000"/>
            <w:sz w:val="32"/>
            <w:u w:val="single" w:color="000000"/>
            <w:vertAlign w:val="subscript"/>
          </w:rPr>
          <w:t>i</w:t>
        </w:r>
      </w:hyperlink>
      <w:hyperlink r:id="rId193">
        <w:r>
          <w:t>s</w:t>
        </w:r>
      </w:hyperlink>
      <w:hyperlink r:id="rId194">
        <w:r>
          <w:rPr>
            <w:color w:val="000000"/>
            <w:sz w:val="32"/>
            <w:u w:val="single" w:color="000000"/>
            <w:vertAlign w:val="subscript"/>
          </w:rPr>
          <w:t>e</w:t>
        </w:r>
      </w:hyperlink>
      <w:hyperlink r:id="rId195">
        <w:r>
          <w:t>h</w:t>
        </w:r>
      </w:hyperlink>
      <w:hyperlink r:id="rId196">
        <w:r>
          <w:rPr>
            <w:color w:val="000000"/>
            <w:sz w:val="32"/>
            <w:u w:val="single" w:color="000000"/>
            <w:vertAlign w:val="subscript"/>
          </w:rPr>
          <w:t>s</w:t>
        </w:r>
      </w:hyperlink>
      <w:hyperlink r:id="rId197">
        <w:r>
          <w:t>o</w:t>
        </w:r>
      </w:hyperlink>
      <w:hyperlink r:id="rId198">
        <w:r>
          <w:rPr>
            <w:color w:val="000000"/>
            <w:sz w:val="32"/>
            <w:u w:val="single" w:color="000000"/>
            <w:vertAlign w:val="subscript"/>
          </w:rPr>
          <w:t xml:space="preserve"> </w:t>
        </w:r>
      </w:hyperlink>
      <w:hyperlink r:id="rId199">
        <w:r>
          <w:t>l</w:t>
        </w:r>
      </w:hyperlink>
      <w:hyperlink r:id="rId200">
        <w:r>
          <w:rPr>
            <w:color w:val="000000"/>
            <w:sz w:val="32"/>
            <w:u w:val="single" w:color="000000"/>
            <w:vertAlign w:val="subscript"/>
          </w:rPr>
          <w:t>P</w:t>
        </w:r>
      </w:hyperlink>
      <w:hyperlink r:id="rId201">
        <w:r>
          <w:t>d</w:t>
        </w:r>
      </w:hyperlink>
      <w:hyperlink r:id="rId202">
        <w:r>
          <w:rPr>
            <w:color w:val="000000"/>
            <w:sz w:val="32"/>
            <w:u w:val="single" w:color="000000"/>
            <w:vertAlign w:val="subscript"/>
          </w:rPr>
          <w:t>o</w:t>
        </w:r>
      </w:hyperlink>
      <w:hyperlink r:id="rId203">
        <w:r>
          <w:t xml:space="preserve"> </w:t>
        </w:r>
      </w:hyperlink>
      <w:hyperlink r:id="rId204">
        <w:r>
          <w:rPr>
            <w:color w:val="000000"/>
            <w:sz w:val="32"/>
            <w:u w:val="single" w:color="000000"/>
            <w:vertAlign w:val="subscript"/>
          </w:rPr>
          <w:t>l</w:t>
        </w:r>
      </w:hyperlink>
      <w:hyperlink r:id="rId205">
        <w:r>
          <w:t>r</w:t>
        </w:r>
      </w:hyperlink>
      <w:hyperlink r:id="rId206">
        <w:r>
          <w:rPr>
            <w:color w:val="000000"/>
            <w:sz w:val="32"/>
            <w:u w:val="single" w:color="000000"/>
            <w:vertAlign w:val="subscript"/>
          </w:rPr>
          <w:t>i</w:t>
        </w:r>
      </w:hyperlink>
      <w:hyperlink r:id="rId207">
        <w:r>
          <w:t>e</w:t>
        </w:r>
      </w:hyperlink>
      <w:hyperlink r:id="rId208">
        <w:r>
          <w:rPr>
            <w:color w:val="000000"/>
            <w:sz w:val="32"/>
            <w:u w:val="single" w:color="000000"/>
            <w:vertAlign w:val="subscript"/>
          </w:rPr>
          <w:t>c</w:t>
        </w:r>
      </w:hyperlink>
      <w:hyperlink r:id="rId209">
        <w:r>
          <w:t>q</w:t>
        </w:r>
      </w:hyperlink>
      <w:hyperlink r:id="rId210">
        <w:r>
          <w:rPr>
            <w:color w:val="000000"/>
            <w:u w:val="single" w:color="000000"/>
          </w:rPr>
          <w:t>y</w:t>
        </w:r>
      </w:hyperlink>
      <w:hyperlink r:id="rId211">
        <w:r>
          <w:rPr>
            <w:color w:val="000000"/>
            <w:sz w:val="32"/>
            <w:vertAlign w:val="subscript"/>
          </w:rPr>
          <w:t>.</w:t>
        </w:r>
      </w:hyperlink>
      <w:r>
        <w:t>uired to close all positions when using a currency-based closure mode.</w:t>
      </w:r>
    </w:p>
    <w:p w14:paraId="76A28B1E" w14:textId="77777777" w:rsidR="00247D80" w:rsidRDefault="00247D80">
      <w:pPr>
        <w:sectPr w:rsidR="00247D80">
          <w:headerReference w:type="even" r:id="rId212"/>
          <w:headerReference w:type="default" r:id="rId213"/>
          <w:footerReference w:type="even" r:id="rId214"/>
          <w:footerReference w:type="default" r:id="rId215"/>
          <w:headerReference w:type="first" r:id="rId216"/>
          <w:footerReference w:type="first" r:id="rId217"/>
          <w:pgSz w:w="15840" w:h="12240" w:orient="landscape"/>
          <w:pgMar w:top="570" w:right="688" w:bottom="563" w:left="690" w:header="720" w:footer="720" w:gutter="0"/>
          <w:cols w:space="720"/>
          <w:titlePg/>
        </w:sectPr>
      </w:pPr>
    </w:p>
    <w:p w14:paraId="54C0001F" w14:textId="77777777" w:rsidR="00247D80" w:rsidRDefault="00000000">
      <w:pPr>
        <w:spacing w:after="10"/>
        <w:ind w:left="-5" w:right="3"/>
      </w:pPr>
      <w:r>
        <w:t>For technical analysis, we initialize "totalBars" to track the number of price bars processed, "handle" to store the Moving Average indicator handle, and "maData[]" as an array for storing the computed Moving Average values. With that, we can define some arbitrary function prototypes that we will use throughout the program when needed.</w:t>
      </w:r>
    </w:p>
    <w:tbl>
      <w:tblPr>
        <w:tblStyle w:val="TableGrid"/>
        <w:tblW w:w="14456" w:type="dxa"/>
        <w:tblInd w:w="9" w:type="dxa"/>
        <w:tblCellMar>
          <w:top w:w="60" w:type="dxa"/>
          <w:left w:w="111" w:type="dxa"/>
          <w:bottom w:w="0" w:type="dxa"/>
          <w:right w:w="0" w:type="dxa"/>
        </w:tblCellMar>
        <w:tblLook w:val="04A0" w:firstRow="1" w:lastRow="0" w:firstColumn="1" w:lastColumn="0" w:noHBand="0" w:noVBand="1"/>
      </w:tblPr>
      <w:tblGrid>
        <w:gridCol w:w="14456"/>
      </w:tblGrid>
      <w:tr w:rsidR="00247D80" w14:paraId="5978CB5D" w14:textId="77777777">
        <w:trPr>
          <w:trHeight w:val="3291"/>
        </w:trPr>
        <w:tc>
          <w:tcPr>
            <w:tcW w:w="14456" w:type="dxa"/>
            <w:tcBorders>
              <w:top w:val="single" w:sz="6" w:space="0" w:color="B3B3B3"/>
              <w:left w:val="single" w:sz="6" w:space="0" w:color="B3B3B3"/>
              <w:bottom w:val="nil"/>
              <w:right w:val="single" w:sz="6" w:space="0" w:color="B3B3B3"/>
            </w:tcBorders>
            <w:shd w:val="clear" w:color="auto" w:fill="FFFFFF"/>
            <w:vAlign w:val="center"/>
          </w:tcPr>
          <w:p w14:paraId="64D199C6" w14:textId="77777777" w:rsidR="00247D80" w:rsidRDefault="00000000">
            <w:pPr>
              <w:spacing w:after="0" w:line="256" w:lineRule="auto"/>
              <w:ind w:left="195" w:right="-9" w:firstLine="0"/>
            </w:pPr>
            <w:r>
              <w:rPr>
                <w:rFonts w:ascii="Courier New" w:eastAsia="Courier New" w:hAnsi="Courier New" w:cs="Courier New"/>
                <w:color w:val="2C2C2C"/>
                <w:sz w:val="19"/>
              </w:rPr>
              <w:t xml:space="preserve">//--- Function Prototypes </w:t>
            </w:r>
            <w:r>
              <w:rPr>
                <w:rFonts w:ascii="Courier New" w:eastAsia="Courier New" w:hAnsi="Courier New" w:cs="Courier New"/>
                <w:color w:val="0000FF"/>
                <w:sz w:val="19"/>
              </w:rPr>
              <w:t>void</w:t>
            </w:r>
            <w:r>
              <w:rPr>
                <w:rFonts w:ascii="Courier New" w:eastAsia="Courier New" w:hAnsi="Courier New" w:cs="Courier New"/>
                <w:color w:val="000000"/>
                <w:sz w:val="19"/>
              </w:rPr>
              <w:t xml:space="preserve"> InitializeBaskets(); </w:t>
            </w:r>
            <w:r>
              <w:rPr>
                <w:rFonts w:ascii="Courier New" w:eastAsia="Courier New" w:hAnsi="Courier New" w:cs="Courier New"/>
                <w:color w:val="2C2C2C"/>
                <w:sz w:val="19"/>
              </w:rPr>
              <w:t xml:space="preserve">//--- Prototype for basket initialization function (if used) </w:t>
            </w:r>
            <w:r>
              <w:rPr>
                <w:rFonts w:ascii="Courier New" w:eastAsia="Courier New" w:hAnsi="Courier New" w:cs="Courier New"/>
                <w:color w:val="0000FF"/>
                <w:sz w:val="19"/>
              </w:rPr>
              <w:t>void</w:t>
            </w:r>
            <w:r>
              <w:rPr>
                <w:rFonts w:ascii="Courier New" w:eastAsia="Courier New" w:hAnsi="Courier New" w:cs="Courier New"/>
                <w:color w:val="000000"/>
                <w:sz w:val="19"/>
              </w:rPr>
              <w:t xml:space="preserve"> CheckAndCloseProfitTargets(); </w:t>
            </w:r>
            <w:r>
              <w:rPr>
                <w:rFonts w:ascii="Courier New" w:eastAsia="Courier New" w:hAnsi="Courier New" w:cs="Courier New"/>
                <w:color w:val="2C2C2C"/>
                <w:sz w:val="19"/>
              </w:rPr>
              <w:t xml:space="preserve">//--- Prototype to check and close positions if profit target is reached </w:t>
            </w:r>
            <w:r>
              <w:rPr>
                <w:rFonts w:ascii="Courier New" w:eastAsia="Courier New" w:hAnsi="Courier New" w:cs="Courier New"/>
                <w:color w:val="0000FF"/>
                <w:sz w:val="19"/>
              </w:rPr>
              <w:t>void</w:t>
            </w:r>
            <w:r>
              <w:rPr>
                <w:rFonts w:ascii="Courier New" w:eastAsia="Courier New" w:hAnsi="Courier New" w:cs="Courier New"/>
                <w:color w:val="000000"/>
                <w:sz w:val="19"/>
              </w:rPr>
              <w:t xml:space="preserve"> CheckForNewSignal(</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ask,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bid); </w:t>
            </w:r>
            <w:r>
              <w:rPr>
                <w:rFonts w:ascii="Courier New" w:eastAsia="Courier New" w:hAnsi="Courier New" w:cs="Courier New"/>
                <w:color w:val="2C2C2C"/>
                <w:sz w:val="19"/>
              </w:rPr>
              <w:t xml:space="preserve">//--- Prototype to check for new trading signals based on price </w:t>
            </w:r>
            <w:r>
              <w:rPr>
                <w:rFonts w:ascii="Courier New" w:eastAsia="Courier New" w:hAnsi="Courier New" w:cs="Courier New"/>
                <w:color w:val="0000FF"/>
                <w:sz w:val="19"/>
              </w:rPr>
              <w:t>bool</w:t>
            </w:r>
            <w:r>
              <w:rPr>
                <w:rFonts w:ascii="Courier New" w:eastAsia="Courier New" w:hAnsi="Courier New" w:cs="Courier New"/>
                <w:color w:val="000000"/>
                <w:sz w:val="19"/>
              </w:rPr>
              <w:t xml:space="preserve"> ExecuteInitialTrade(</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basketIdx,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ask,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bid,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direction); </w:t>
            </w:r>
            <w:r>
              <w:rPr>
                <w:rFonts w:ascii="Courier New" w:eastAsia="Courier New" w:hAnsi="Courier New" w:cs="Courier New"/>
                <w:color w:val="2C2C2C"/>
                <w:sz w:val="19"/>
              </w:rPr>
              <w:t xml:space="preserve">//--- Prototype to execute the initial tr </w:t>
            </w:r>
            <w:r>
              <w:rPr>
                <w:rFonts w:ascii="Courier New" w:eastAsia="Courier New" w:hAnsi="Courier New" w:cs="Courier New"/>
                <w:color w:val="0000FF"/>
                <w:sz w:val="19"/>
              </w:rPr>
              <w:t>void</w:t>
            </w:r>
            <w:r>
              <w:rPr>
                <w:rFonts w:ascii="Courier New" w:eastAsia="Courier New" w:hAnsi="Courier New" w:cs="Courier New"/>
                <w:color w:val="000000"/>
                <w:sz w:val="19"/>
              </w:rPr>
              <w:t xml:space="preserve"> ManageGridPositions(</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basketIdx,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ask,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bid); </w:t>
            </w:r>
            <w:r>
              <w:rPr>
                <w:rFonts w:ascii="Courier New" w:eastAsia="Courier New" w:hAnsi="Courier New" w:cs="Courier New"/>
                <w:color w:val="2C2C2C"/>
                <w:sz w:val="19"/>
              </w:rPr>
              <w:t xml:space="preserve">//--- Prototype to manage and add grid positions for an </w:t>
            </w:r>
            <w:r>
              <w:rPr>
                <w:rFonts w:ascii="Courier New" w:eastAsia="Courier New" w:hAnsi="Courier New" w:cs="Courier New"/>
                <w:color w:val="0000FF"/>
                <w:sz w:val="19"/>
              </w:rPr>
              <w:t>void</w:t>
            </w:r>
            <w:r>
              <w:rPr>
                <w:rFonts w:ascii="Courier New" w:eastAsia="Courier New" w:hAnsi="Courier New" w:cs="Courier New"/>
                <w:color w:val="000000"/>
                <w:sz w:val="19"/>
              </w:rPr>
              <w:t xml:space="preserve"> UpdateMovingAverage(); </w:t>
            </w:r>
            <w:r>
              <w:rPr>
                <w:rFonts w:ascii="Courier New" w:eastAsia="Courier New" w:hAnsi="Courier New" w:cs="Courier New"/>
                <w:color w:val="2C2C2C"/>
                <w:sz w:val="19"/>
              </w:rPr>
              <w:t xml:space="preserve">//--- Prototype to update the Moving Average indicator data </w:t>
            </w:r>
            <w:r>
              <w:rPr>
                <w:rFonts w:ascii="Courier New" w:eastAsia="Courier New" w:hAnsi="Courier New" w:cs="Courier New"/>
                <w:color w:val="0000FF"/>
                <w:sz w:val="19"/>
              </w:rPr>
              <w:t>bool</w:t>
            </w:r>
            <w:r>
              <w:rPr>
                <w:rFonts w:ascii="Courier New" w:eastAsia="Courier New" w:hAnsi="Courier New" w:cs="Courier New"/>
                <w:color w:val="000000"/>
                <w:sz w:val="19"/>
              </w:rPr>
              <w:t xml:space="preserve"> IsNewBar(); </w:t>
            </w:r>
            <w:r>
              <w:rPr>
                <w:rFonts w:ascii="Courier New" w:eastAsia="Courier New" w:hAnsi="Courier New" w:cs="Courier New"/>
                <w:color w:val="2C2C2C"/>
                <w:sz w:val="19"/>
              </w:rPr>
              <w:t>//--- Prototype to check whether a new bar has formed</w:t>
            </w:r>
          </w:p>
          <w:p w14:paraId="58052C13" w14:textId="77777777" w:rsidR="00247D80" w:rsidRDefault="00000000">
            <w:pPr>
              <w:spacing w:after="0" w:line="259" w:lineRule="auto"/>
              <w:ind w:left="195" w:right="-9" w:firstLine="0"/>
            </w:pP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CalculateBreakevenPrice(</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 </w:t>
            </w:r>
            <w:r>
              <w:rPr>
                <w:rFonts w:ascii="Courier New" w:eastAsia="Courier New" w:hAnsi="Courier New" w:cs="Courier New"/>
                <w:color w:val="2C2C2C"/>
                <w:sz w:val="19"/>
              </w:rPr>
              <w:t xml:space="preserve">//--- Prototype to calculate the weighted breakeven price for a basket </w:t>
            </w:r>
            <w:r>
              <w:rPr>
                <w:rFonts w:ascii="Courier New" w:eastAsia="Courier New" w:hAnsi="Courier New" w:cs="Courier New"/>
                <w:color w:val="0000FF"/>
                <w:sz w:val="19"/>
              </w:rPr>
              <w:t>void</w:t>
            </w:r>
            <w:r>
              <w:rPr>
                <w:rFonts w:ascii="Courier New" w:eastAsia="Courier New" w:hAnsi="Courier New" w:cs="Courier New"/>
                <w:color w:val="000000"/>
                <w:sz w:val="19"/>
              </w:rPr>
              <w:t xml:space="preserve"> CheckBreakevenClose(</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basketIdx,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ask,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bid); </w:t>
            </w:r>
            <w:r>
              <w:rPr>
                <w:rFonts w:ascii="Courier New" w:eastAsia="Courier New" w:hAnsi="Courier New" w:cs="Courier New"/>
                <w:color w:val="2C2C2C"/>
                <w:sz w:val="19"/>
              </w:rPr>
              <w:t xml:space="preserve">//--- Prototype to check and close positions based on br </w:t>
            </w:r>
            <w:r>
              <w:rPr>
                <w:rFonts w:ascii="Courier New" w:eastAsia="Courier New" w:hAnsi="Courier New" w:cs="Courier New"/>
                <w:color w:val="0000FF"/>
                <w:sz w:val="19"/>
              </w:rPr>
              <w:t>void</w:t>
            </w:r>
            <w:r>
              <w:rPr>
                <w:rFonts w:ascii="Courier New" w:eastAsia="Courier New" w:hAnsi="Courier New" w:cs="Courier New"/>
                <w:color w:val="000000"/>
                <w:sz w:val="19"/>
              </w:rPr>
              <w:t xml:space="preserve"> CloseBasketPositions(</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 </w:t>
            </w:r>
            <w:r>
              <w:rPr>
                <w:rFonts w:ascii="Courier New" w:eastAsia="Courier New" w:hAnsi="Courier New" w:cs="Courier New"/>
                <w:color w:val="2C2C2C"/>
                <w:sz w:val="19"/>
              </w:rPr>
              <w:t xml:space="preserve">//--- Prototype to close all positions within a basket </w:t>
            </w:r>
            <w:r>
              <w:rPr>
                <w:rFonts w:ascii="Courier New" w:eastAsia="Courier New" w:hAnsi="Courier New" w:cs="Courier New"/>
                <w:color w:val="0000FF"/>
                <w:sz w:val="19"/>
              </w:rPr>
              <w:t>string</w:t>
            </w:r>
            <w:r>
              <w:rPr>
                <w:rFonts w:ascii="Courier New" w:eastAsia="Courier New" w:hAnsi="Courier New" w:cs="Courier New"/>
                <w:color w:val="000000"/>
                <w:sz w:val="19"/>
              </w:rPr>
              <w:t xml:space="preserve"> GetPositionComment(</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 </w:t>
            </w:r>
            <w:r>
              <w:rPr>
                <w:rFonts w:ascii="Courier New" w:eastAsia="Courier New" w:hAnsi="Courier New" w:cs="Courier New"/>
                <w:color w:val="0000FF"/>
                <w:sz w:val="19"/>
              </w:rPr>
              <w:t>bool</w:t>
            </w:r>
            <w:r>
              <w:rPr>
                <w:rFonts w:ascii="Courier New" w:eastAsia="Courier New" w:hAnsi="Courier New" w:cs="Courier New"/>
                <w:color w:val="000000"/>
                <w:sz w:val="19"/>
              </w:rPr>
              <w:t xml:space="preserve"> isInitial); </w:t>
            </w:r>
            <w:r>
              <w:rPr>
                <w:rFonts w:ascii="Courier New" w:eastAsia="Courier New" w:hAnsi="Courier New" w:cs="Courier New"/>
                <w:color w:val="2C2C2C"/>
                <w:sz w:val="19"/>
              </w:rPr>
              <w:t xml:space="preserve">//--- Prototype to generate a comment for a position based on ba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CountBasketPositions(</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 </w:t>
            </w:r>
            <w:r>
              <w:rPr>
                <w:rFonts w:ascii="Courier New" w:eastAsia="Courier New" w:hAnsi="Courier New" w:cs="Courier New"/>
                <w:color w:val="2C2C2C"/>
                <w:sz w:val="19"/>
              </w:rPr>
              <w:t>//--- Prototype to count the number of open positions in a basket</w:t>
            </w:r>
          </w:p>
        </w:tc>
      </w:tr>
      <w:tr w:rsidR="00247D80" w14:paraId="516C0849" w14:textId="77777777">
        <w:trPr>
          <w:trHeight w:val="291"/>
        </w:trPr>
        <w:tc>
          <w:tcPr>
            <w:tcW w:w="14456" w:type="dxa"/>
            <w:tcBorders>
              <w:top w:val="nil"/>
              <w:left w:val="single" w:sz="6" w:space="0" w:color="B3B3B3"/>
              <w:bottom w:val="single" w:sz="6" w:space="0" w:color="B3B3B3"/>
              <w:right w:val="single" w:sz="6" w:space="0" w:color="B3B3B3"/>
            </w:tcBorders>
            <w:shd w:val="clear" w:color="auto" w:fill="FCFCFC"/>
          </w:tcPr>
          <w:p w14:paraId="0A1E8F4C" w14:textId="77777777" w:rsidR="00247D80" w:rsidRDefault="00000000">
            <w:pPr>
              <w:tabs>
                <w:tab w:val="right" w:pos="14346"/>
              </w:tabs>
              <w:spacing w:after="0" w:line="259" w:lineRule="auto"/>
              <w:ind w:left="0" w:firstLine="0"/>
            </w:pPr>
            <w:r>
              <w:rPr>
                <w:rFonts w:ascii="Segoe Fluent Icons" w:eastAsia="Segoe Fluent Icons" w:hAnsi="Segoe Fluent Icons" w:cs="Segoe Fluent Icons"/>
                <w:i/>
                <w:color w:val="8B8B8B"/>
                <w:sz w:val="13"/>
              </w:rPr>
              <w:t xml:space="preserve"> </w:t>
            </w:r>
            <w:r>
              <w:rPr>
                <w:rFonts w:ascii="Calibri" w:eastAsia="Calibri" w:hAnsi="Calibri" w:cs="Calibri"/>
                <w:noProof/>
                <w:color w:val="000000"/>
                <w:sz w:val="22"/>
              </w:rPr>
              <mc:AlternateContent>
                <mc:Choice Requires="wpg">
                  <w:drawing>
                    <wp:inline distT="0" distB="0" distL="0" distR="0" wp14:anchorId="2736E5EB" wp14:editId="001F2AD6">
                      <wp:extent cx="7505699" cy="104774"/>
                      <wp:effectExtent l="0" t="0" r="0" b="0"/>
                      <wp:docPr id="32923" name="Group 32923"/>
                      <wp:cNvGraphicFramePr/>
                      <a:graphic xmlns:a="http://schemas.openxmlformats.org/drawingml/2006/main">
                        <a:graphicData uri="http://schemas.microsoft.com/office/word/2010/wordprocessingGroup">
                          <wpg:wgp>
                            <wpg:cNvGrpSpPr/>
                            <wpg:grpSpPr>
                              <a:xfrm>
                                <a:off x="0" y="0"/>
                                <a:ext cx="7505699" cy="104774"/>
                                <a:chOff x="0" y="0"/>
                                <a:chExt cx="7505699" cy="104774"/>
                              </a:xfrm>
                            </wpg:grpSpPr>
                            <wps:wsp>
                              <wps:cNvPr id="854" name="Shape 854"/>
                              <wps:cNvSpPr/>
                              <wps:spPr>
                                <a:xfrm>
                                  <a:off x="0" y="0"/>
                                  <a:ext cx="7505699" cy="104774"/>
                                </a:xfrm>
                                <a:custGeom>
                                  <a:avLst/>
                                  <a:gdLst/>
                                  <a:ahLst/>
                                  <a:cxnLst/>
                                  <a:rect l="0" t="0" r="0" b="0"/>
                                  <a:pathLst>
                                    <a:path w="7505699" h="104774">
                                      <a:moveTo>
                                        <a:pt x="52376" y="0"/>
                                      </a:moveTo>
                                      <a:lnTo>
                                        <a:pt x="7453324" y="0"/>
                                      </a:lnTo>
                                      <a:lnTo>
                                        <a:pt x="7463532" y="1006"/>
                                      </a:lnTo>
                                      <a:cubicBezTo>
                                        <a:pt x="7466906" y="1677"/>
                                        <a:pt x="7470181" y="2670"/>
                                        <a:pt x="7473360" y="3987"/>
                                      </a:cubicBezTo>
                                      <a:cubicBezTo>
                                        <a:pt x="7476538" y="5303"/>
                                        <a:pt x="7479556" y="6917"/>
                                        <a:pt x="7482416" y="8828"/>
                                      </a:cubicBezTo>
                                      <a:cubicBezTo>
                                        <a:pt x="7485276" y="10738"/>
                                        <a:pt x="7487922" y="12910"/>
                                        <a:pt x="7490355" y="15342"/>
                                      </a:cubicBezTo>
                                      <a:cubicBezTo>
                                        <a:pt x="7492787" y="17775"/>
                                        <a:pt x="7494958" y="20421"/>
                                        <a:pt x="7496869" y="23281"/>
                                      </a:cubicBezTo>
                                      <a:cubicBezTo>
                                        <a:pt x="7498781" y="26141"/>
                                        <a:pt x="7500394" y="29160"/>
                                        <a:pt x="7501711" y="32338"/>
                                      </a:cubicBezTo>
                                      <a:cubicBezTo>
                                        <a:pt x="7503027" y="35516"/>
                                        <a:pt x="7504021" y="38792"/>
                                        <a:pt x="7504693" y="42166"/>
                                      </a:cubicBezTo>
                                      <a:cubicBezTo>
                                        <a:pt x="7505364" y="45540"/>
                                        <a:pt x="7505699" y="48947"/>
                                        <a:pt x="7505699" y="52386"/>
                                      </a:cubicBezTo>
                                      <a:cubicBezTo>
                                        <a:pt x="7505699" y="55826"/>
                                        <a:pt x="7505364" y="59233"/>
                                        <a:pt x="7504693" y="62607"/>
                                      </a:cubicBezTo>
                                      <a:cubicBezTo>
                                        <a:pt x="7504021" y="65980"/>
                                        <a:pt x="7503028" y="69256"/>
                                        <a:pt x="7501711" y="72434"/>
                                      </a:cubicBezTo>
                                      <a:cubicBezTo>
                                        <a:pt x="7500394" y="75612"/>
                                        <a:pt x="7498781" y="78631"/>
                                        <a:pt x="7496870" y="81491"/>
                                      </a:cubicBezTo>
                                      <a:cubicBezTo>
                                        <a:pt x="7494959" y="84351"/>
                                        <a:pt x="7492787" y="86997"/>
                                        <a:pt x="7490355" y="89430"/>
                                      </a:cubicBezTo>
                                      <a:cubicBezTo>
                                        <a:pt x="7487922" y="91862"/>
                                        <a:pt x="7485276" y="94034"/>
                                        <a:pt x="7482416" y="95945"/>
                                      </a:cubicBezTo>
                                      <a:cubicBezTo>
                                        <a:pt x="7479556" y="97856"/>
                                        <a:pt x="7476538" y="99470"/>
                                        <a:pt x="7473359" y="100786"/>
                                      </a:cubicBezTo>
                                      <a:cubicBezTo>
                                        <a:pt x="7470181" y="102102"/>
                                        <a:pt x="7466906" y="103096"/>
                                        <a:pt x="7463532" y="103767"/>
                                      </a:cubicBezTo>
                                      <a:cubicBezTo>
                                        <a:pt x="7460158" y="104438"/>
                                        <a:pt x="7456752" y="104774"/>
                                        <a:pt x="7453312" y="104774"/>
                                      </a:cubicBezTo>
                                      <a:lnTo>
                                        <a:pt x="52387" y="104774"/>
                                      </a:lnTo>
                                      <a:cubicBezTo>
                                        <a:pt x="48948" y="104774"/>
                                        <a:pt x="45541" y="104438"/>
                                        <a:pt x="42167" y="103767"/>
                                      </a:cubicBezTo>
                                      <a:cubicBezTo>
                                        <a:pt x="38793" y="103096"/>
                                        <a:pt x="35518" y="102102"/>
                                        <a:pt x="32340" y="100786"/>
                                      </a:cubicBezTo>
                                      <a:cubicBezTo>
                                        <a:pt x="29162" y="99470"/>
                                        <a:pt x="26143" y="97856"/>
                                        <a:pt x="23282" y="95945"/>
                                      </a:cubicBezTo>
                                      <a:cubicBezTo>
                                        <a:pt x="20422" y="94034"/>
                                        <a:pt x="17776" y="91862"/>
                                        <a:pt x="15344" y="89430"/>
                                      </a:cubicBezTo>
                                      <a:cubicBezTo>
                                        <a:pt x="12912" y="86997"/>
                                        <a:pt x="10740" y="84351"/>
                                        <a:pt x="8829" y="81491"/>
                                      </a:cubicBezTo>
                                      <a:cubicBezTo>
                                        <a:pt x="6918" y="78631"/>
                                        <a:pt x="5304" y="75612"/>
                                        <a:pt x="3988" y="72434"/>
                                      </a:cubicBezTo>
                                      <a:cubicBezTo>
                                        <a:pt x="2671" y="69256"/>
                                        <a:pt x="1678" y="65980"/>
                                        <a:pt x="1007" y="62607"/>
                                      </a:cubicBezTo>
                                      <a:lnTo>
                                        <a:pt x="0" y="52387"/>
                                      </a:lnTo>
                                      <a:lnTo>
                                        <a:pt x="0" y="52385"/>
                                      </a:lnTo>
                                      <a:lnTo>
                                        <a:pt x="1007" y="42166"/>
                                      </a:lnTo>
                                      <a:cubicBezTo>
                                        <a:pt x="1678" y="38792"/>
                                        <a:pt x="2671" y="35516"/>
                                        <a:pt x="3988" y="32338"/>
                                      </a:cubicBezTo>
                                      <a:cubicBezTo>
                                        <a:pt x="5304" y="29160"/>
                                        <a:pt x="6918" y="26141"/>
                                        <a:pt x="8829" y="23281"/>
                                      </a:cubicBezTo>
                                      <a:cubicBezTo>
                                        <a:pt x="10740" y="20421"/>
                                        <a:pt x="12912" y="17775"/>
                                        <a:pt x="15344" y="15342"/>
                                      </a:cubicBezTo>
                                      <a:cubicBezTo>
                                        <a:pt x="17776" y="12910"/>
                                        <a:pt x="20422" y="10738"/>
                                        <a:pt x="23282" y="8828"/>
                                      </a:cubicBezTo>
                                      <a:cubicBezTo>
                                        <a:pt x="26143" y="6917"/>
                                        <a:pt x="29162" y="5303"/>
                                        <a:pt x="32340" y="3987"/>
                                      </a:cubicBezTo>
                                      <a:cubicBezTo>
                                        <a:pt x="35518" y="2670"/>
                                        <a:pt x="38793" y="1677"/>
                                        <a:pt x="42167" y="1005"/>
                                      </a:cubicBezTo>
                                      <a:lnTo>
                                        <a:pt x="52376"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xmlns:a="http://schemas.openxmlformats.org/drawingml/2006/main">
                  <w:pict>
                    <v:group id="Group 32923" style="width:591pt;height:8.24991pt;mso-position-horizontal-relative:char;mso-position-vertical-relative:line" coordsize="75056,1047">
                      <v:shape id="Shape 854" style="position:absolute;width:75056;height:1047;left:0;top:0;" coordsize="7505699,104774" path="m52376,0l7453324,0l7463532,1006c7466906,1677,7470181,2670,7473360,3987c7476538,5303,7479556,6917,7482416,8828c7485276,10738,7487922,12910,7490355,15342c7492787,17775,7494958,20421,7496869,23281c7498781,26141,7500394,29160,7501711,32338c7503027,35516,7504021,38792,7504693,42166c7505364,45540,7505699,48947,7505699,52386c7505699,55826,7505364,59233,7504693,62607c7504021,65980,7503028,69256,7501711,72434c7500394,75612,7498781,78631,7496870,81491c7494959,84351,7492787,86997,7490355,89430c7487922,91862,7485276,94034,7482416,95945c7479556,97856,7476538,99470,7473359,100786c7470181,102102,7466906,103096,7463532,103767c7460158,104438,7456752,104774,7453312,104774l52387,104774c48948,104774,45541,104438,42167,103767c38793,103096,35518,102102,32340,100786c29162,99470,26143,97856,23282,95945c20422,94034,17776,91862,15344,89430c12912,86997,10740,84351,8829,81491c6918,78631,5304,75612,3988,72434c2671,69256,1678,65980,1007,62607l0,52387l0,52385l1007,42166c1678,38792,2671,35516,3988,32338c5304,29160,6918,26141,8829,23281c10740,20421,12912,17775,15344,15342c17776,12910,20422,10738,23282,8828c26143,6917,29162,5303,32340,3987c35518,2670,38793,1677,42167,1005l52376,0x">
                        <v:stroke weight="0pt" endcap="flat" joinstyle="miter" miterlimit="10" on="false" color="#000000" opacity="0"/>
                        <v:fill on="true" color="#8b8b8b"/>
                      </v:shape>
                    </v:group>
                  </w:pict>
                </mc:Fallback>
              </mc:AlternateContent>
            </w:r>
            <w:r>
              <w:rPr>
                <w:rFonts w:ascii="Segoe Fluent Icons" w:eastAsia="Segoe Fluent Icons" w:hAnsi="Segoe Fluent Icons" w:cs="Segoe Fluent Icons"/>
                <w:i/>
                <w:color w:val="8B8B8B"/>
                <w:sz w:val="13"/>
              </w:rPr>
              <w:tab/>
              <w:t></w:t>
            </w:r>
          </w:p>
        </w:tc>
      </w:tr>
    </w:tbl>
    <w:p w14:paraId="3886C2C5" w14:textId="77777777" w:rsidR="00247D80" w:rsidRDefault="00000000">
      <w:pPr>
        <w:ind w:left="-5" w:right="3"/>
      </w:pPr>
      <w:r>
        <w:t>Here, we define function prototypes that outline the core operations of our multi-level grid trading system. These functions will ensure modularity, allowing us to structure trade execution, position management, and risk handling efficiently. We begin with "InitializeBaskets()", which prepares the system for tracking active baskets. The function "CheckAndCloseProfitTargets()" ensures that positions are closed once predefined profit conditions are met. To detect trade opportunities, "CheckForNewSignal()" evaluates price levels to determine if a new trading signal should be executed.</w:t>
      </w:r>
    </w:p>
    <w:p w14:paraId="24EAC8C6" w14:textId="77777777" w:rsidR="00247D80" w:rsidRDefault="00000000">
      <w:pPr>
        <w:spacing w:after="1"/>
        <w:ind w:left="-5" w:right="3"/>
      </w:pPr>
      <w:r>
        <w:t>The function "ExecuteInitialTrade()" will manage the first trade within a basket, while "ManageGridPositions()" will ensure that grid levels are systematically expanded as the market moves. "UpdateMovingAverage()" retrieves and processes the Moving Average indicator data to support signal generation. For trade management, "IsNewBar()" helps optimize execution by ensuring actions are performed only on fresh price data.</w:t>
      </w:r>
    </w:p>
    <w:p w14:paraId="5E251929" w14:textId="77777777" w:rsidR="00247D80" w:rsidRDefault="00000000">
      <w:pPr>
        <w:ind w:left="-5" w:right="3"/>
      </w:pPr>
      <w:r>
        <w:t>"CalculateBreakevenPrice()" computes the weighted breakeven price for a basket, while "CheckBreakevenClose()" determines whether conditions are met to exit positions based on breakeven criteria.</w:t>
      </w:r>
    </w:p>
    <w:p w14:paraId="504333CD" w14:textId="77777777" w:rsidR="00247D80" w:rsidRDefault="00000000">
      <w:pPr>
        <w:ind w:left="-5" w:right="3"/>
      </w:pPr>
      <w:r>
        <w:t>To manage basket positions, "CloseBasketPositions()" facilitates controlled exits, ensuring all positions within a basket are closed when required. "GetPositionComment()" provides structured trade annotations, improving trade tracking, and "CountBasketPositions()" helps monitor the number of active positions within a basket, ensuring the system operates within defined risk limits.</w:t>
      </w:r>
    </w:p>
    <w:p w14:paraId="3D272D9E" w14:textId="77777777" w:rsidR="00247D80" w:rsidRDefault="00000000">
      <w:pPr>
        <w:spacing w:after="270"/>
        <w:ind w:left="-5" w:right="3"/>
      </w:pPr>
      <w:r>
        <w:t>We can now start by initializing the moving average since we will use it solely for signal generation.</w:t>
      </w:r>
    </w:p>
    <w:p w14:paraId="230DE0B0" w14:textId="77777777" w:rsidR="00247D80" w:rsidRDefault="00000000">
      <w:pPr>
        <w:spacing w:after="4" w:line="252" w:lineRule="auto"/>
        <w:ind w:left="310"/>
      </w:pPr>
      <w:r>
        <w:rPr>
          <w:rFonts w:ascii="Courier New" w:eastAsia="Courier New" w:hAnsi="Courier New" w:cs="Courier New"/>
          <w:color w:val="2C2C2C"/>
          <w:sz w:val="19"/>
        </w:rPr>
        <w:t>//+------------------------------------------------------------------+</w:t>
      </w:r>
    </w:p>
    <w:p w14:paraId="6671950E" w14:textId="77777777" w:rsidR="00247D80" w:rsidRDefault="00000000">
      <w:pPr>
        <w:spacing w:after="4" w:line="252" w:lineRule="auto"/>
        <w:ind w:left="310"/>
      </w:pPr>
      <w:r>
        <w:rPr>
          <w:rFonts w:ascii="Courier New" w:eastAsia="Courier New" w:hAnsi="Courier New" w:cs="Courier New"/>
          <w:color w:val="2C2C2C"/>
          <w:sz w:val="19"/>
        </w:rPr>
        <w:t>//--- Expert initialization function</w:t>
      </w:r>
    </w:p>
    <w:p w14:paraId="2E70211D" w14:textId="77777777" w:rsidR="00247D80" w:rsidRDefault="00000000">
      <w:pPr>
        <w:spacing w:after="4" w:line="252" w:lineRule="auto"/>
        <w:ind w:left="310"/>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46BB0BA3" wp14:editId="10BA5964">
                <wp:simplePos x="0" y="0"/>
                <wp:positionH relativeFrom="column">
                  <wp:posOffset>-76199</wp:posOffset>
                </wp:positionH>
                <wp:positionV relativeFrom="paragraph">
                  <wp:posOffset>-419420</wp:posOffset>
                </wp:positionV>
                <wp:extent cx="9334499" cy="1528764"/>
                <wp:effectExtent l="0" t="0" r="0" b="0"/>
                <wp:wrapNone/>
                <wp:docPr id="34214" name="Group 34214"/>
                <wp:cNvGraphicFramePr/>
                <a:graphic xmlns:a="http://schemas.openxmlformats.org/drawingml/2006/main">
                  <a:graphicData uri="http://schemas.microsoft.com/office/word/2010/wordprocessingGroup">
                    <wpg:wgp>
                      <wpg:cNvGrpSpPr/>
                      <wpg:grpSpPr>
                        <a:xfrm>
                          <a:off x="0" y="0"/>
                          <a:ext cx="9334499" cy="1528764"/>
                          <a:chOff x="0" y="0"/>
                          <a:chExt cx="9334499" cy="1528764"/>
                        </a:xfrm>
                      </wpg:grpSpPr>
                      <wps:wsp>
                        <wps:cNvPr id="38643" name="Shape 38643"/>
                        <wps:cNvSpPr/>
                        <wps:spPr>
                          <a:xfrm>
                            <a:off x="76200" y="0"/>
                            <a:ext cx="9191624" cy="9525"/>
                          </a:xfrm>
                          <a:custGeom>
                            <a:avLst/>
                            <a:gdLst/>
                            <a:ahLst/>
                            <a:cxnLst/>
                            <a:rect l="0" t="0" r="0" b="0"/>
                            <a:pathLst>
                              <a:path w="9191624" h="9525">
                                <a:moveTo>
                                  <a:pt x="0" y="0"/>
                                </a:moveTo>
                                <a:lnTo>
                                  <a:pt x="9191624" y="0"/>
                                </a:lnTo>
                                <a:lnTo>
                                  <a:pt x="9191624" y="9525"/>
                                </a:lnTo>
                                <a:lnTo>
                                  <a:pt x="0" y="9525"/>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s:wsp>
                        <wps:cNvPr id="38644" name="Shape 38644"/>
                        <wps:cNvSpPr/>
                        <wps:spPr>
                          <a:xfrm>
                            <a:off x="9258299" y="0"/>
                            <a:ext cx="9525" cy="1528764"/>
                          </a:xfrm>
                          <a:custGeom>
                            <a:avLst/>
                            <a:gdLst/>
                            <a:ahLst/>
                            <a:cxnLst/>
                            <a:rect l="0" t="0" r="0" b="0"/>
                            <a:pathLst>
                              <a:path w="9525" h="1528764">
                                <a:moveTo>
                                  <a:pt x="0" y="0"/>
                                </a:moveTo>
                                <a:lnTo>
                                  <a:pt x="9525" y="0"/>
                                </a:lnTo>
                                <a:lnTo>
                                  <a:pt x="9525" y="1528764"/>
                                </a:lnTo>
                                <a:lnTo>
                                  <a:pt x="0" y="1528764"/>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s:wsp>
                        <wps:cNvPr id="38645" name="Shape 38645"/>
                        <wps:cNvSpPr/>
                        <wps:spPr>
                          <a:xfrm>
                            <a:off x="76200" y="0"/>
                            <a:ext cx="9525" cy="1528764"/>
                          </a:xfrm>
                          <a:custGeom>
                            <a:avLst/>
                            <a:gdLst/>
                            <a:ahLst/>
                            <a:cxnLst/>
                            <a:rect l="0" t="0" r="0" b="0"/>
                            <a:pathLst>
                              <a:path w="9525" h="1528764">
                                <a:moveTo>
                                  <a:pt x="0" y="0"/>
                                </a:moveTo>
                                <a:lnTo>
                                  <a:pt x="9525" y="0"/>
                                </a:lnTo>
                                <a:lnTo>
                                  <a:pt x="9525" y="1528764"/>
                                </a:lnTo>
                                <a:lnTo>
                                  <a:pt x="0" y="1528764"/>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s:wsp>
                        <wps:cNvPr id="38646" name="Shape 38646"/>
                        <wps:cNvSpPr/>
                        <wps:spPr>
                          <a:xfrm>
                            <a:off x="85725" y="9526"/>
                            <a:ext cx="9172575" cy="1519238"/>
                          </a:xfrm>
                          <a:custGeom>
                            <a:avLst/>
                            <a:gdLst/>
                            <a:ahLst/>
                            <a:cxnLst/>
                            <a:rect l="0" t="0" r="0" b="0"/>
                            <a:pathLst>
                              <a:path w="9172575" h="1519238">
                                <a:moveTo>
                                  <a:pt x="0" y="0"/>
                                </a:moveTo>
                                <a:lnTo>
                                  <a:pt x="9172575" y="0"/>
                                </a:lnTo>
                                <a:lnTo>
                                  <a:pt x="9172575" y="1519238"/>
                                </a:lnTo>
                                <a:lnTo>
                                  <a:pt x="0" y="151923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47" name="Shape 38647"/>
                        <wps:cNvSpPr/>
                        <wps:spPr>
                          <a:xfrm>
                            <a:off x="0" y="1038225"/>
                            <a:ext cx="9334499" cy="485775"/>
                          </a:xfrm>
                          <a:custGeom>
                            <a:avLst/>
                            <a:gdLst/>
                            <a:ahLst/>
                            <a:cxnLst/>
                            <a:rect l="0" t="0" r="0" b="0"/>
                            <a:pathLst>
                              <a:path w="9334499" h="485775">
                                <a:moveTo>
                                  <a:pt x="0" y="0"/>
                                </a:moveTo>
                                <a:lnTo>
                                  <a:pt x="9334499" y="0"/>
                                </a:lnTo>
                                <a:lnTo>
                                  <a:pt x="9334499" y="485775"/>
                                </a:lnTo>
                                <a:lnTo>
                                  <a:pt x="0" y="4857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34214" style="width:735pt;height:120.375pt;position:absolute;z-index:-2147483636;mso-position-horizontal-relative:text;mso-position-horizontal:absolute;margin-left:-6pt;mso-position-vertical-relative:text;margin-top:-33.0253pt;" coordsize="93344,15287">
                <v:shape id="Shape 38648" style="position:absolute;width:91916;height:95;left:762;top:0;" coordsize="9191624,9525" path="m0,0l9191624,0l9191624,9525l0,9525l0,0">
                  <v:stroke weight="0pt" endcap="flat" joinstyle="miter" miterlimit="10" on="false" color="#000000" opacity="0"/>
                  <v:fill on="true" color="#b3b3b3"/>
                </v:shape>
                <v:shape id="Shape 38649" style="position:absolute;width:95;height:15287;left:92582;top:0;" coordsize="9525,1528764" path="m0,0l9525,0l9525,1528764l0,1528764l0,0">
                  <v:stroke weight="0pt" endcap="flat" joinstyle="miter" miterlimit="10" on="false" color="#000000" opacity="0"/>
                  <v:fill on="true" color="#b3b3b3"/>
                </v:shape>
                <v:shape id="Shape 38650" style="position:absolute;width:95;height:15287;left:762;top:0;" coordsize="9525,1528764" path="m0,0l9525,0l9525,1528764l0,1528764l0,0">
                  <v:stroke weight="0pt" endcap="flat" joinstyle="miter" miterlimit="10" on="false" color="#000000" opacity="0"/>
                  <v:fill on="true" color="#b3b3b3"/>
                </v:shape>
                <v:shape id="Shape 38651" style="position:absolute;width:91725;height:15192;left:857;top:95;" coordsize="9172575,1519238" path="m0,0l9172575,0l9172575,1519238l0,1519238l0,0">
                  <v:stroke weight="0pt" endcap="flat" joinstyle="miter" miterlimit="10" on="false" color="#000000" opacity="0"/>
                  <v:fill on="true" color="#ffffff"/>
                </v:shape>
                <v:shape id="Shape 38652" style="position:absolute;width:93344;height:4857;left:0;top:10382;" coordsize="9334499,485775" path="m0,0l9334499,0l9334499,485775l0,485775l0,0">
                  <v:stroke weight="0pt" endcap="flat" joinstyle="miter" miterlimit="10" on="false" color="#000000" opacity="0"/>
                  <v:fill on="true" color="#ffffff"/>
                </v:shape>
              </v:group>
            </w:pict>
          </mc:Fallback>
        </mc:AlternateContent>
      </w:r>
      <w:r>
        <w:rPr>
          <w:rFonts w:ascii="Courier New" w:eastAsia="Courier New" w:hAnsi="Courier New" w:cs="Courier New"/>
          <w:color w:val="2C2C2C"/>
          <w:sz w:val="19"/>
        </w:rPr>
        <w:t xml:space="preserve">//+------------------------------------------------------------------+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w:t>
      </w:r>
      <w:r>
        <w:rPr>
          <w:rFonts w:ascii="Courier New" w:eastAsia="Courier New" w:hAnsi="Courier New" w:cs="Courier New"/>
          <w:color w:val="561B8E"/>
          <w:sz w:val="19"/>
        </w:rPr>
        <w:t>OnInit</w:t>
      </w:r>
      <w:r>
        <w:rPr>
          <w:rFonts w:ascii="Courier New" w:eastAsia="Courier New" w:hAnsi="Courier New" w:cs="Courier New"/>
          <w:color w:val="000000"/>
          <w:sz w:val="19"/>
        </w:rPr>
        <w:t xml:space="preserve">() {    handle = </w:t>
      </w:r>
      <w:r>
        <w:rPr>
          <w:rFonts w:ascii="Courier New" w:eastAsia="Courier New" w:hAnsi="Courier New" w:cs="Courier New"/>
          <w:color w:val="008000"/>
          <w:sz w:val="19"/>
        </w:rPr>
        <w:t>iMA</w:t>
      </w:r>
      <w:r>
        <w:rPr>
          <w:rFonts w:ascii="Courier New" w:eastAsia="Courier New" w:hAnsi="Courier New" w:cs="Courier New"/>
          <w:color w:val="000000"/>
          <w:sz w:val="19"/>
        </w:rPr>
        <w:t>(</w:t>
      </w:r>
      <w:r>
        <w:rPr>
          <w:rFonts w:ascii="Courier New" w:eastAsia="Courier New" w:hAnsi="Courier New" w:cs="Courier New"/>
          <w:color w:val="AB00AB"/>
          <w:sz w:val="19"/>
        </w:rPr>
        <w:t>_Symbol</w:t>
      </w:r>
      <w:r>
        <w:rPr>
          <w:rFonts w:ascii="Courier New" w:eastAsia="Courier New" w:hAnsi="Courier New" w:cs="Courier New"/>
          <w:color w:val="000000"/>
          <w:sz w:val="19"/>
        </w:rPr>
        <w:t xml:space="preserve">, </w:t>
      </w:r>
      <w:r>
        <w:rPr>
          <w:rFonts w:ascii="Courier New" w:eastAsia="Courier New" w:hAnsi="Courier New" w:cs="Courier New"/>
          <w:color w:val="AB00AB"/>
          <w:sz w:val="19"/>
        </w:rPr>
        <w:t>_Period</w:t>
      </w:r>
      <w:r>
        <w:rPr>
          <w:rFonts w:ascii="Courier New" w:eastAsia="Courier New" w:hAnsi="Courier New" w:cs="Courier New"/>
          <w:color w:val="000000"/>
          <w:sz w:val="19"/>
        </w:rPr>
        <w:t xml:space="preserve">, inpMAPeriod,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w:t>
      </w:r>
      <w:r>
        <w:rPr>
          <w:rFonts w:ascii="Courier New" w:eastAsia="Courier New" w:hAnsi="Courier New" w:cs="Courier New"/>
          <w:color w:val="FF0000"/>
          <w:sz w:val="19"/>
        </w:rPr>
        <w:t>MODE_SMA</w:t>
      </w:r>
      <w:r>
        <w:rPr>
          <w:rFonts w:ascii="Courier New" w:eastAsia="Courier New" w:hAnsi="Courier New" w:cs="Courier New"/>
          <w:color w:val="000000"/>
          <w:sz w:val="19"/>
        </w:rPr>
        <w:t xml:space="preserve">, </w:t>
      </w:r>
      <w:r>
        <w:rPr>
          <w:rFonts w:ascii="Courier New" w:eastAsia="Courier New" w:hAnsi="Courier New" w:cs="Courier New"/>
          <w:color w:val="FF0000"/>
          <w:sz w:val="19"/>
        </w:rPr>
        <w:t>PRICE_CLOSE</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Initialize the Moving Average indicator w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(handle == </w:t>
      </w:r>
      <w:r>
        <w:rPr>
          <w:rFonts w:ascii="Courier New" w:eastAsia="Courier New" w:hAnsi="Courier New" w:cs="Courier New"/>
          <w:color w:val="FF0000"/>
          <w:sz w:val="19"/>
        </w:rPr>
        <w:t>INVALID_HANDLE</w:t>
      </w:r>
      <w:r>
        <w:rPr>
          <w:rFonts w:ascii="Courier New" w:eastAsia="Courier New" w:hAnsi="Courier New" w:cs="Courier New"/>
          <w:color w:val="000000"/>
          <w:sz w:val="19"/>
        </w:rPr>
        <w:t>) {</w:t>
      </w:r>
    </w:p>
    <w:p w14:paraId="1EB32603" w14:textId="77777777" w:rsidR="00247D80" w:rsidRDefault="00000000">
      <w:pPr>
        <w:spacing w:after="0" w:line="252" w:lineRule="auto"/>
        <w:ind w:left="315" w:right="235" w:firstLine="0"/>
        <w:jc w:val="both"/>
      </w:pPr>
      <w:r>
        <w:rPr>
          <w:rFonts w:ascii="Courier New" w:eastAsia="Courier New" w:hAnsi="Courier New" w:cs="Courier New"/>
          <w:color w:val="000000"/>
          <w:sz w:val="19"/>
        </w:rPr>
        <w:t xml:space="preserve">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"ERROR: Unable to initialize Moving Average indicator!"</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Log error if indicator initialization fails </w:t>
      </w:r>
      <w:r>
        <w:rPr>
          <w:rFonts w:ascii="Courier New" w:eastAsia="Courier New" w:hAnsi="Courier New" w:cs="Courier New"/>
          <w:color w:val="000000"/>
          <w:sz w:val="19"/>
        </w:rPr>
        <w:t xml:space="preserve">      </w:t>
      </w:r>
      <w:r>
        <w:rPr>
          <w:rFonts w:ascii="Courier New" w:eastAsia="Courier New" w:hAnsi="Courier New" w:cs="Courier New"/>
          <w:color w:val="0000FF"/>
          <w:sz w:val="19"/>
        </w:rPr>
        <w:t>return</w:t>
      </w:r>
      <w:r>
        <w:rPr>
          <w:rFonts w:ascii="Courier New" w:eastAsia="Courier New" w:hAnsi="Courier New" w:cs="Courier New"/>
          <w:color w:val="000000"/>
          <w:sz w:val="19"/>
        </w:rPr>
        <w:t>(</w:t>
      </w:r>
      <w:r>
        <w:rPr>
          <w:rFonts w:ascii="Courier New" w:eastAsia="Courier New" w:hAnsi="Courier New" w:cs="Courier New"/>
          <w:color w:val="FF0000"/>
          <w:sz w:val="19"/>
        </w:rPr>
        <w:t>INIT_FAILED</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Terminate initialization with a failure </w:t>
      </w:r>
      <w:hyperlink r:id="rId218">
        <w:r>
          <w:rPr>
            <w:rFonts w:ascii="Courier New" w:eastAsia="Courier New" w:hAnsi="Courier New" w:cs="Courier New"/>
            <w:color w:val="2C2C2C"/>
            <w:sz w:val="19"/>
          </w:rPr>
          <w:t xml:space="preserve">code </w:t>
        </w:r>
      </w:hyperlink>
      <w:r>
        <w:rPr>
          <w:rFonts w:ascii="Courier New" w:eastAsia="Courier New" w:hAnsi="Courier New" w:cs="Courier New"/>
          <w:color w:val="000000"/>
          <w:sz w:val="19"/>
        </w:rPr>
        <w:t xml:space="preserve">   }</w:t>
      </w:r>
    </w:p>
    <w:tbl>
      <w:tblPr>
        <w:tblStyle w:val="TableGrid"/>
        <w:tblW w:w="14456" w:type="dxa"/>
        <w:tblInd w:w="9" w:type="dxa"/>
        <w:tblCellMar>
          <w:top w:w="0" w:type="dxa"/>
          <w:left w:w="306" w:type="dxa"/>
          <w:bottom w:w="0" w:type="dxa"/>
          <w:right w:w="115" w:type="dxa"/>
        </w:tblCellMar>
        <w:tblLook w:val="04A0" w:firstRow="1" w:lastRow="0" w:firstColumn="1" w:lastColumn="0" w:noHBand="0" w:noVBand="1"/>
      </w:tblPr>
      <w:tblGrid>
        <w:gridCol w:w="14456"/>
      </w:tblGrid>
      <w:tr w:rsidR="00247D80" w14:paraId="5C8CFF21" w14:textId="77777777">
        <w:trPr>
          <w:trHeight w:val="1005"/>
        </w:trPr>
        <w:tc>
          <w:tcPr>
            <w:tcW w:w="14456" w:type="dxa"/>
            <w:tcBorders>
              <w:top w:val="nil"/>
              <w:left w:val="single" w:sz="6" w:space="0" w:color="B3B3B3"/>
              <w:bottom w:val="nil"/>
              <w:right w:val="single" w:sz="6" w:space="0" w:color="B3B3B3"/>
            </w:tcBorders>
            <w:shd w:val="clear" w:color="auto" w:fill="FFFFFF"/>
          </w:tcPr>
          <w:p w14:paraId="59C5F7B6" w14:textId="77777777" w:rsidR="00247D80" w:rsidRDefault="00000000">
            <w:pPr>
              <w:spacing w:after="0" w:line="260" w:lineRule="auto"/>
              <w:ind w:left="0" w:firstLine="0"/>
            </w:pPr>
            <w:r>
              <w:rPr>
                <w:rFonts w:ascii="Courier New" w:eastAsia="Courier New" w:hAnsi="Courier New" w:cs="Courier New"/>
                <w:color w:val="000000"/>
                <w:sz w:val="19"/>
              </w:rPr>
              <w:t xml:space="preserve">   </w:t>
            </w:r>
            <w:r>
              <w:rPr>
                <w:rFonts w:ascii="Courier New" w:eastAsia="Courier New" w:hAnsi="Courier New" w:cs="Courier New"/>
                <w:color w:val="561B8E"/>
                <w:sz w:val="19"/>
              </w:rPr>
              <w:t>ArraySetAsSeries</w:t>
            </w:r>
            <w:r>
              <w:rPr>
                <w:rFonts w:ascii="Courier New" w:eastAsia="Courier New" w:hAnsi="Courier New" w:cs="Courier New"/>
                <w:color w:val="000000"/>
                <w:sz w:val="19"/>
              </w:rPr>
              <w:t xml:space="preserve">(maData, </w:t>
            </w:r>
            <w:r>
              <w:rPr>
                <w:rFonts w:ascii="Courier New" w:eastAsia="Courier New" w:hAnsi="Courier New" w:cs="Courier New"/>
                <w:color w:val="FF0000"/>
                <w:sz w:val="19"/>
              </w:rPr>
              <w:t>true</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Set the moving average data array as a time series (newest data at index 0) </w:t>
            </w:r>
            <w:r>
              <w:rPr>
                <w:rFonts w:ascii="Courier New" w:eastAsia="Courier New" w:hAnsi="Courier New" w:cs="Courier New"/>
                <w:color w:val="000000"/>
                <w:sz w:val="19"/>
              </w:rPr>
              <w:t xml:space="preserve">   </w:t>
            </w:r>
            <w:r>
              <w:rPr>
                <w:rFonts w:ascii="Courier New" w:eastAsia="Courier New" w:hAnsi="Courier New" w:cs="Courier New"/>
                <w:color w:val="561B8E"/>
                <w:sz w:val="19"/>
              </w:rPr>
              <w:t>ArrayResize</w:t>
            </w:r>
            <w:r>
              <w:rPr>
                <w:rFonts w:ascii="Courier New" w:eastAsia="Courier New" w:hAnsi="Courier New" w:cs="Courier New"/>
                <w:color w:val="000000"/>
                <w:sz w:val="19"/>
              </w:rPr>
              <w:t xml:space="preserve">(baskets,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w:t>
            </w:r>
            <w:r>
              <w:rPr>
                <w:rFonts w:ascii="Courier New" w:eastAsia="Courier New" w:hAnsi="Courier New" w:cs="Courier New"/>
                <w:color w:val="2C2C2C"/>
                <w:sz w:val="19"/>
              </w:rPr>
              <w:t>//--- Initialize the baskets array as empty at startup</w:t>
            </w:r>
          </w:p>
          <w:p w14:paraId="1ABCEAEB" w14:textId="77777777" w:rsidR="00247D80" w:rsidRDefault="00000000">
            <w:pPr>
              <w:spacing w:after="0" w:line="259" w:lineRule="auto"/>
              <w:ind w:left="0" w:firstLine="0"/>
            </w:pPr>
            <w:r>
              <w:rPr>
                <w:rFonts w:ascii="Courier New" w:eastAsia="Courier New" w:hAnsi="Courier New" w:cs="Courier New"/>
                <w:color w:val="000000"/>
                <w:sz w:val="19"/>
              </w:rPr>
              <w:t xml:space="preserve">   obj_Trade.SetExpertMagicNumber(baseMagic); </w:t>
            </w:r>
            <w:r>
              <w:rPr>
                <w:rFonts w:ascii="Courier New" w:eastAsia="Courier New" w:hAnsi="Courier New" w:cs="Courier New"/>
                <w:color w:val="2C2C2C"/>
                <w:sz w:val="19"/>
              </w:rPr>
              <w:t xml:space="preserve">//--- Set the default magic number for trade operations </w:t>
            </w:r>
            <w:r>
              <w:rPr>
                <w:rFonts w:ascii="Courier New" w:eastAsia="Courier New" w:hAnsi="Courier New" w:cs="Courier New"/>
                <w:color w:val="000000"/>
                <w:sz w:val="19"/>
              </w:rPr>
              <w:t xml:space="preserve">   </w:t>
            </w:r>
            <w:r>
              <w:rPr>
                <w:rFonts w:ascii="Courier New" w:eastAsia="Courier New" w:hAnsi="Courier New" w:cs="Courier New"/>
                <w:color w:val="0000FF"/>
                <w:sz w:val="19"/>
              </w:rPr>
              <w:t>return</w:t>
            </w:r>
            <w:r>
              <w:rPr>
                <w:rFonts w:ascii="Courier New" w:eastAsia="Courier New" w:hAnsi="Courier New" w:cs="Courier New"/>
                <w:color w:val="000000"/>
                <w:sz w:val="19"/>
              </w:rPr>
              <w:t>(</w:t>
            </w:r>
            <w:r>
              <w:rPr>
                <w:rFonts w:ascii="Courier New" w:eastAsia="Courier New" w:hAnsi="Courier New" w:cs="Courier New"/>
                <w:color w:val="FF0000"/>
                <w:sz w:val="19"/>
              </w:rPr>
              <w:t>INIT_SUCCEEDED</w:t>
            </w:r>
            <w:r>
              <w:rPr>
                <w:rFonts w:ascii="Courier New" w:eastAsia="Courier New" w:hAnsi="Courier New" w:cs="Courier New"/>
                <w:color w:val="000000"/>
                <w:sz w:val="19"/>
              </w:rPr>
              <w:t xml:space="preserve">); </w:t>
            </w:r>
            <w:r>
              <w:rPr>
                <w:rFonts w:ascii="Courier New" w:eastAsia="Courier New" w:hAnsi="Courier New" w:cs="Courier New"/>
                <w:color w:val="2C2C2C"/>
                <w:sz w:val="19"/>
              </w:rPr>
              <w:t>//--- Signal that initialization completed successfully</w:t>
            </w:r>
          </w:p>
        </w:tc>
      </w:tr>
      <w:tr w:rsidR="00247D80" w14:paraId="195AA594" w14:textId="77777777">
        <w:trPr>
          <w:trHeight w:val="292"/>
        </w:trPr>
        <w:tc>
          <w:tcPr>
            <w:tcW w:w="14456" w:type="dxa"/>
            <w:tcBorders>
              <w:top w:val="nil"/>
              <w:left w:val="single" w:sz="6" w:space="0" w:color="B3B3B3"/>
              <w:bottom w:val="single" w:sz="6" w:space="0" w:color="B3B3B3"/>
              <w:right w:val="single" w:sz="6" w:space="0" w:color="B3B3B3"/>
            </w:tcBorders>
          </w:tcPr>
          <w:p w14:paraId="282472F3" w14:textId="77777777" w:rsidR="00247D80" w:rsidRDefault="00000000">
            <w:pPr>
              <w:spacing w:after="0" w:line="259" w:lineRule="auto"/>
              <w:ind w:left="0" w:firstLine="0"/>
            </w:pPr>
            <w:r>
              <w:rPr>
                <w:rFonts w:ascii="Courier New" w:eastAsia="Courier New" w:hAnsi="Courier New" w:cs="Courier New"/>
                <w:color w:val="000000"/>
                <w:sz w:val="19"/>
              </w:rPr>
              <w:t>}</w:t>
            </w:r>
          </w:p>
        </w:tc>
      </w:tr>
    </w:tbl>
    <w:p w14:paraId="458ED550" w14:textId="77777777" w:rsidR="00247D80" w:rsidRDefault="00000000">
      <w:pPr>
        <w:ind w:left="-5" w:right="3"/>
      </w:pPr>
      <w:r>
        <w:t xml:space="preserve">On the </w:t>
      </w:r>
      <w:hyperlink r:id="rId219">
        <w:r>
          <w:rPr>
            <w:color w:val="42639C"/>
            <w:u w:val="single" w:color="42639C"/>
          </w:rPr>
          <w:t>OnInit</w:t>
        </w:r>
      </w:hyperlink>
      <w:hyperlink r:id="rId220">
        <w:r>
          <w:t xml:space="preserve"> </w:t>
        </w:r>
      </w:hyperlink>
      <w:r>
        <w:t xml:space="preserve">event handler, we start by initializing the Moving Average indicator using the </w:t>
      </w:r>
      <w:hyperlink r:id="rId221">
        <w:r>
          <w:rPr>
            <w:color w:val="42639C"/>
            <w:u w:val="single" w:color="42639C"/>
          </w:rPr>
          <w:t>iMA</w:t>
        </w:r>
      </w:hyperlink>
      <w:hyperlink r:id="rId222">
        <w:r>
          <w:rPr>
            <w:color w:val="42639C"/>
          </w:rPr>
          <w:t>()</w:t>
        </w:r>
      </w:hyperlink>
      <w:hyperlink r:id="rId223">
        <w:r>
          <w:t xml:space="preserve"> </w:t>
        </w:r>
      </w:hyperlink>
      <w:r>
        <w:t>function, where we apply the specified period and parameters to retrieve trend-based data. If the handle is invalid (</w:t>
      </w:r>
      <w:hyperlink r:id="rId224">
        <w:r>
          <w:rPr>
            <w:color w:val="42639C"/>
            <w:u w:val="single" w:color="42639C"/>
          </w:rPr>
          <w:t>INVALID_HANDLE</w:t>
        </w:r>
      </w:hyperlink>
      <w:hyperlink r:id="rId225">
        <w:r>
          <w:t>)</w:t>
        </w:r>
      </w:hyperlink>
      <w:r>
        <w:t xml:space="preserve">, we log an error message and terminate the initialization process with </w:t>
      </w:r>
      <w:hyperlink r:id="rId226" w:anchor="enum_init_retcode">
        <w:r>
          <w:rPr>
            <w:color w:val="42639C"/>
            <w:u w:val="single" w:color="42639C"/>
          </w:rPr>
          <w:t>INIT_FAILED</w:t>
        </w:r>
      </w:hyperlink>
      <w:r>
        <w:t xml:space="preserve"> to prevent the EA from running with missing data.</w:t>
      </w:r>
    </w:p>
    <w:p w14:paraId="139A40E5" w14:textId="77777777" w:rsidR="00247D80" w:rsidRDefault="00000000">
      <w:pPr>
        <w:spacing w:after="1"/>
        <w:ind w:left="-5" w:right="3"/>
      </w:pPr>
      <w:r>
        <w:t xml:space="preserve">Next, we configure the moving average data array using the </w:t>
      </w:r>
      <w:hyperlink r:id="rId227">
        <w:r>
          <w:rPr>
            <w:color w:val="42639C"/>
            <w:u w:val="single" w:color="42639C"/>
          </w:rPr>
          <w:t>Arra</w:t>
        </w:r>
      </w:hyperlink>
      <w:hyperlink r:id="rId228">
        <w:r>
          <w:rPr>
            <w:color w:val="42639C"/>
          </w:rPr>
          <w:t>y</w:t>
        </w:r>
      </w:hyperlink>
      <w:hyperlink r:id="rId229">
        <w:r>
          <w:rPr>
            <w:color w:val="42639C"/>
            <w:u w:val="single" w:color="42639C"/>
          </w:rPr>
          <w:t>SetAsSeries</w:t>
        </w:r>
      </w:hyperlink>
      <w:r>
        <w:t xml:space="preserve"> function, ensuring that the most recent values are stored at index 0 for efficient access. We then resize the "baskets" array to zero, preparing it for dynamic allocation as new trades are opened. Lastly, we assign the base magic number to the trading object using the "SetExpertMagicNumber()" method, allowing the EA to track and manage trades with a unique identifier. If all components are successfully initialized, we return </w:t>
      </w:r>
      <w:hyperlink r:id="rId230" w:anchor="enum_init_retcode">
        <w:r>
          <w:rPr>
            <w:color w:val="42639C"/>
            <w:u w:val="single" w:color="42639C"/>
          </w:rPr>
          <w:t>INIT_SUCCEEDED</w:t>
        </w:r>
      </w:hyperlink>
      <w:hyperlink r:id="rId231" w:anchor="enum_init_retcode">
        <w:r>
          <w:t xml:space="preserve"> </w:t>
        </w:r>
      </w:hyperlink>
      <w:r>
        <w:t>to confirm that the EA is ready to begin execution.</w:t>
      </w:r>
    </w:p>
    <w:p w14:paraId="1FB85B13" w14:textId="77777777" w:rsidR="00247D80" w:rsidRDefault="00000000">
      <w:pPr>
        <w:spacing w:after="21" w:line="259" w:lineRule="auto"/>
        <w:ind w:left="115"/>
      </w:pPr>
      <w:r>
        <w:rPr>
          <w:rFonts w:ascii="Segoe Fluent Icons" w:eastAsia="Segoe Fluent Icons" w:hAnsi="Segoe Fluent Icons" w:cs="Segoe Fluent Icons"/>
          <w:i/>
          <w:color w:val="8B8B8B"/>
          <w:sz w:val="13"/>
        </w:rPr>
        <w:t></w:t>
      </w:r>
    </w:p>
    <w:p w14:paraId="7E8A9F1F" w14:textId="77777777" w:rsidR="00247D80" w:rsidRDefault="00000000">
      <w:pPr>
        <w:spacing w:after="10"/>
        <w:ind w:left="-5" w:right="466"/>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580405C7" wp14:editId="2D5E82D4">
                <wp:simplePos x="0" y="0"/>
                <wp:positionH relativeFrom="column">
                  <wp:posOffset>9525</wp:posOffset>
                </wp:positionH>
                <wp:positionV relativeFrom="paragraph">
                  <wp:posOffset>-149327</wp:posOffset>
                </wp:positionV>
                <wp:extent cx="9172574" cy="180974"/>
                <wp:effectExtent l="0" t="0" r="0" b="0"/>
                <wp:wrapNone/>
                <wp:docPr id="32601" name="Group 32601"/>
                <wp:cNvGraphicFramePr/>
                <a:graphic xmlns:a="http://schemas.openxmlformats.org/drawingml/2006/main">
                  <a:graphicData uri="http://schemas.microsoft.com/office/word/2010/wordprocessingGroup">
                    <wpg:wgp>
                      <wpg:cNvGrpSpPr/>
                      <wpg:grpSpPr>
                        <a:xfrm>
                          <a:off x="0" y="0"/>
                          <a:ext cx="9172574" cy="180974"/>
                          <a:chOff x="0" y="0"/>
                          <a:chExt cx="9172574" cy="180974"/>
                        </a:xfrm>
                      </wpg:grpSpPr>
                      <wps:wsp>
                        <wps:cNvPr id="38653" name="Shape 38653"/>
                        <wps:cNvSpPr/>
                        <wps:spPr>
                          <a:xfrm>
                            <a:off x="0" y="0"/>
                            <a:ext cx="219075" cy="180974"/>
                          </a:xfrm>
                          <a:custGeom>
                            <a:avLst/>
                            <a:gdLst/>
                            <a:ahLst/>
                            <a:cxnLst/>
                            <a:rect l="0" t="0" r="0" b="0"/>
                            <a:pathLst>
                              <a:path w="219075" h="180974">
                                <a:moveTo>
                                  <a:pt x="0" y="0"/>
                                </a:moveTo>
                                <a:lnTo>
                                  <a:pt x="219075" y="0"/>
                                </a:lnTo>
                                <a:lnTo>
                                  <a:pt x="219075" y="180974"/>
                                </a:lnTo>
                                <a:lnTo>
                                  <a:pt x="0" y="18097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8654" name="Shape 38654"/>
                        <wps:cNvSpPr/>
                        <wps:spPr>
                          <a:xfrm>
                            <a:off x="8953500" y="0"/>
                            <a:ext cx="219074" cy="180974"/>
                          </a:xfrm>
                          <a:custGeom>
                            <a:avLst/>
                            <a:gdLst/>
                            <a:ahLst/>
                            <a:cxnLst/>
                            <a:rect l="0" t="0" r="0" b="0"/>
                            <a:pathLst>
                              <a:path w="219074" h="180974">
                                <a:moveTo>
                                  <a:pt x="0" y="0"/>
                                </a:moveTo>
                                <a:lnTo>
                                  <a:pt x="219074" y="0"/>
                                </a:lnTo>
                                <a:lnTo>
                                  <a:pt x="219074" y="180974"/>
                                </a:lnTo>
                                <a:lnTo>
                                  <a:pt x="0" y="18097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078" name="Rectangle 1078"/>
                        <wps:cNvSpPr/>
                        <wps:spPr>
                          <a:xfrm>
                            <a:off x="9020174" y="47414"/>
                            <a:ext cx="114014" cy="114905"/>
                          </a:xfrm>
                          <a:prstGeom prst="rect">
                            <a:avLst/>
                          </a:prstGeom>
                          <a:ln>
                            <a:noFill/>
                          </a:ln>
                        </wps:spPr>
                        <wps:txbx>
                          <w:txbxContent>
                            <w:p w14:paraId="042BF175" w14:textId="77777777" w:rsidR="00247D80" w:rsidRDefault="00000000">
                              <w:pPr>
                                <w:spacing w:after="160" w:line="259" w:lineRule="auto"/>
                                <w:ind w:left="0" w:firstLine="0"/>
                              </w:pPr>
                              <w:r>
                                <w:rPr>
                                  <w:rFonts w:ascii="Segoe Fluent Icons" w:eastAsia="Segoe Fluent Icons" w:hAnsi="Segoe Fluent Icons" w:cs="Segoe Fluent Icons"/>
                                  <w:i/>
                                  <w:color w:val="8B8B8B"/>
                                  <w:sz w:val="13"/>
                                </w:rPr>
                                <w:t></w:t>
                              </w:r>
                            </w:p>
                          </w:txbxContent>
                        </wps:txbx>
                        <wps:bodyPr horzOverflow="overflow" vert="horz" lIns="0" tIns="0" rIns="0" bIns="0" rtlCol="0">
                          <a:noAutofit/>
                        </wps:bodyPr>
                      </wps:wsp>
                      <wps:wsp>
                        <wps:cNvPr id="38655" name="Shape 38655"/>
                        <wps:cNvSpPr/>
                        <wps:spPr>
                          <a:xfrm>
                            <a:off x="219075" y="0"/>
                            <a:ext cx="8734424" cy="180974"/>
                          </a:xfrm>
                          <a:custGeom>
                            <a:avLst/>
                            <a:gdLst/>
                            <a:ahLst/>
                            <a:cxnLst/>
                            <a:rect l="0" t="0" r="0" b="0"/>
                            <a:pathLst>
                              <a:path w="8734424" h="180974">
                                <a:moveTo>
                                  <a:pt x="0" y="0"/>
                                </a:moveTo>
                                <a:lnTo>
                                  <a:pt x="8734424" y="0"/>
                                </a:lnTo>
                                <a:lnTo>
                                  <a:pt x="8734424" y="180974"/>
                                </a:lnTo>
                                <a:lnTo>
                                  <a:pt x="0" y="18097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080" name="Shape 1080"/>
                        <wps:cNvSpPr/>
                        <wps:spPr>
                          <a:xfrm>
                            <a:off x="219075" y="38100"/>
                            <a:ext cx="6753224" cy="104774"/>
                          </a:xfrm>
                          <a:custGeom>
                            <a:avLst/>
                            <a:gdLst/>
                            <a:ahLst/>
                            <a:cxnLst/>
                            <a:rect l="0" t="0" r="0" b="0"/>
                            <a:pathLst>
                              <a:path w="6753224" h="104774">
                                <a:moveTo>
                                  <a:pt x="52378" y="0"/>
                                </a:moveTo>
                                <a:lnTo>
                                  <a:pt x="6700847" y="0"/>
                                </a:lnTo>
                                <a:lnTo>
                                  <a:pt x="6711057" y="1006"/>
                                </a:lnTo>
                                <a:cubicBezTo>
                                  <a:pt x="6714431" y="1677"/>
                                  <a:pt x="6717706" y="2670"/>
                                  <a:pt x="6720885" y="3987"/>
                                </a:cubicBezTo>
                                <a:cubicBezTo>
                                  <a:pt x="6724062" y="5303"/>
                                  <a:pt x="6727081" y="6917"/>
                                  <a:pt x="6729941" y="8828"/>
                                </a:cubicBezTo>
                                <a:cubicBezTo>
                                  <a:pt x="6732802" y="10739"/>
                                  <a:pt x="6735448" y="12910"/>
                                  <a:pt x="6737881" y="15343"/>
                                </a:cubicBezTo>
                                <a:cubicBezTo>
                                  <a:pt x="6740313" y="17775"/>
                                  <a:pt x="6742484" y="20421"/>
                                  <a:pt x="6744395" y="23281"/>
                                </a:cubicBezTo>
                                <a:cubicBezTo>
                                  <a:pt x="6746306" y="26141"/>
                                  <a:pt x="6747920" y="29160"/>
                                  <a:pt x="6749236" y="32339"/>
                                </a:cubicBezTo>
                                <a:cubicBezTo>
                                  <a:pt x="6750553" y="35516"/>
                                  <a:pt x="6751546" y="38792"/>
                                  <a:pt x="6752218" y="42166"/>
                                </a:cubicBezTo>
                                <a:cubicBezTo>
                                  <a:pt x="6752889" y="45540"/>
                                  <a:pt x="6753224" y="48947"/>
                                  <a:pt x="6753224" y="52387"/>
                                </a:cubicBezTo>
                                <a:cubicBezTo>
                                  <a:pt x="6753224" y="55826"/>
                                  <a:pt x="6752889" y="59233"/>
                                  <a:pt x="6752218" y="62607"/>
                                </a:cubicBezTo>
                                <a:cubicBezTo>
                                  <a:pt x="6751546" y="65980"/>
                                  <a:pt x="6750553" y="69256"/>
                                  <a:pt x="6749236" y="72434"/>
                                </a:cubicBezTo>
                                <a:cubicBezTo>
                                  <a:pt x="6747920" y="75612"/>
                                  <a:pt x="6746306" y="78631"/>
                                  <a:pt x="6744396" y="81491"/>
                                </a:cubicBezTo>
                                <a:cubicBezTo>
                                  <a:pt x="6742485" y="84351"/>
                                  <a:pt x="6740313" y="86998"/>
                                  <a:pt x="6737881" y="89430"/>
                                </a:cubicBezTo>
                                <a:cubicBezTo>
                                  <a:pt x="6735448" y="91862"/>
                                  <a:pt x="6732802" y="94034"/>
                                  <a:pt x="6729941" y="95945"/>
                                </a:cubicBezTo>
                                <a:cubicBezTo>
                                  <a:pt x="6727081" y="97856"/>
                                  <a:pt x="6724062" y="99470"/>
                                  <a:pt x="6720885" y="100786"/>
                                </a:cubicBezTo>
                                <a:cubicBezTo>
                                  <a:pt x="6717706" y="102102"/>
                                  <a:pt x="6714431" y="103096"/>
                                  <a:pt x="6711057" y="103767"/>
                                </a:cubicBezTo>
                                <a:cubicBezTo>
                                  <a:pt x="6707683" y="104438"/>
                                  <a:pt x="6704277" y="104774"/>
                                  <a:pt x="6700837" y="104774"/>
                                </a:cubicBezTo>
                                <a:lnTo>
                                  <a:pt x="52387" y="104774"/>
                                </a:lnTo>
                                <a:cubicBezTo>
                                  <a:pt x="48948" y="104774"/>
                                  <a:pt x="45541" y="104438"/>
                                  <a:pt x="42167" y="103767"/>
                                </a:cubicBezTo>
                                <a:cubicBezTo>
                                  <a:pt x="38793" y="103096"/>
                                  <a:pt x="35518" y="102102"/>
                                  <a:pt x="32340" y="100786"/>
                                </a:cubicBezTo>
                                <a:cubicBezTo>
                                  <a:pt x="29162" y="99470"/>
                                  <a:pt x="26143" y="97856"/>
                                  <a:pt x="23282" y="95945"/>
                                </a:cubicBezTo>
                                <a:cubicBezTo>
                                  <a:pt x="20422" y="94034"/>
                                  <a:pt x="17776" y="91862"/>
                                  <a:pt x="15344" y="89430"/>
                                </a:cubicBezTo>
                                <a:cubicBezTo>
                                  <a:pt x="12912" y="86998"/>
                                  <a:pt x="10740" y="84351"/>
                                  <a:pt x="8829" y="81491"/>
                                </a:cubicBezTo>
                                <a:cubicBezTo>
                                  <a:pt x="6918" y="78631"/>
                                  <a:pt x="5304" y="75612"/>
                                  <a:pt x="3988" y="72434"/>
                                </a:cubicBezTo>
                                <a:cubicBezTo>
                                  <a:pt x="2671" y="69256"/>
                                  <a:pt x="1678" y="65980"/>
                                  <a:pt x="1007" y="62607"/>
                                </a:cubicBezTo>
                                <a:lnTo>
                                  <a:pt x="0" y="52388"/>
                                </a:lnTo>
                                <a:lnTo>
                                  <a:pt x="0" y="52386"/>
                                </a:lnTo>
                                <a:lnTo>
                                  <a:pt x="1007" y="42166"/>
                                </a:lnTo>
                                <a:cubicBezTo>
                                  <a:pt x="1678" y="38792"/>
                                  <a:pt x="2671" y="35516"/>
                                  <a:pt x="3988" y="32339"/>
                                </a:cubicBezTo>
                                <a:cubicBezTo>
                                  <a:pt x="5304" y="29160"/>
                                  <a:pt x="6918" y="26141"/>
                                  <a:pt x="8829" y="23281"/>
                                </a:cubicBezTo>
                                <a:cubicBezTo>
                                  <a:pt x="10740" y="20421"/>
                                  <a:pt x="12912" y="17775"/>
                                  <a:pt x="15344" y="15343"/>
                                </a:cubicBezTo>
                                <a:cubicBezTo>
                                  <a:pt x="17776" y="12910"/>
                                  <a:pt x="20422" y="10739"/>
                                  <a:pt x="23282" y="8828"/>
                                </a:cubicBezTo>
                                <a:cubicBezTo>
                                  <a:pt x="26143" y="6917"/>
                                  <a:pt x="29162" y="5303"/>
                                  <a:pt x="32340" y="3987"/>
                                </a:cubicBezTo>
                                <a:cubicBezTo>
                                  <a:pt x="35518" y="2670"/>
                                  <a:pt x="38793" y="1677"/>
                                  <a:pt x="42167" y="1006"/>
                                </a:cubicBezTo>
                                <a:lnTo>
                                  <a:pt x="52378"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anchor>
            </w:drawing>
          </mc:Choice>
          <mc:Fallback xmlns:a="http://schemas.openxmlformats.org/drawingml/2006/main">
            <w:pict>
              <v:group id="Group 32601" style="width:722.25pt;height:14.2499pt;position:absolute;z-index:-2147483640;mso-position-horizontal-relative:text;mso-position-horizontal:absolute;margin-left:0.750004pt;mso-position-vertical-relative:text;margin-top:-11.7581pt;" coordsize="91725,1809">
                <v:shape id="Shape 38656" style="position:absolute;width:2190;height:1809;left:0;top:0;" coordsize="219075,180974" path="m0,0l219075,0l219075,180974l0,180974l0,0">
                  <v:stroke weight="0pt" endcap="flat" joinstyle="miter" miterlimit="10" on="false" color="#000000" opacity="0"/>
                  <v:fill on="true" color="#fcfcfc"/>
                </v:shape>
                <v:shape id="Shape 38657" style="position:absolute;width:2190;height:1809;left:89535;top:0;" coordsize="219074,180974" path="m0,0l219074,0l219074,180974l0,180974l0,0">
                  <v:stroke weight="0pt" endcap="flat" joinstyle="miter" miterlimit="10" on="false" color="#000000" opacity="0"/>
                  <v:fill on="true" color="#fcfcfc"/>
                </v:shape>
                <v:rect id="Rectangle 1078" style="position:absolute;width:1140;height:1149;left:90201;top:474;" filled="f" stroked="f">
                  <v:textbox inset="0,0,0,0">
                    <w:txbxContent>
                      <w:p>
                        <w:pPr>
                          <w:spacing w:before="0" w:after="160" w:line="259" w:lineRule="auto"/>
                          <w:ind w:left="0" w:firstLine="0"/>
                        </w:pPr>
                        <w:r>
                          <w:rPr>
                            <w:rFonts w:cs="Segoe Fluent Icons" w:hAnsi="Segoe Fluent Icons" w:eastAsia="Segoe Fluent Icons" w:ascii="Segoe Fluent Icons"/>
                            <w:i w:val="1"/>
                            <w:color w:val="8b8b8b"/>
                            <w:sz w:val="13"/>
                          </w:rPr>
                          <w:t xml:space="preserve"></w:t>
                        </w:r>
                      </w:p>
                    </w:txbxContent>
                  </v:textbox>
                </v:rect>
                <v:shape id="Shape 38658" style="position:absolute;width:87344;height:1809;left:2190;top:0;" coordsize="8734424,180974" path="m0,0l8734424,0l8734424,180974l0,180974l0,0">
                  <v:stroke weight="0pt" endcap="flat" joinstyle="miter" miterlimit="10" on="false" color="#000000" opacity="0"/>
                  <v:fill on="true" color="#fcfcfc"/>
                </v:shape>
                <v:shape id="Shape 1080" style="position:absolute;width:67532;height:1047;left:2190;top:381;" coordsize="6753224,104774" path="m52378,0l6700847,0l6711057,1006c6714431,1677,6717706,2670,6720885,3987c6724062,5303,6727081,6917,6729941,8828c6732802,10739,6735448,12910,6737881,15343c6740313,17775,6742484,20421,6744395,23281c6746306,26141,6747920,29160,6749236,32339c6750553,35516,6751546,38792,6752218,42166c6752889,45540,6753224,48947,6753224,52387c6753224,55826,6752889,59233,6752218,62607c6751546,65980,6750553,69256,6749236,72434c6747920,75612,6746306,78631,6744396,81491c6742485,84351,6740313,86998,6737881,89430c6735448,91862,6732802,94034,6729941,95945c6727081,97856,6724062,99470,6720885,100786c6717706,102102,6714431,103096,6711057,103767c6707683,104438,6704277,104774,6700837,104774l52387,104774c48948,104774,45541,104438,42167,103767c38793,103096,35518,102102,32340,100786c29162,99470,26143,97856,23282,95945c20422,94034,17776,91862,15344,89430c12912,86998,10740,84351,8829,81491c6918,78631,5304,75612,3988,72434c2671,69256,1678,65980,1007,62607l0,52388l0,52386l1007,42166c1678,38792,2671,35516,3988,32339c5304,29160,6918,26141,8829,23281c10740,20421,12912,17775,15344,15343c17776,12910,20422,10739,23282,8828c26143,6917,29162,5303,32340,3987c35518,2670,38793,1677,42167,1006l52378,0x">
                  <v:stroke weight="0pt" endcap="flat" joinstyle="miter" miterlimit="10" on="false" color="#000000" opacity="0"/>
                  <v:fill on="true" color="#8b8b8b"/>
                </v:shape>
              </v:group>
            </w:pict>
          </mc:Fallback>
        </mc:AlternateContent>
      </w:r>
      <w:r>
        <w:t xml:space="preserve">Since we stored data, we can free the resources when we no longer need the program on the </w:t>
      </w:r>
      <w:hyperlink r:id="rId232">
        <w:r>
          <w:rPr>
            <w:color w:val="42639C"/>
            <w:u w:val="single" w:color="42639C"/>
          </w:rPr>
          <w:t>OnDeinit</w:t>
        </w:r>
      </w:hyperlink>
      <w:r>
        <w:t xml:space="preserve"> event handler, by calling the </w:t>
      </w:r>
      <w:hyperlink r:id="rId233">
        <w:r>
          <w:rPr>
            <w:color w:val="42639C"/>
            <w:u w:val="single" w:color="42639C"/>
          </w:rPr>
          <w:t>IndicatorRelease</w:t>
        </w:r>
      </w:hyperlink>
      <w:hyperlink r:id="rId234">
        <w:r>
          <w:t xml:space="preserve"> </w:t>
        </w:r>
      </w:hyperlink>
      <w:r>
        <w:t>function.</w:t>
      </w:r>
    </w:p>
    <w:tbl>
      <w:tblPr>
        <w:tblStyle w:val="TableGrid"/>
        <w:tblW w:w="14460" w:type="dxa"/>
        <w:tblInd w:w="8" w:type="dxa"/>
        <w:tblCellMar>
          <w:top w:w="173" w:type="dxa"/>
          <w:left w:w="308" w:type="dxa"/>
          <w:bottom w:w="0" w:type="dxa"/>
          <w:right w:w="1631" w:type="dxa"/>
        </w:tblCellMar>
        <w:tblLook w:val="04A0" w:firstRow="1" w:lastRow="0" w:firstColumn="1" w:lastColumn="0" w:noHBand="0" w:noVBand="1"/>
      </w:tblPr>
      <w:tblGrid>
        <w:gridCol w:w="14460"/>
      </w:tblGrid>
      <w:tr w:rsidR="00247D80" w14:paraId="340B4057" w14:textId="77777777">
        <w:trPr>
          <w:trHeight w:val="1890"/>
        </w:trPr>
        <w:tc>
          <w:tcPr>
            <w:tcW w:w="14460" w:type="dxa"/>
            <w:tcBorders>
              <w:top w:val="single" w:sz="6" w:space="0" w:color="B3B3B3"/>
              <w:left w:val="single" w:sz="6" w:space="0" w:color="B3B3B3"/>
              <w:bottom w:val="single" w:sz="6" w:space="0" w:color="B3B3B3"/>
              <w:right w:val="single" w:sz="6" w:space="0" w:color="B3B3B3"/>
            </w:tcBorders>
          </w:tcPr>
          <w:p w14:paraId="27076372" w14:textId="77777777" w:rsidR="00247D80" w:rsidRDefault="00000000">
            <w:pPr>
              <w:spacing w:after="0" w:line="260" w:lineRule="auto"/>
              <w:ind w:left="0" w:right="3745" w:firstLine="0"/>
            </w:pPr>
            <w:r>
              <w:rPr>
                <w:rFonts w:ascii="Courier New" w:eastAsia="Courier New" w:hAnsi="Courier New" w:cs="Courier New"/>
                <w:color w:val="2C2C2C"/>
                <w:sz w:val="19"/>
              </w:rPr>
              <w:t>//+------------------------------------------------------------------+ //--- Expert deinitialization function</w:t>
            </w:r>
          </w:p>
          <w:p w14:paraId="617ED791" w14:textId="77777777" w:rsidR="00247D80" w:rsidRDefault="00000000">
            <w:pPr>
              <w:spacing w:after="0" w:line="260" w:lineRule="auto"/>
              <w:ind w:left="0" w:right="3862" w:firstLine="0"/>
            </w:pPr>
            <w:r>
              <w:rPr>
                <w:rFonts w:ascii="Courier New" w:eastAsia="Courier New" w:hAnsi="Courier New" w:cs="Courier New"/>
                <w:color w:val="2C2C2C"/>
                <w:sz w:val="19"/>
              </w:rPr>
              <w:t xml:space="preserve">//+------------------------------------------------------------------+ </w:t>
            </w:r>
            <w:r>
              <w:rPr>
                <w:rFonts w:ascii="Courier New" w:eastAsia="Courier New" w:hAnsi="Courier New" w:cs="Courier New"/>
                <w:color w:val="0000FF"/>
                <w:sz w:val="19"/>
              </w:rPr>
              <w:t>void</w:t>
            </w:r>
            <w:r>
              <w:rPr>
                <w:rFonts w:ascii="Courier New" w:eastAsia="Courier New" w:hAnsi="Courier New" w:cs="Courier New"/>
                <w:color w:val="000000"/>
                <w:sz w:val="19"/>
              </w:rPr>
              <w:t xml:space="preserve"> </w:t>
            </w:r>
            <w:r>
              <w:rPr>
                <w:rFonts w:ascii="Courier New" w:eastAsia="Courier New" w:hAnsi="Courier New" w:cs="Courier New"/>
                <w:color w:val="561B8E"/>
                <w:sz w:val="19"/>
              </w:rPr>
              <w:t>OnDeinit</w:t>
            </w:r>
            <w:r>
              <w:rPr>
                <w:rFonts w:ascii="Courier New" w:eastAsia="Courier New" w:hAnsi="Courier New" w:cs="Courier New"/>
                <w:color w:val="000000"/>
                <w:sz w:val="19"/>
              </w:rPr>
              <w:t>(</w:t>
            </w:r>
            <w:r>
              <w:rPr>
                <w:rFonts w:ascii="Courier New" w:eastAsia="Courier New" w:hAnsi="Courier New" w:cs="Courier New"/>
                <w:color w:val="0000FF"/>
                <w:sz w:val="19"/>
              </w:rPr>
              <w:t>const</w:t>
            </w:r>
            <w:r>
              <w:rPr>
                <w:rFonts w:ascii="Courier New" w:eastAsia="Courier New" w:hAnsi="Courier New" w:cs="Courier New"/>
                <w:color w:val="000000"/>
                <w:sz w:val="19"/>
              </w:rPr>
              <w:t xml:space="preserve">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reason) {</w:t>
            </w:r>
          </w:p>
          <w:p w14:paraId="5A20B6A2" w14:textId="77777777" w:rsidR="00247D80" w:rsidRDefault="00000000">
            <w:pPr>
              <w:spacing w:after="0" w:line="259" w:lineRule="auto"/>
              <w:ind w:left="0" w:firstLine="0"/>
              <w:jc w:val="both"/>
            </w:pPr>
            <w:r>
              <w:rPr>
                <w:rFonts w:ascii="Courier New" w:eastAsia="Courier New" w:hAnsi="Courier New" w:cs="Courier New"/>
                <w:color w:val="000000"/>
                <w:sz w:val="19"/>
              </w:rPr>
              <w:t xml:space="preserve">   </w:t>
            </w:r>
            <w:r>
              <w:rPr>
                <w:rFonts w:ascii="Courier New" w:eastAsia="Courier New" w:hAnsi="Courier New" w:cs="Courier New"/>
                <w:color w:val="561B8E"/>
                <w:sz w:val="19"/>
              </w:rPr>
              <w:t>IndicatorRelease</w:t>
            </w:r>
            <w:r>
              <w:rPr>
                <w:rFonts w:ascii="Courier New" w:eastAsia="Courier New" w:hAnsi="Courier New" w:cs="Courier New"/>
                <w:color w:val="000000"/>
                <w:sz w:val="19"/>
              </w:rPr>
              <w:t xml:space="preserve">(handle); </w:t>
            </w:r>
            <w:r>
              <w:rPr>
                <w:rFonts w:ascii="Courier New" w:eastAsia="Courier New" w:hAnsi="Courier New" w:cs="Courier New"/>
                <w:color w:val="2C2C2C"/>
                <w:sz w:val="19"/>
              </w:rPr>
              <w:t xml:space="preserve">//--- Release the indicator handle to free up resources when the EA is removed </w:t>
            </w:r>
            <w:r>
              <w:rPr>
                <w:rFonts w:ascii="Courier New" w:eastAsia="Courier New" w:hAnsi="Courier New" w:cs="Courier New"/>
                <w:color w:val="000000"/>
                <w:sz w:val="19"/>
              </w:rPr>
              <w:t>}</w:t>
            </w:r>
          </w:p>
        </w:tc>
      </w:tr>
    </w:tbl>
    <w:p w14:paraId="2EB01B21" w14:textId="77777777" w:rsidR="00247D80" w:rsidRDefault="00000000">
      <w:pPr>
        <w:spacing w:after="286"/>
        <w:ind w:left="-5" w:right="3"/>
      </w:pPr>
      <w:r>
        <w:t xml:space="preserve">We can then proceed to process the data on every tick on the </w:t>
      </w:r>
      <w:hyperlink r:id="rId235">
        <w:r>
          <w:rPr>
            <w:color w:val="42639C"/>
            <w:u w:val="single" w:color="42639C"/>
          </w:rPr>
          <w:t>OnTick</w:t>
        </w:r>
      </w:hyperlink>
      <w:r>
        <w:t xml:space="preserve"> event handler. However, we want to run the program once per bar, so we will need to define a function for that.</w:t>
      </w:r>
    </w:p>
    <w:p w14:paraId="350D8C71" w14:textId="77777777" w:rsidR="00247D80" w:rsidRDefault="00000000">
      <w:pPr>
        <w:pBdr>
          <w:top w:val="single" w:sz="6" w:space="0" w:color="B3B3B3"/>
          <w:left w:val="single" w:sz="6" w:space="0" w:color="B3B3B3"/>
          <w:bottom w:val="single" w:sz="6" w:space="0" w:color="B3B3B3"/>
          <w:right w:val="single" w:sz="6" w:space="0" w:color="B3B3B3"/>
        </w:pBdr>
        <w:spacing w:after="7" w:line="252" w:lineRule="auto"/>
        <w:ind w:left="310" w:right="4097"/>
      </w:pPr>
      <w:r>
        <w:rPr>
          <w:rFonts w:ascii="Courier New" w:eastAsia="Courier New" w:hAnsi="Courier New" w:cs="Courier New"/>
          <w:color w:val="2C2C2C"/>
          <w:sz w:val="19"/>
        </w:rPr>
        <w:t>//+------------------------------------------------------------------+</w:t>
      </w:r>
    </w:p>
    <w:p w14:paraId="63D1A184" w14:textId="77777777" w:rsidR="00247D80" w:rsidRDefault="00000000">
      <w:pPr>
        <w:pBdr>
          <w:top w:val="single" w:sz="6" w:space="0" w:color="B3B3B3"/>
          <w:left w:val="single" w:sz="6" w:space="0" w:color="B3B3B3"/>
          <w:bottom w:val="single" w:sz="6" w:space="0" w:color="B3B3B3"/>
          <w:right w:val="single" w:sz="6" w:space="0" w:color="B3B3B3"/>
        </w:pBdr>
        <w:spacing w:after="7" w:line="252" w:lineRule="auto"/>
        <w:ind w:left="310" w:right="4097"/>
      </w:pPr>
      <w:r>
        <w:rPr>
          <w:rFonts w:ascii="Courier New" w:eastAsia="Courier New" w:hAnsi="Courier New" w:cs="Courier New"/>
          <w:color w:val="2C2C2C"/>
          <w:sz w:val="19"/>
        </w:rPr>
        <w:t xml:space="preserve">//--- Expert tick function //+------------------------------------------------------------------+ </w:t>
      </w:r>
      <w:r>
        <w:rPr>
          <w:rFonts w:ascii="Courier New" w:eastAsia="Courier New" w:hAnsi="Courier New" w:cs="Courier New"/>
          <w:color w:val="0000FF"/>
          <w:sz w:val="19"/>
        </w:rPr>
        <w:t>void</w:t>
      </w:r>
      <w:r>
        <w:rPr>
          <w:rFonts w:ascii="Courier New" w:eastAsia="Courier New" w:hAnsi="Courier New" w:cs="Courier New"/>
          <w:color w:val="000000"/>
          <w:sz w:val="19"/>
        </w:rPr>
        <w:t xml:space="preserve"> </w:t>
      </w:r>
      <w:r>
        <w:rPr>
          <w:rFonts w:ascii="Courier New" w:eastAsia="Courier New" w:hAnsi="Courier New" w:cs="Courier New"/>
          <w:color w:val="561B8E"/>
          <w:sz w:val="19"/>
        </w:rPr>
        <w:t>OnTick</w:t>
      </w:r>
      <w:r>
        <w:rPr>
          <w:rFonts w:ascii="Courier New" w:eastAsia="Courier New" w:hAnsi="Courier New" w:cs="Courier New"/>
          <w:color w:val="000000"/>
          <w:sz w:val="19"/>
        </w:rPr>
        <w:t>() {</w:t>
      </w:r>
    </w:p>
    <w:p w14:paraId="7C2E3651" w14:textId="77777777" w:rsidR="00247D80" w:rsidRDefault="00000000">
      <w:pPr>
        <w:pBdr>
          <w:top w:val="single" w:sz="6" w:space="0" w:color="B3B3B3"/>
          <w:left w:val="single" w:sz="6" w:space="0" w:color="B3B3B3"/>
          <w:bottom w:val="single" w:sz="6" w:space="0" w:color="B3B3B3"/>
          <w:right w:val="single" w:sz="6" w:space="0" w:color="B3B3B3"/>
        </w:pBdr>
        <w:spacing w:after="232" w:line="252" w:lineRule="auto"/>
        <w:ind w:left="310" w:right="4097"/>
      </w:pP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(IsNewBar()) { </w:t>
      </w:r>
      <w:r>
        <w:rPr>
          <w:rFonts w:ascii="Courier New" w:eastAsia="Courier New" w:hAnsi="Courier New" w:cs="Courier New"/>
          <w:color w:val="2C2C2C"/>
          <w:sz w:val="19"/>
        </w:rPr>
        <w:t>//--- Execute logic only when a new bar is detected</w:t>
      </w:r>
    </w:p>
    <w:p w14:paraId="13E6BAD0" w14:textId="77777777" w:rsidR="00247D80" w:rsidRDefault="00000000">
      <w:pPr>
        <w:pBdr>
          <w:top w:val="single" w:sz="6" w:space="0" w:color="B3B3B3"/>
          <w:left w:val="single" w:sz="6" w:space="0" w:color="B3B3B3"/>
          <w:bottom w:val="single" w:sz="6" w:space="0" w:color="B3B3B3"/>
          <w:right w:val="single" w:sz="6" w:space="0" w:color="B3B3B3"/>
        </w:pBdr>
        <w:spacing w:after="0" w:line="265" w:lineRule="auto"/>
        <w:ind w:left="310" w:right="4097"/>
      </w:pPr>
      <w:r>
        <w:rPr>
          <w:rFonts w:ascii="Courier New" w:eastAsia="Courier New" w:hAnsi="Courier New" w:cs="Courier New"/>
          <w:color w:val="000000"/>
          <w:sz w:val="19"/>
        </w:rPr>
        <w:t xml:space="preserve">   }</w:t>
      </w:r>
    </w:p>
    <w:p w14:paraId="15997AEF" w14:textId="77777777" w:rsidR="00247D80" w:rsidRDefault="00000000">
      <w:pPr>
        <w:pBdr>
          <w:top w:val="single" w:sz="6" w:space="0" w:color="B3B3B3"/>
          <w:left w:val="single" w:sz="6" w:space="0" w:color="B3B3B3"/>
          <w:bottom w:val="single" w:sz="6" w:space="0" w:color="B3B3B3"/>
          <w:right w:val="single" w:sz="6" w:space="0" w:color="B3B3B3"/>
        </w:pBdr>
        <w:spacing w:after="341" w:line="265" w:lineRule="auto"/>
        <w:ind w:left="310" w:right="4097"/>
      </w:pPr>
      <w:r>
        <w:rPr>
          <w:rFonts w:ascii="Courier New" w:eastAsia="Courier New" w:hAnsi="Courier New" w:cs="Courier New"/>
          <w:color w:val="000000"/>
          <w:sz w:val="19"/>
        </w:rPr>
        <w:t>}</w:t>
      </w:r>
    </w:p>
    <w:p w14:paraId="3C0DCD3C" w14:textId="77777777" w:rsidR="00247D80" w:rsidRDefault="00000000">
      <w:pPr>
        <w:spacing w:after="270"/>
        <w:ind w:left="-5" w:right="3"/>
      </w:pPr>
      <w:r>
        <w:t>The function's prototype is as below.</w:t>
      </w:r>
    </w:p>
    <w:p w14:paraId="7887494A" w14:textId="77777777" w:rsidR="00247D80" w:rsidRDefault="00000000">
      <w:pPr>
        <w:pBdr>
          <w:top w:val="single" w:sz="6" w:space="0" w:color="B3B3B3"/>
          <w:left w:val="single" w:sz="6" w:space="0" w:color="B3B3B3"/>
          <w:right w:val="single" w:sz="6" w:space="0" w:color="B3B3B3"/>
        </w:pBdr>
        <w:spacing w:after="7" w:line="252" w:lineRule="auto"/>
        <w:ind w:left="310" w:right="5501"/>
      </w:pPr>
      <w:r>
        <w:rPr>
          <w:rFonts w:ascii="Courier New" w:eastAsia="Courier New" w:hAnsi="Courier New" w:cs="Courier New"/>
          <w:color w:val="2C2C2C"/>
          <w:sz w:val="19"/>
        </w:rPr>
        <w:t>//+------------------------------------------------------------------+</w:t>
      </w:r>
    </w:p>
    <w:p w14:paraId="79139B8F" w14:textId="77777777" w:rsidR="00247D80" w:rsidRDefault="00000000">
      <w:pPr>
        <w:pBdr>
          <w:top w:val="single" w:sz="6" w:space="0" w:color="B3B3B3"/>
          <w:left w:val="single" w:sz="6" w:space="0" w:color="B3B3B3"/>
          <w:right w:val="single" w:sz="6" w:space="0" w:color="B3B3B3"/>
        </w:pBdr>
        <w:spacing w:after="7" w:line="252" w:lineRule="auto"/>
        <w:ind w:left="310" w:right="5501"/>
      </w:pPr>
      <w:r>
        <w:rPr>
          <w:rFonts w:ascii="Courier New" w:eastAsia="Courier New" w:hAnsi="Courier New" w:cs="Courier New"/>
          <w:color w:val="2C2C2C"/>
          <w:sz w:val="19"/>
        </w:rPr>
        <w:t>//--- Check for New Bar</w:t>
      </w:r>
    </w:p>
    <w:p w14:paraId="0043AA93" w14:textId="77777777" w:rsidR="00247D80" w:rsidRDefault="00000000">
      <w:pPr>
        <w:pBdr>
          <w:top w:val="single" w:sz="6" w:space="0" w:color="B3B3B3"/>
          <w:left w:val="single" w:sz="6" w:space="0" w:color="B3B3B3"/>
          <w:right w:val="single" w:sz="6" w:space="0" w:color="B3B3B3"/>
        </w:pBdr>
        <w:spacing w:after="7" w:line="252" w:lineRule="auto"/>
        <w:ind w:left="310" w:right="5501"/>
      </w:pPr>
      <w:r>
        <w:rPr>
          <w:rFonts w:ascii="Courier New" w:eastAsia="Courier New" w:hAnsi="Courier New" w:cs="Courier New"/>
          <w:color w:val="2C2C2C"/>
          <w:sz w:val="19"/>
        </w:rPr>
        <w:t xml:space="preserve">//+------------------------------------------------------------------+ </w:t>
      </w:r>
      <w:r>
        <w:rPr>
          <w:rFonts w:ascii="Courier New" w:eastAsia="Courier New" w:hAnsi="Courier New" w:cs="Courier New"/>
          <w:color w:val="0000FF"/>
          <w:sz w:val="19"/>
        </w:rPr>
        <w:t>bool</w:t>
      </w:r>
      <w:r>
        <w:rPr>
          <w:rFonts w:ascii="Courier New" w:eastAsia="Courier New" w:hAnsi="Courier New" w:cs="Courier New"/>
          <w:color w:val="000000"/>
          <w:sz w:val="19"/>
        </w:rPr>
        <w:t xml:space="preserve"> IsNewBar() {</w:t>
      </w:r>
    </w:p>
    <w:tbl>
      <w:tblPr>
        <w:tblStyle w:val="TableGrid"/>
        <w:tblW w:w="14460" w:type="dxa"/>
        <w:tblInd w:w="8" w:type="dxa"/>
        <w:tblCellMar>
          <w:top w:w="45" w:type="dxa"/>
          <w:left w:w="308" w:type="dxa"/>
          <w:bottom w:w="0" w:type="dxa"/>
          <w:right w:w="115" w:type="dxa"/>
        </w:tblCellMar>
        <w:tblLook w:val="04A0" w:firstRow="1" w:lastRow="0" w:firstColumn="1" w:lastColumn="0" w:noHBand="0" w:noVBand="1"/>
      </w:tblPr>
      <w:tblGrid>
        <w:gridCol w:w="14460"/>
      </w:tblGrid>
      <w:tr w:rsidR="00247D80" w14:paraId="3AC42B5A" w14:textId="77777777">
        <w:trPr>
          <w:trHeight w:val="1763"/>
        </w:trPr>
        <w:tc>
          <w:tcPr>
            <w:tcW w:w="14460" w:type="dxa"/>
            <w:tcBorders>
              <w:top w:val="nil"/>
              <w:left w:val="single" w:sz="6" w:space="0" w:color="B3B3B3"/>
              <w:bottom w:val="single" w:sz="6" w:space="0" w:color="B3B3B3"/>
              <w:right w:val="single" w:sz="6" w:space="0" w:color="B3B3B3"/>
            </w:tcBorders>
          </w:tcPr>
          <w:p w14:paraId="3EF372FD" w14:textId="77777777" w:rsidR="00247D80" w:rsidRDefault="00000000">
            <w:pPr>
              <w:spacing w:after="0" w:line="255" w:lineRule="auto"/>
              <w:ind w:left="0" w:right="696" w:firstLine="0"/>
            </w:pPr>
            <w:r>
              <w:rPr>
                <w:rFonts w:ascii="Courier New" w:eastAsia="Courier New" w:hAnsi="Courier New" w:cs="Courier New"/>
                <w:color w:val="000000"/>
                <w:sz w:val="19"/>
              </w:rPr>
              <w:t xml:space="preserve">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bars = </w:t>
            </w:r>
            <w:r>
              <w:rPr>
                <w:rFonts w:ascii="Courier New" w:eastAsia="Courier New" w:hAnsi="Courier New" w:cs="Courier New"/>
                <w:color w:val="561B8E"/>
                <w:sz w:val="19"/>
              </w:rPr>
              <w:t>iBars</w:t>
            </w:r>
            <w:r>
              <w:rPr>
                <w:rFonts w:ascii="Courier New" w:eastAsia="Courier New" w:hAnsi="Courier New" w:cs="Courier New"/>
                <w:color w:val="000000"/>
                <w:sz w:val="19"/>
              </w:rPr>
              <w:t>(</w:t>
            </w:r>
            <w:r>
              <w:rPr>
                <w:rFonts w:ascii="Courier New" w:eastAsia="Courier New" w:hAnsi="Courier New" w:cs="Courier New"/>
                <w:color w:val="AB00AB"/>
                <w:sz w:val="19"/>
              </w:rPr>
              <w:t>_Symbol</w:t>
            </w:r>
            <w:r>
              <w:rPr>
                <w:rFonts w:ascii="Courier New" w:eastAsia="Courier New" w:hAnsi="Courier New" w:cs="Courier New"/>
                <w:color w:val="000000"/>
                <w:sz w:val="19"/>
              </w:rPr>
              <w:t xml:space="preserve">, </w:t>
            </w:r>
            <w:r>
              <w:rPr>
                <w:rFonts w:ascii="Courier New" w:eastAsia="Courier New" w:hAnsi="Courier New" w:cs="Courier New"/>
                <w:color w:val="AB00AB"/>
                <w:sz w:val="19"/>
              </w:rPr>
              <w:t>_Period</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Get the current number of bars on the chart for the symbol and period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(bars &gt; totalBars) { </w:t>
            </w:r>
            <w:r>
              <w:rPr>
                <w:rFonts w:ascii="Courier New" w:eastAsia="Courier New" w:hAnsi="Courier New" w:cs="Courier New"/>
                <w:color w:val="2C2C2C"/>
                <w:sz w:val="19"/>
              </w:rPr>
              <w:t xml:space="preserve">//--- Compare the current number of bars with the previously stored total </w:t>
            </w:r>
            <w:r>
              <w:rPr>
                <w:rFonts w:ascii="Courier New" w:eastAsia="Courier New" w:hAnsi="Courier New" w:cs="Courier New"/>
                <w:color w:val="000000"/>
                <w:sz w:val="19"/>
              </w:rPr>
              <w:t xml:space="preserve">      totalBars = bars; </w:t>
            </w:r>
            <w:r>
              <w:rPr>
                <w:rFonts w:ascii="Courier New" w:eastAsia="Courier New" w:hAnsi="Courier New" w:cs="Courier New"/>
                <w:color w:val="2C2C2C"/>
                <w:sz w:val="19"/>
              </w:rPr>
              <w:t xml:space="preserve">//--- Update the stored bar count to the new value </w:t>
            </w:r>
            <w:r>
              <w:rPr>
                <w:rFonts w:ascii="Courier New" w:eastAsia="Courier New" w:hAnsi="Courier New" w:cs="Courier New"/>
                <w:color w:val="000000"/>
                <w:sz w:val="19"/>
              </w:rPr>
              <w:t xml:space="preserve">      </w:t>
            </w:r>
            <w:r>
              <w:rPr>
                <w:rFonts w:ascii="Courier New" w:eastAsia="Courier New" w:hAnsi="Courier New" w:cs="Courier New"/>
                <w:color w:val="0000FF"/>
                <w:sz w:val="19"/>
              </w:rPr>
              <w:t>return</w:t>
            </w:r>
            <w:r>
              <w:rPr>
                <w:rFonts w:ascii="Courier New" w:eastAsia="Courier New" w:hAnsi="Courier New" w:cs="Courier New"/>
                <w:color w:val="000000"/>
                <w:sz w:val="19"/>
              </w:rPr>
              <w:t xml:space="preserve"> </w:t>
            </w:r>
            <w:r>
              <w:rPr>
                <w:rFonts w:ascii="Courier New" w:eastAsia="Courier New" w:hAnsi="Courier New" w:cs="Courier New"/>
                <w:color w:val="FF0000"/>
                <w:sz w:val="19"/>
              </w:rPr>
              <w:t>true</w:t>
            </w:r>
            <w:r>
              <w:rPr>
                <w:rFonts w:ascii="Courier New" w:eastAsia="Courier New" w:hAnsi="Courier New" w:cs="Courier New"/>
                <w:color w:val="000000"/>
                <w:sz w:val="19"/>
              </w:rPr>
              <w:t xml:space="preserve">; </w:t>
            </w:r>
            <w:r>
              <w:rPr>
                <w:rFonts w:ascii="Courier New" w:eastAsia="Courier New" w:hAnsi="Courier New" w:cs="Courier New"/>
                <w:color w:val="2C2C2C"/>
                <w:sz w:val="19"/>
              </w:rPr>
              <w:t>//--- Return true to indicate a new bar has formed</w:t>
            </w:r>
          </w:p>
          <w:p w14:paraId="1C8F267C" w14:textId="77777777" w:rsidR="00247D80" w:rsidRDefault="00000000">
            <w:pPr>
              <w:spacing w:after="0" w:line="259" w:lineRule="auto"/>
              <w:ind w:left="0" w:right="6197" w:firstLine="0"/>
            </w:pPr>
            <w:r>
              <w:rPr>
                <w:rFonts w:ascii="Courier New" w:eastAsia="Courier New" w:hAnsi="Courier New" w:cs="Courier New"/>
                <w:color w:val="000000"/>
                <w:sz w:val="19"/>
              </w:rPr>
              <w:t xml:space="preserve">   }    </w:t>
            </w:r>
            <w:r>
              <w:rPr>
                <w:rFonts w:ascii="Courier New" w:eastAsia="Courier New" w:hAnsi="Courier New" w:cs="Courier New"/>
                <w:color w:val="0000FF"/>
                <w:sz w:val="19"/>
              </w:rPr>
              <w:t>return</w:t>
            </w:r>
            <w:r>
              <w:rPr>
                <w:rFonts w:ascii="Courier New" w:eastAsia="Courier New" w:hAnsi="Courier New" w:cs="Courier New"/>
                <w:color w:val="000000"/>
                <w:sz w:val="19"/>
              </w:rPr>
              <w:t xml:space="preserve"> </w:t>
            </w:r>
            <w:r>
              <w:rPr>
                <w:rFonts w:ascii="Courier New" w:eastAsia="Courier New" w:hAnsi="Courier New" w:cs="Courier New"/>
                <w:color w:val="FF0000"/>
                <w:sz w:val="19"/>
              </w:rPr>
              <w:t>false</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Return false if no new bar has been detected </w:t>
            </w:r>
            <w:r>
              <w:rPr>
                <w:rFonts w:ascii="Courier New" w:eastAsia="Courier New" w:hAnsi="Courier New" w:cs="Courier New"/>
                <w:color w:val="000000"/>
                <w:sz w:val="19"/>
              </w:rPr>
              <w:t>}</w:t>
            </w:r>
          </w:p>
        </w:tc>
      </w:tr>
    </w:tbl>
    <w:p w14:paraId="12C00067" w14:textId="77777777" w:rsidR="00247D80" w:rsidRDefault="00000000">
      <w:pPr>
        <w:ind w:left="-5" w:right="3"/>
      </w:pPr>
      <w:r>
        <w:t xml:space="preserve">Here, we define the "IsNewBar()" function, which checks whether a new bar has formed on the chart, which is essential for ensuring that our EA processes new price data only when a fresh bar appears, preventing unnecessary recalculations. We begin by retrieving the current number of bars on the chart using the </w:t>
      </w:r>
      <w:hyperlink r:id="rId236">
        <w:r>
          <w:rPr>
            <w:color w:val="42639C"/>
            <w:u w:val="single" w:color="42639C"/>
          </w:rPr>
          <w:t>iBars</w:t>
        </w:r>
      </w:hyperlink>
      <w:hyperlink r:id="rId237">
        <w:r>
          <w:t xml:space="preserve"> </w:t>
        </w:r>
      </w:hyperlink>
      <w:r>
        <w:t>function, which provides the total count of historical bars for the active symbol and timeframe. We then compare this value with the "totalBars" variable, which stores the previously recorded bar count.</w:t>
      </w:r>
    </w:p>
    <w:p w14:paraId="6ADC27B0" w14:textId="77777777" w:rsidR="00247D80" w:rsidRDefault="00000000">
      <w:pPr>
        <w:ind w:left="-5" w:right="3"/>
      </w:pPr>
      <w:r>
        <w:t>If the current bar count is greater than the value stored in the "totalBars" variable, it means a new bar has appeared. In this case, we update the "totalBars" variable using the new count and return "true", signaling that the EA should proceed with bar-based calculations or trade logic. If no new bar is detected, the function returns "false", ensuring that the EA does not perform redundant operations on the same bar.</w:t>
      </w:r>
    </w:p>
    <w:p w14:paraId="1AEB7497" w14:textId="77777777" w:rsidR="00247D80" w:rsidRDefault="00000000">
      <w:pPr>
        <w:spacing w:after="10"/>
        <w:ind w:left="-5" w:right="3"/>
      </w:pPr>
      <w:r>
        <w:t>Now once we detect a new bar, we need to retrieve the moving average data for further processing. For this, we use a function.</w:t>
      </w:r>
    </w:p>
    <w:tbl>
      <w:tblPr>
        <w:tblStyle w:val="TableGrid"/>
        <w:tblW w:w="14456" w:type="dxa"/>
        <w:tblInd w:w="9" w:type="dxa"/>
        <w:tblCellMar>
          <w:top w:w="60" w:type="dxa"/>
          <w:left w:w="111" w:type="dxa"/>
          <w:bottom w:w="0" w:type="dxa"/>
          <w:right w:w="0" w:type="dxa"/>
        </w:tblCellMar>
        <w:tblLook w:val="04A0" w:firstRow="1" w:lastRow="0" w:firstColumn="1" w:lastColumn="0" w:noHBand="0" w:noVBand="1"/>
      </w:tblPr>
      <w:tblGrid>
        <w:gridCol w:w="14456"/>
      </w:tblGrid>
      <w:tr w:rsidR="00247D80" w14:paraId="49F0C1AF" w14:textId="77777777">
        <w:trPr>
          <w:trHeight w:val="2106"/>
        </w:trPr>
        <w:tc>
          <w:tcPr>
            <w:tcW w:w="14456" w:type="dxa"/>
            <w:tcBorders>
              <w:top w:val="single" w:sz="6" w:space="0" w:color="B3B3B3"/>
              <w:left w:val="single" w:sz="6" w:space="0" w:color="B3B3B3"/>
              <w:bottom w:val="nil"/>
              <w:right w:val="single" w:sz="6" w:space="0" w:color="B3B3B3"/>
            </w:tcBorders>
            <w:shd w:val="clear" w:color="auto" w:fill="FFFFFF"/>
            <w:vAlign w:val="center"/>
          </w:tcPr>
          <w:p w14:paraId="55E47CD3" w14:textId="77777777" w:rsidR="00247D80" w:rsidRDefault="00000000">
            <w:pPr>
              <w:spacing w:after="0" w:line="259" w:lineRule="auto"/>
              <w:ind w:left="195" w:firstLine="0"/>
            </w:pPr>
            <w:r>
              <w:rPr>
                <w:rFonts w:ascii="Courier New" w:eastAsia="Courier New" w:hAnsi="Courier New" w:cs="Courier New"/>
                <w:color w:val="2C2C2C"/>
                <w:sz w:val="19"/>
              </w:rPr>
              <w:t>//+------------------------------------------------------------------+</w:t>
            </w:r>
          </w:p>
          <w:p w14:paraId="39959ECB" w14:textId="77777777" w:rsidR="00247D80" w:rsidRDefault="00000000">
            <w:pPr>
              <w:spacing w:after="1" w:line="259" w:lineRule="auto"/>
              <w:ind w:left="195" w:firstLine="0"/>
            </w:pPr>
            <w:r>
              <w:rPr>
                <w:rFonts w:ascii="Courier New" w:eastAsia="Courier New" w:hAnsi="Courier New" w:cs="Courier New"/>
                <w:color w:val="2C2C2C"/>
                <w:sz w:val="19"/>
              </w:rPr>
              <w:t>//--- Update Moving Average</w:t>
            </w:r>
          </w:p>
          <w:p w14:paraId="3BF99A0D" w14:textId="77777777" w:rsidR="00247D80" w:rsidRDefault="00000000">
            <w:pPr>
              <w:spacing w:after="15" w:line="244" w:lineRule="auto"/>
              <w:ind w:left="195" w:right="5491" w:firstLine="0"/>
            </w:pPr>
            <w:r>
              <w:rPr>
                <w:rFonts w:ascii="Courier New" w:eastAsia="Courier New" w:hAnsi="Courier New" w:cs="Courier New"/>
                <w:color w:val="2C2C2C"/>
                <w:sz w:val="19"/>
              </w:rPr>
              <w:t xml:space="preserve">//+------------------------------------------------------------------+ </w:t>
            </w:r>
            <w:r>
              <w:rPr>
                <w:rFonts w:ascii="Courier New" w:eastAsia="Courier New" w:hAnsi="Courier New" w:cs="Courier New"/>
                <w:color w:val="0000FF"/>
                <w:sz w:val="19"/>
              </w:rPr>
              <w:t>void</w:t>
            </w:r>
            <w:r>
              <w:rPr>
                <w:rFonts w:ascii="Courier New" w:eastAsia="Courier New" w:hAnsi="Courier New" w:cs="Courier New"/>
                <w:color w:val="000000"/>
                <w:sz w:val="19"/>
              </w:rPr>
              <w:t xml:space="preserve"> UpdateMovingAverage() {</w:t>
            </w:r>
          </w:p>
          <w:p w14:paraId="7197C96C" w14:textId="77777777" w:rsidR="00247D80" w:rsidRDefault="00000000">
            <w:pPr>
              <w:spacing w:after="0" w:line="260" w:lineRule="auto"/>
              <w:ind w:left="195" w:firstLine="0"/>
            </w:pP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w:t>
            </w:r>
            <w:r>
              <w:rPr>
                <w:rFonts w:ascii="Courier New" w:eastAsia="Courier New" w:hAnsi="Courier New" w:cs="Courier New"/>
                <w:color w:val="561B8E"/>
                <w:sz w:val="19"/>
              </w:rPr>
              <w:t>CopyBuffer</w:t>
            </w:r>
            <w:r>
              <w:rPr>
                <w:rFonts w:ascii="Courier New" w:eastAsia="Courier New" w:hAnsi="Courier New" w:cs="Courier New"/>
                <w:color w:val="000000"/>
                <w:sz w:val="19"/>
              </w:rPr>
              <w:t xml:space="preserve">(handle,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w:t>
            </w:r>
            <w:r>
              <w:rPr>
                <w:rFonts w:ascii="Courier New" w:eastAsia="Courier New" w:hAnsi="Courier New" w:cs="Courier New"/>
                <w:color w:val="008000"/>
                <w:sz w:val="19"/>
              </w:rPr>
              <w:t>3</w:t>
            </w:r>
            <w:r>
              <w:rPr>
                <w:rFonts w:ascii="Courier New" w:eastAsia="Courier New" w:hAnsi="Courier New" w:cs="Courier New"/>
                <w:color w:val="000000"/>
                <w:sz w:val="19"/>
              </w:rPr>
              <w:t xml:space="preserve">, maData) &lt;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 </w:t>
            </w:r>
            <w:r>
              <w:rPr>
                <w:rFonts w:ascii="Courier New" w:eastAsia="Courier New" w:hAnsi="Courier New" w:cs="Courier New"/>
                <w:color w:val="2C2C2C"/>
                <w:sz w:val="19"/>
              </w:rPr>
              <w:t xml:space="preserve">//--- Copy the latest 3 values from the Moving Average indicator buffer </w:t>
            </w:r>
            <w:r>
              <w:rPr>
                <w:rFonts w:ascii="Courier New" w:eastAsia="Courier New" w:hAnsi="Courier New" w:cs="Courier New"/>
                <w:color w:val="000000"/>
                <w:sz w:val="19"/>
              </w:rPr>
              <w:t xml:space="preserve">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"Error: Unable to update Moving Average data."</w:t>
            </w:r>
            <w:r>
              <w:rPr>
                <w:rFonts w:ascii="Courier New" w:eastAsia="Courier New" w:hAnsi="Courier New" w:cs="Courier New"/>
                <w:color w:val="000000"/>
                <w:sz w:val="19"/>
              </w:rPr>
              <w:t xml:space="preserve">); </w:t>
            </w:r>
            <w:r>
              <w:rPr>
                <w:rFonts w:ascii="Courier New" w:eastAsia="Courier New" w:hAnsi="Courier New" w:cs="Courier New"/>
                <w:color w:val="2C2C2C"/>
                <w:sz w:val="19"/>
              </w:rPr>
              <w:t>//--- Log an error if copying the indicator data fails</w:t>
            </w:r>
          </w:p>
          <w:p w14:paraId="6717393B" w14:textId="77777777" w:rsidR="00247D80" w:rsidRDefault="00000000">
            <w:pPr>
              <w:spacing w:after="1" w:line="259" w:lineRule="auto"/>
              <w:ind w:left="195" w:firstLine="0"/>
            </w:pPr>
            <w:r>
              <w:rPr>
                <w:rFonts w:ascii="Courier New" w:eastAsia="Courier New" w:hAnsi="Courier New" w:cs="Courier New"/>
                <w:color w:val="000000"/>
                <w:sz w:val="19"/>
              </w:rPr>
              <w:t xml:space="preserve">   }</w:t>
            </w:r>
          </w:p>
          <w:p w14:paraId="00FB7629" w14:textId="77777777" w:rsidR="00247D80" w:rsidRDefault="00000000">
            <w:pPr>
              <w:spacing w:after="0" w:line="259" w:lineRule="auto"/>
              <w:ind w:left="195" w:firstLine="0"/>
            </w:pPr>
            <w:r>
              <w:rPr>
                <w:rFonts w:ascii="Courier New" w:eastAsia="Courier New" w:hAnsi="Courier New" w:cs="Courier New"/>
                <w:color w:val="000000"/>
                <w:sz w:val="19"/>
              </w:rPr>
              <w:t>}</w:t>
            </w:r>
          </w:p>
        </w:tc>
      </w:tr>
      <w:tr w:rsidR="00247D80" w14:paraId="11E1616C" w14:textId="77777777">
        <w:trPr>
          <w:trHeight w:val="291"/>
        </w:trPr>
        <w:tc>
          <w:tcPr>
            <w:tcW w:w="14456" w:type="dxa"/>
            <w:tcBorders>
              <w:top w:val="nil"/>
              <w:left w:val="single" w:sz="6" w:space="0" w:color="B3B3B3"/>
              <w:bottom w:val="single" w:sz="6" w:space="0" w:color="B3B3B3"/>
              <w:right w:val="single" w:sz="6" w:space="0" w:color="B3B3B3"/>
            </w:tcBorders>
            <w:shd w:val="clear" w:color="auto" w:fill="FCFCFC"/>
          </w:tcPr>
          <w:p w14:paraId="344338A8" w14:textId="77777777" w:rsidR="00247D80" w:rsidRDefault="00000000">
            <w:pPr>
              <w:tabs>
                <w:tab w:val="right" w:pos="14346"/>
              </w:tabs>
              <w:spacing w:after="0" w:line="259" w:lineRule="auto"/>
              <w:ind w:left="0" w:firstLine="0"/>
            </w:pPr>
            <w:r>
              <w:rPr>
                <w:rFonts w:ascii="Segoe Fluent Icons" w:eastAsia="Segoe Fluent Icons" w:hAnsi="Segoe Fluent Icons" w:cs="Segoe Fluent Icons"/>
                <w:i/>
                <w:color w:val="8B8B8B"/>
                <w:sz w:val="13"/>
              </w:rPr>
              <w:t xml:space="preserve"> </w:t>
            </w:r>
            <w:r>
              <w:rPr>
                <w:rFonts w:ascii="Calibri" w:eastAsia="Calibri" w:hAnsi="Calibri" w:cs="Calibri"/>
                <w:noProof/>
                <w:color w:val="000000"/>
                <w:sz w:val="22"/>
              </w:rPr>
              <mc:AlternateContent>
                <mc:Choice Requires="wpg">
                  <w:drawing>
                    <wp:inline distT="0" distB="0" distL="0" distR="0" wp14:anchorId="1DCDC932" wp14:editId="7AAC5642">
                      <wp:extent cx="7400924" cy="104774"/>
                      <wp:effectExtent l="0" t="0" r="0" b="0"/>
                      <wp:docPr id="34194" name="Group 34194"/>
                      <wp:cNvGraphicFramePr/>
                      <a:graphic xmlns:a="http://schemas.openxmlformats.org/drawingml/2006/main">
                        <a:graphicData uri="http://schemas.microsoft.com/office/word/2010/wordprocessingGroup">
                          <wpg:wgp>
                            <wpg:cNvGrpSpPr/>
                            <wpg:grpSpPr>
                              <a:xfrm>
                                <a:off x="0" y="0"/>
                                <a:ext cx="7400924" cy="104774"/>
                                <a:chOff x="0" y="0"/>
                                <a:chExt cx="7400924" cy="104774"/>
                              </a:xfrm>
                            </wpg:grpSpPr>
                            <wps:wsp>
                              <wps:cNvPr id="1320" name="Shape 1320"/>
                              <wps:cNvSpPr/>
                              <wps:spPr>
                                <a:xfrm>
                                  <a:off x="0" y="0"/>
                                  <a:ext cx="7400924" cy="104774"/>
                                </a:xfrm>
                                <a:custGeom>
                                  <a:avLst/>
                                  <a:gdLst/>
                                  <a:ahLst/>
                                  <a:cxnLst/>
                                  <a:rect l="0" t="0" r="0" b="0"/>
                                  <a:pathLst>
                                    <a:path w="7400924" h="104774">
                                      <a:moveTo>
                                        <a:pt x="52376" y="0"/>
                                      </a:moveTo>
                                      <a:lnTo>
                                        <a:pt x="7348549" y="0"/>
                                      </a:lnTo>
                                      <a:lnTo>
                                        <a:pt x="7358757" y="1005"/>
                                      </a:lnTo>
                                      <a:cubicBezTo>
                                        <a:pt x="7362130" y="1676"/>
                                        <a:pt x="7365406" y="2670"/>
                                        <a:pt x="7368584" y="3987"/>
                                      </a:cubicBezTo>
                                      <a:cubicBezTo>
                                        <a:pt x="7371762" y="5303"/>
                                        <a:pt x="7374781" y="6916"/>
                                        <a:pt x="7377641" y="8827"/>
                                      </a:cubicBezTo>
                                      <a:cubicBezTo>
                                        <a:pt x="7380502" y="10738"/>
                                        <a:pt x="7383148" y="12910"/>
                                        <a:pt x="7385580" y="15342"/>
                                      </a:cubicBezTo>
                                      <a:cubicBezTo>
                                        <a:pt x="7388012" y="17775"/>
                                        <a:pt x="7390184" y="20421"/>
                                        <a:pt x="7392095" y="23281"/>
                                      </a:cubicBezTo>
                                      <a:cubicBezTo>
                                        <a:pt x="7394006" y="26141"/>
                                        <a:pt x="7395619" y="29160"/>
                                        <a:pt x="7396936" y="32338"/>
                                      </a:cubicBezTo>
                                      <a:cubicBezTo>
                                        <a:pt x="7398252" y="35516"/>
                                        <a:pt x="7399246" y="38792"/>
                                        <a:pt x="7399918" y="42166"/>
                                      </a:cubicBezTo>
                                      <a:cubicBezTo>
                                        <a:pt x="7400589" y="45539"/>
                                        <a:pt x="7400924" y="48946"/>
                                        <a:pt x="7400924" y="52386"/>
                                      </a:cubicBezTo>
                                      <a:cubicBezTo>
                                        <a:pt x="7400924" y="55826"/>
                                        <a:pt x="7400589" y="59233"/>
                                        <a:pt x="7399918" y="62606"/>
                                      </a:cubicBezTo>
                                      <a:cubicBezTo>
                                        <a:pt x="7399247" y="65980"/>
                                        <a:pt x="7398253" y="69256"/>
                                        <a:pt x="7396937" y="72434"/>
                                      </a:cubicBezTo>
                                      <a:cubicBezTo>
                                        <a:pt x="7395620" y="75612"/>
                                        <a:pt x="7394006" y="78631"/>
                                        <a:pt x="7392096" y="81491"/>
                                      </a:cubicBezTo>
                                      <a:cubicBezTo>
                                        <a:pt x="7390184" y="84351"/>
                                        <a:pt x="7388012" y="86997"/>
                                        <a:pt x="7385580" y="89429"/>
                                      </a:cubicBezTo>
                                      <a:cubicBezTo>
                                        <a:pt x="7383148" y="91862"/>
                                        <a:pt x="7380502" y="94033"/>
                                        <a:pt x="7377641" y="95945"/>
                                      </a:cubicBezTo>
                                      <a:cubicBezTo>
                                        <a:pt x="7374781" y="97856"/>
                                        <a:pt x="7371762" y="99470"/>
                                        <a:pt x="7368584" y="100786"/>
                                      </a:cubicBezTo>
                                      <a:cubicBezTo>
                                        <a:pt x="7365406" y="102102"/>
                                        <a:pt x="7362130" y="103096"/>
                                        <a:pt x="7358757" y="103767"/>
                                      </a:cubicBezTo>
                                      <a:cubicBezTo>
                                        <a:pt x="7355382" y="104438"/>
                                        <a:pt x="7351976" y="104773"/>
                                        <a:pt x="7348537" y="104774"/>
                                      </a:cubicBezTo>
                                      <a:lnTo>
                                        <a:pt x="52387" y="104774"/>
                                      </a:lnTo>
                                      <a:cubicBezTo>
                                        <a:pt x="48948" y="104773"/>
                                        <a:pt x="45541" y="104438"/>
                                        <a:pt x="42167" y="103767"/>
                                      </a:cubicBezTo>
                                      <a:cubicBezTo>
                                        <a:pt x="38793" y="103096"/>
                                        <a:pt x="35518" y="102102"/>
                                        <a:pt x="32340" y="100786"/>
                                      </a:cubicBezTo>
                                      <a:cubicBezTo>
                                        <a:pt x="29162" y="99470"/>
                                        <a:pt x="26143" y="97856"/>
                                        <a:pt x="23282" y="95945"/>
                                      </a:cubicBezTo>
                                      <a:cubicBezTo>
                                        <a:pt x="20422" y="94033"/>
                                        <a:pt x="17776" y="91862"/>
                                        <a:pt x="15344" y="89429"/>
                                      </a:cubicBezTo>
                                      <a:cubicBezTo>
                                        <a:pt x="12912" y="86997"/>
                                        <a:pt x="10740" y="84351"/>
                                        <a:pt x="8829" y="81491"/>
                                      </a:cubicBezTo>
                                      <a:cubicBezTo>
                                        <a:pt x="6918" y="78631"/>
                                        <a:pt x="5304" y="75612"/>
                                        <a:pt x="3988" y="72434"/>
                                      </a:cubicBezTo>
                                      <a:cubicBezTo>
                                        <a:pt x="2671" y="69256"/>
                                        <a:pt x="1678" y="65980"/>
                                        <a:pt x="1007" y="62606"/>
                                      </a:cubicBezTo>
                                      <a:lnTo>
                                        <a:pt x="0" y="52388"/>
                                      </a:lnTo>
                                      <a:lnTo>
                                        <a:pt x="0" y="52385"/>
                                      </a:lnTo>
                                      <a:lnTo>
                                        <a:pt x="1007" y="42166"/>
                                      </a:lnTo>
                                      <a:cubicBezTo>
                                        <a:pt x="1678" y="38792"/>
                                        <a:pt x="2671" y="35516"/>
                                        <a:pt x="3988" y="32338"/>
                                      </a:cubicBezTo>
                                      <a:cubicBezTo>
                                        <a:pt x="5304" y="29160"/>
                                        <a:pt x="6918" y="26141"/>
                                        <a:pt x="8829" y="23281"/>
                                      </a:cubicBezTo>
                                      <a:cubicBezTo>
                                        <a:pt x="10740" y="20421"/>
                                        <a:pt x="12912" y="17775"/>
                                        <a:pt x="15344" y="15342"/>
                                      </a:cubicBezTo>
                                      <a:cubicBezTo>
                                        <a:pt x="17776" y="12910"/>
                                        <a:pt x="20422" y="10738"/>
                                        <a:pt x="23282" y="8827"/>
                                      </a:cubicBezTo>
                                      <a:cubicBezTo>
                                        <a:pt x="26143" y="6916"/>
                                        <a:pt x="29162" y="5303"/>
                                        <a:pt x="32340" y="3987"/>
                                      </a:cubicBezTo>
                                      <a:cubicBezTo>
                                        <a:pt x="35518" y="2670"/>
                                        <a:pt x="38793" y="1676"/>
                                        <a:pt x="42167" y="1005"/>
                                      </a:cubicBezTo>
                                      <a:lnTo>
                                        <a:pt x="52376"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xmlns:a="http://schemas.openxmlformats.org/drawingml/2006/main">
                  <w:pict>
                    <v:group id="Group 34194" style="width:582.75pt;height:8.24991pt;mso-position-horizontal-relative:char;mso-position-vertical-relative:line" coordsize="74009,1047">
                      <v:shape id="Shape 1320" style="position:absolute;width:74009;height:1047;left:0;top:0;" coordsize="7400924,104774" path="m52376,0l7348549,0l7358757,1005c7362130,1676,7365406,2670,7368584,3987c7371762,5303,7374781,6916,7377641,8827c7380502,10738,7383148,12910,7385580,15342c7388012,17775,7390184,20421,7392095,23281c7394006,26141,7395619,29160,7396936,32338c7398252,35516,7399246,38792,7399918,42166c7400589,45539,7400924,48946,7400924,52386c7400924,55826,7400589,59233,7399918,62606c7399247,65980,7398253,69256,7396937,72434c7395620,75612,7394006,78631,7392096,81491c7390184,84351,7388012,86997,7385580,89429c7383148,91862,7380502,94033,7377641,95945c7374781,97856,7371762,99470,7368584,100786c7365406,102102,7362130,103096,7358757,103767c7355382,104438,7351976,104773,7348537,104774l52387,104774c48948,104773,45541,104438,42167,103767c38793,103096,35518,102102,32340,100786c29162,99470,26143,97856,23282,95945c20422,94033,17776,91862,15344,89429c12912,86997,10740,84351,8829,81491c6918,78631,5304,75612,3988,72434c2671,69256,1678,65980,1007,62606l0,52388l0,52385l1007,42166c1678,38792,2671,35516,3988,32338c5304,29160,6918,26141,8829,23281c10740,20421,12912,17775,15344,15342c17776,12910,20422,10738,23282,8827c26143,6916,29162,5303,32340,3987c35518,2670,38793,1676,42167,1005l52376,0x">
                        <v:stroke weight="0pt" endcap="flat" joinstyle="miter" miterlimit="10" on="false" color="#000000" opacity="0"/>
                        <v:fill on="true" color="#8b8b8b"/>
                      </v:shape>
                    </v:group>
                  </w:pict>
                </mc:Fallback>
              </mc:AlternateContent>
            </w:r>
            <w:r>
              <w:rPr>
                <w:rFonts w:ascii="Segoe Fluent Icons" w:eastAsia="Segoe Fluent Icons" w:hAnsi="Segoe Fluent Icons" w:cs="Segoe Fluent Icons"/>
                <w:i/>
                <w:color w:val="8B8B8B"/>
                <w:sz w:val="13"/>
              </w:rPr>
              <w:tab/>
              <w:t></w:t>
            </w:r>
          </w:p>
        </w:tc>
      </w:tr>
    </w:tbl>
    <w:p w14:paraId="0E631E4A" w14:textId="77777777" w:rsidR="00247D80" w:rsidRDefault="00000000">
      <w:pPr>
        <w:ind w:left="-5" w:right="3"/>
      </w:pPr>
      <w:r>
        <w:t xml:space="preserve">For the "UpdateMovingAverage()" function, which ensures that our EA retrieves the latest values from the Moving Average indicator, we use the </w:t>
      </w:r>
      <w:hyperlink r:id="rId238">
        <w:r>
          <w:rPr>
            <w:color w:val="42639C"/>
            <w:u w:val="single" w:color="42639C"/>
          </w:rPr>
          <w:t>Cop</w:t>
        </w:r>
      </w:hyperlink>
      <w:hyperlink r:id="rId239">
        <w:r>
          <w:rPr>
            <w:color w:val="42639C"/>
          </w:rPr>
          <w:t>y</w:t>
        </w:r>
      </w:hyperlink>
      <w:hyperlink r:id="rId240">
        <w:r>
          <w:rPr>
            <w:color w:val="42639C"/>
            <w:u w:val="single" w:color="42639C"/>
          </w:rPr>
          <w:t>Buffer</w:t>
        </w:r>
      </w:hyperlink>
      <w:hyperlink r:id="rId241">
        <w:r>
          <w:rPr>
            <w:color w:val="42639C"/>
          </w:rPr>
          <w:t>()</w:t>
        </w:r>
      </w:hyperlink>
      <w:hyperlink r:id="rId242">
        <w:r>
          <w:t xml:space="preserve"> </w:t>
        </w:r>
      </w:hyperlink>
      <w:r>
        <w:t>function to extract the most recent three values from the Moving Average indicator buffer and store them in the "maData" array. The parameters specify the indicator handle ("handle"), buffer index (0 for the main line), starting position (1 to skip the current forming bar), number of values (3), and the target array ("maData").</w:t>
      </w:r>
    </w:p>
    <w:p w14:paraId="0B8DBD40" w14:textId="77777777" w:rsidR="00247D80" w:rsidRDefault="00000000">
      <w:pPr>
        <w:spacing w:after="286"/>
        <w:ind w:left="-5" w:right="3"/>
      </w:pPr>
      <w:r>
        <w:t xml:space="preserve">If we fail to retrieve the data, we log an error message using the </w:t>
      </w:r>
      <w:hyperlink r:id="rId243">
        <w:r>
          <w:rPr>
            <w:color w:val="42639C"/>
            <w:u w:val="single" w:color="42639C"/>
          </w:rPr>
          <w:t>Print</w:t>
        </w:r>
      </w:hyperlink>
      <w:hyperlink r:id="rId244">
        <w:r>
          <w:rPr>
            <w:color w:val="42639C"/>
          </w:rPr>
          <w:t>()</w:t>
        </w:r>
      </w:hyperlink>
      <w:hyperlink r:id="rId245">
        <w:r>
          <w:t xml:space="preserve"> </w:t>
        </w:r>
      </w:hyperlink>
      <w:r>
        <w:t>function to alert us of potential issues with indicator data retrieval, safeguarding the EA against incomplete or missing moving average values, and ensuring reliability in decision-making. We then can call the function and use the retrieved data for signal generation.</w:t>
      </w:r>
    </w:p>
    <w:p w14:paraId="57A1F4D9" w14:textId="77777777" w:rsidR="00247D80" w:rsidRDefault="00000000">
      <w:pPr>
        <w:pBdr>
          <w:top w:val="single" w:sz="6" w:space="0" w:color="B3B3B3"/>
          <w:left w:val="single" w:sz="6" w:space="0" w:color="B3B3B3"/>
          <w:right w:val="single" w:sz="6" w:space="0" w:color="B3B3B3"/>
        </w:pBdr>
        <w:shd w:val="clear" w:color="auto" w:fill="FFFFFF"/>
        <w:spacing w:after="3" w:line="260" w:lineRule="auto"/>
        <w:ind w:left="310"/>
      </w:pPr>
      <w:r>
        <w:rPr>
          <w:rFonts w:ascii="Courier New" w:eastAsia="Courier New" w:hAnsi="Courier New" w:cs="Courier New"/>
          <w:color w:val="000000"/>
          <w:sz w:val="19"/>
        </w:rPr>
        <w:t xml:space="preserve">UpdateMovingAverage(); </w:t>
      </w:r>
      <w:r>
        <w:rPr>
          <w:rFonts w:ascii="Courier New" w:eastAsia="Courier New" w:hAnsi="Courier New" w:cs="Courier New"/>
          <w:color w:val="2C2C2C"/>
          <w:sz w:val="19"/>
        </w:rPr>
        <w:t>//--- Update the Moving Average data for the current bar</w:t>
      </w:r>
    </w:p>
    <w:p w14:paraId="7B3B164D" w14:textId="77777777" w:rsidR="00247D80" w:rsidRDefault="00000000">
      <w:pPr>
        <w:pBdr>
          <w:top w:val="single" w:sz="6" w:space="0" w:color="B3B3B3"/>
          <w:left w:val="single" w:sz="6" w:space="0" w:color="B3B3B3"/>
          <w:right w:val="single" w:sz="6" w:space="0" w:color="B3B3B3"/>
        </w:pBdr>
        <w:shd w:val="clear" w:color="auto" w:fill="FFFFFF"/>
        <w:spacing w:after="3" w:line="260" w:lineRule="auto"/>
        <w:ind w:left="310"/>
      </w:pP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ask = </w:t>
      </w:r>
      <w:r>
        <w:rPr>
          <w:rFonts w:ascii="Courier New" w:eastAsia="Courier New" w:hAnsi="Courier New" w:cs="Courier New"/>
          <w:color w:val="561B8E"/>
          <w:sz w:val="19"/>
        </w:rPr>
        <w:t>NormalizeDouble</w:t>
      </w:r>
      <w:r>
        <w:rPr>
          <w:rFonts w:ascii="Courier New" w:eastAsia="Courier New" w:hAnsi="Courier New" w:cs="Courier New"/>
          <w:color w:val="000000"/>
          <w:sz w:val="19"/>
        </w:rPr>
        <w:t>(</w:t>
      </w:r>
      <w:r>
        <w:rPr>
          <w:rFonts w:ascii="Courier New" w:eastAsia="Courier New" w:hAnsi="Courier New" w:cs="Courier New"/>
          <w:color w:val="561B8E"/>
          <w:sz w:val="19"/>
        </w:rPr>
        <w:t>SymbolInfoDouble</w:t>
      </w:r>
      <w:r>
        <w:rPr>
          <w:rFonts w:ascii="Courier New" w:eastAsia="Courier New" w:hAnsi="Courier New" w:cs="Courier New"/>
          <w:color w:val="000000"/>
          <w:sz w:val="19"/>
        </w:rPr>
        <w:t>(</w:t>
      </w:r>
      <w:r>
        <w:rPr>
          <w:rFonts w:ascii="Courier New" w:eastAsia="Courier New" w:hAnsi="Courier New" w:cs="Courier New"/>
          <w:color w:val="AB00AB"/>
          <w:sz w:val="19"/>
        </w:rPr>
        <w:t>_Symbol</w:t>
      </w:r>
      <w:r>
        <w:rPr>
          <w:rFonts w:ascii="Courier New" w:eastAsia="Courier New" w:hAnsi="Courier New" w:cs="Courier New"/>
          <w:color w:val="000000"/>
          <w:sz w:val="19"/>
        </w:rPr>
        <w:t xml:space="preserve">, </w:t>
      </w:r>
      <w:r>
        <w:rPr>
          <w:rFonts w:ascii="Courier New" w:eastAsia="Courier New" w:hAnsi="Courier New" w:cs="Courier New"/>
          <w:color w:val="FF0000"/>
          <w:sz w:val="19"/>
        </w:rPr>
        <w:t>SYMBOL_ASK</w:t>
      </w:r>
      <w:r>
        <w:rPr>
          <w:rFonts w:ascii="Courier New" w:eastAsia="Courier New" w:hAnsi="Courier New" w:cs="Courier New"/>
          <w:color w:val="000000"/>
          <w:sz w:val="19"/>
        </w:rPr>
        <w:t xml:space="preserve">), </w:t>
      </w:r>
      <w:r>
        <w:rPr>
          <w:rFonts w:ascii="Courier New" w:eastAsia="Courier New" w:hAnsi="Courier New" w:cs="Courier New"/>
          <w:color w:val="AB00AB"/>
          <w:sz w:val="19"/>
        </w:rPr>
        <w:t>_Digits</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Get and normalize the current ask pri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bid = </w:t>
      </w:r>
      <w:r>
        <w:rPr>
          <w:rFonts w:ascii="Courier New" w:eastAsia="Courier New" w:hAnsi="Courier New" w:cs="Courier New"/>
          <w:color w:val="561B8E"/>
          <w:sz w:val="19"/>
        </w:rPr>
        <w:t>NormalizeDouble</w:t>
      </w:r>
      <w:r>
        <w:rPr>
          <w:rFonts w:ascii="Courier New" w:eastAsia="Courier New" w:hAnsi="Courier New" w:cs="Courier New"/>
          <w:color w:val="000000"/>
          <w:sz w:val="19"/>
        </w:rPr>
        <w:t>(</w:t>
      </w:r>
      <w:r>
        <w:rPr>
          <w:rFonts w:ascii="Courier New" w:eastAsia="Courier New" w:hAnsi="Courier New" w:cs="Courier New"/>
          <w:color w:val="561B8E"/>
          <w:sz w:val="19"/>
        </w:rPr>
        <w:t>SymbolInfoDouble</w:t>
      </w:r>
      <w:r>
        <w:rPr>
          <w:rFonts w:ascii="Courier New" w:eastAsia="Courier New" w:hAnsi="Courier New" w:cs="Courier New"/>
          <w:color w:val="000000"/>
          <w:sz w:val="19"/>
        </w:rPr>
        <w:t>(</w:t>
      </w:r>
      <w:r>
        <w:rPr>
          <w:rFonts w:ascii="Courier New" w:eastAsia="Courier New" w:hAnsi="Courier New" w:cs="Courier New"/>
          <w:color w:val="AB00AB"/>
          <w:sz w:val="19"/>
        </w:rPr>
        <w:t>_Symbol</w:t>
      </w:r>
      <w:r>
        <w:rPr>
          <w:rFonts w:ascii="Courier New" w:eastAsia="Courier New" w:hAnsi="Courier New" w:cs="Courier New"/>
          <w:color w:val="000000"/>
          <w:sz w:val="19"/>
        </w:rPr>
        <w:t xml:space="preserve">, </w:t>
      </w:r>
      <w:r>
        <w:rPr>
          <w:rFonts w:ascii="Courier New" w:eastAsia="Courier New" w:hAnsi="Courier New" w:cs="Courier New"/>
          <w:color w:val="FF0000"/>
          <w:sz w:val="19"/>
        </w:rPr>
        <w:t>SYMBOL_BID</w:t>
      </w:r>
      <w:r>
        <w:rPr>
          <w:rFonts w:ascii="Courier New" w:eastAsia="Courier New" w:hAnsi="Courier New" w:cs="Courier New"/>
          <w:color w:val="000000"/>
          <w:sz w:val="19"/>
        </w:rPr>
        <w:t xml:space="preserve">), </w:t>
      </w:r>
      <w:r>
        <w:rPr>
          <w:rFonts w:ascii="Courier New" w:eastAsia="Courier New" w:hAnsi="Courier New" w:cs="Courier New"/>
          <w:color w:val="AB00AB"/>
          <w:sz w:val="19"/>
        </w:rPr>
        <w:t>_Digits</w:t>
      </w:r>
      <w:r>
        <w:rPr>
          <w:rFonts w:ascii="Courier New" w:eastAsia="Courier New" w:hAnsi="Courier New" w:cs="Courier New"/>
          <w:color w:val="000000"/>
          <w:sz w:val="19"/>
        </w:rPr>
        <w:t xml:space="preserve">); </w:t>
      </w:r>
      <w:r>
        <w:rPr>
          <w:rFonts w:ascii="Courier New" w:eastAsia="Courier New" w:hAnsi="Courier New" w:cs="Courier New"/>
          <w:color w:val="2C2C2C"/>
          <w:sz w:val="19"/>
        </w:rPr>
        <w:t>//--- Get and normalize the current bid pri</w:t>
      </w:r>
    </w:p>
    <w:tbl>
      <w:tblPr>
        <w:tblStyle w:val="TableGrid"/>
        <w:tblW w:w="14456" w:type="dxa"/>
        <w:tblInd w:w="9" w:type="dxa"/>
        <w:tblCellMar>
          <w:top w:w="46" w:type="dxa"/>
          <w:left w:w="306" w:type="dxa"/>
          <w:bottom w:w="0" w:type="dxa"/>
          <w:right w:w="115" w:type="dxa"/>
        </w:tblCellMar>
        <w:tblLook w:val="04A0" w:firstRow="1" w:lastRow="0" w:firstColumn="1" w:lastColumn="0" w:noHBand="0" w:noVBand="1"/>
      </w:tblPr>
      <w:tblGrid>
        <w:gridCol w:w="14456"/>
      </w:tblGrid>
      <w:tr w:rsidR="00247D80" w14:paraId="7C48BE15" w14:textId="77777777">
        <w:trPr>
          <w:trHeight w:val="585"/>
        </w:trPr>
        <w:tc>
          <w:tcPr>
            <w:tcW w:w="14456" w:type="dxa"/>
            <w:tcBorders>
              <w:top w:val="nil"/>
              <w:left w:val="single" w:sz="6" w:space="0" w:color="B3B3B3"/>
              <w:bottom w:val="nil"/>
              <w:right w:val="single" w:sz="6" w:space="0" w:color="B3B3B3"/>
            </w:tcBorders>
            <w:shd w:val="clear" w:color="auto" w:fill="FFFFFF"/>
          </w:tcPr>
          <w:p w14:paraId="24D37046" w14:textId="77777777" w:rsidR="00247D80" w:rsidRDefault="00000000">
            <w:pPr>
              <w:spacing w:after="1" w:line="259" w:lineRule="auto"/>
              <w:ind w:left="0" w:firstLine="0"/>
            </w:pPr>
            <w:r>
              <w:rPr>
                <w:rFonts w:ascii="Courier New" w:eastAsia="Courier New" w:hAnsi="Courier New" w:cs="Courier New"/>
                <w:color w:val="2C2C2C"/>
                <w:sz w:val="19"/>
              </w:rPr>
              <w:t>//--- Check for new signals and create baskets accordingly</w:t>
            </w:r>
          </w:p>
          <w:p w14:paraId="5E870146" w14:textId="77777777" w:rsidR="00247D80" w:rsidRDefault="00000000">
            <w:pPr>
              <w:spacing w:after="0" w:line="259" w:lineRule="auto"/>
              <w:ind w:left="0" w:firstLine="0"/>
            </w:pPr>
            <w:r>
              <w:rPr>
                <w:rFonts w:ascii="Courier New" w:eastAsia="Courier New" w:hAnsi="Courier New" w:cs="Courier New"/>
                <w:color w:val="000000"/>
                <w:sz w:val="19"/>
              </w:rPr>
              <w:t>CheckForNewSignal(ask, bid);</w:t>
            </w:r>
          </w:p>
        </w:tc>
      </w:tr>
      <w:tr w:rsidR="00247D80" w14:paraId="5E8437CD" w14:textId="77777777">
        <w:trPr>
          <w:trHeight w:val="292"/>
        </w:trPr>
        <w:tc>
          <w:tcPr>
            <w:tcW w:w="14456" w:type="dxa"/>
            <w:tcBorders>
              <w:top w:val="nil"/>
              <w:left w:val="single" w:sz="6" w:space="0" w:color="B3B3B3"/>
              <w:bottom w:val="single" w:sz="6" w:space="0" w:color="B3B3B3"/>
              <w:right w:val="single" w:sz="6" w:space="0" w:color="B3B3B3"/>
            </w:tcBorders>
          </w:tcPr>
          <w:p w14:paraId="0DB11BCD" w14:textId="77777777" w:rsidR="00247D80" w:rsidRDefault="00247D80">
            <w:pPr>
              <w:spacing w:after="160" w:line="259" w:lineRule="auto"/>
              <w:ind w:left="0" w:firstLine="0"/>
            </w:pPr>
          </w:p>
        </w:tc>
      </w:tr>
    </w:tbl>
    <w:p w14:paraId="115D9362" w14:textId="77777777" w:rsidR="00247D80" w:rsidRDefault="00000000">
      <w:pPr>
        <w:ind w:left="-5" w:right="741"/>
      </w:pPr>
      <w:r>
        <w:t xml:space="preserve">After retrieving the indicator data, we retrieve the current ask and bid prices using the </w:t>
      </w:r>
      <w:hyperlink r:id="rId246">
        <w:r>
          <w:rPr>
            <w:color w:val="42639C"/>
            <w:u w:val="single" w:color="42639C"/>
          </w:rPr>
          <w:t>S</w:t>
        </w:r>
      </w:hyperlink>
      <w:hyperlink r:id="rId247">
        <w:r>
          <w:rPr>
            <w:color w:val="42639C"/>
          </w:rPr>
          <w:t>y</w:t>
        </w:r>
      </w:hyperlink>
      <w:hyperlink r:id="rId248">
        <w:r>
          <w:rPr>
            <w:color w:val="42639C"/>
            <w:u w:val="single" w:color="42639C"/>
          </w:rPr>
          <w:t>mbolInfoDouble</w:t>
        </w:r>
      </w:hyperlink>
      <w:hyperlink r:id="rId249">
        <w:r>
          <w:rPr>
            <w:color w:val="42639C"/>
          </w:rPr>
          <w:t>()</w:t>
        </w:r>
      </w:hyperlink>
      <w:hyperlink r:id="rId250">
        <w:r>
          <w:t xml:space="preserve"> </w:t>
        </w:r>
      </w:hyperlink>
      <w:r>
        <w:t xml:space="preserve">function with the </w:t>
      </w:r>
      <w:hyperlink r:id="rId251" w:anchor="enum_symbol_info_double">
        <w:r>
          <w:rPr>
            <w:color w:val="42639C"/>
            <w:u w:val="single" w:color="42639C"/>
          </w:rPr>
          <w:t>SYMBOL_ASK</w:t>
        </w:r>
      </w:hyperlink>
      <w:r>
        <w:t xml:space="preserve"> and </w:t>
      </w:r>
      <w:hyperlink r:id="rId252" w:anchor="enum_symbol_info_double">
        <w:r>
          <w:rPr>
            <w:color w:val="42639C"/>
            <w:u w:val="single" w:color="42639C"/>
          </w:rPr>
          <w:t>SYMBOL_BID</w:t>
        </w:r>
      </w:hyperlink>
      <w:hyperlink r:id="rId253" w:anchor="enum_symbol_info_double">
        <w:r>
          <w:t xml:space="preserve"> </w:t>
        </w:r>
      </w:hyperlink>
      <w:r>
        <w:t xml:space="preserve">constants, respectively. Since price values often have multiple decimal places, we use the </w:t>
      </w:r>
      <w:hyperlink r:id="rId254">
        <w:r>
          <w:rPr>
            <w:color w:val="42639C"/>
            <w:u w:val="single" w:color="42639C"/>
          </w:rPr>
          <w:t>NormalizeDouble</w:t>
        </w:r>
      </w:hyperlink>
      <w:r>
        <w:t xml:space="preserve"> function with the </w:t>
      </w:r>
      <w:hyperlink r:id="rId255">
        <w:r>
          <w:rPr>
            <w:color w:val="42639C"/>
            <w:u w:val="single" w:color="42639C"/>
          </w:rPr>
          <w:t>_Di</w:t>
        </w:r>
      </w:hyperlink>
      <w:hyperlink r:id="rId256">
        <w:r>
          <w:rPr>
            <w:color w:val="42639C"/>
          </w:rPr>
          <w:t>g</w:t>
        </w:r>
      </w:hyperlink>
      <w:hyperlink r:id="rId257">
        <w:r>
          <w:rPr>
            <w:color w:val="42639C"/>
            <w:u w:val="single" w:color="42639C"/>
          </w:rPr>
          <w:t>its</w:t>
        </w:r>
      </w:hyperlink>
      <w:r>
        <w:t xml:space="preserve"> parameter to ensure that they are formatted correctly according to the symbol’s price precision.</w:t>
      </w:r>
    </w:p>
    <w:p w14:paraId="4DEBDD42" w14:textId="77777777" w:rsidR="00247D80" w:rsidRDefault="00000000">
      <w:pPr>
        <w:spacing w:after="10"/>
        <w:ind w:left="-5" w:right="3"/>
      </w:pPr>
      <w:r>
        <w:t>Finally, we call the "CheckForNewSignal()" function, passing in the normalized ask and bid prices. Here is the function's code snippet.</w:t>
      </w:r>
    </w:p>
    <w:tbl>
      <w:tblPr>
        <w:tblStyle w:val="TableGrid"/>
        <w:tblW w:w="14460" w:type="dxa"/>
        <w:tblInd w:w="8" w:type="dxa"/>
        <w:tblCellMar>
          <w:top w:w="97" w:type="dxa"/>
          <w:left w:w="113" w:type="dxa"/>
          <w:bottom w:w="0" w:type="dxa"/>
          <w:right w:w="113" w:type="dxa"/>
        </w:tblCellMar>
        <w:tblLook w:val="04A0" w:firstRow="1" w:lastRow="0" w:firstColumn="1" w:lastColumn="0" w:noHBand="0" w:noVBand="1"/>
      </w:tblPr>
      <w:tblGrid>
        <w:gridCol w:w="14460"/>
      </w:tblGrid>
      <w:tr w:rsidR="00247D80" w14:paraId="740CCF7F" w14:textId="77777777">
        <w:trPr>
          <w:trHeight w:val="8445"/>
        </w:trPr>
        <w:tc>
          <w:tcPr>
            <w:tcW w:w="14460" w:type="dxa"/>
            <w:tcBorders>
              <w:top w:val="single" w:sz="6" w:space="0" w:color="B3B3B3"/>
              <w:left w:val="single" w:sz="6" w:space="0" w:color="B3B3B3"/>
              <w:bottom w:val="single" w:sz="6" w:space="0" w:color="B3B3B3"/>
              <w:right w:val="single" w:sz="6" w:space="0" w:color="B3B3B3"/>
            </w:tcBorders>
          </w:tcPr>
          <w:p w14:paraId="6C9411D4" w14:textId="77777777" w:rsidR="00247D80" w:rsidRDefault="00000000">
            <w:pPr>
              <w:tabs>
                <w:tab w:val="right" w:pos="14235"/>
              </w:tabs>
              <w:spacing w:after="0" w:line="259" w:lineRule="auto"/>
              <w:ind w:left="0" w:firstLine="0"/>
            </w:pPr>
            <w:r>
              <w:rPr>
                <w:rFonts w:ascii="Segoe Fluent Icons" w:eastAsia="Segoe Fluent Icons" w:hAnsi="Segoe Fluent Icons" w:cs="Segoe Fluent Icons"/>
                <w:i/>
                <w:color w:val="8B8B8B"/>
                <w:sz w:val="13"/>
              </w:rPr>
              <w:t></w:t>
            </w:r>
            <w:r>
              <w:rPr>
                <w:rFonts w:ascii="Segoe Fluent Icons" w:eastAsia="Segoe Fluent Icons" w:hAnsi="Segoe Fluent Icons" w:cs="Segoe Fluent Icons"/>
                <w:i/>
                <w:color w:val="8B8B8B"/>
                <w:sz w:val="13"/>
              </w:rPr>
              <w:tab/>
              <w:t></w:t>
            </w:r>
          </w:p>
          <w:p w14:paraId="077CDE97" w14:textId="77777777" w:rsidR="00247D80" w:rsidRDefault="00000000">
            <w:pPr>
              <w:spacing w:after="1" w:line="259" w:lineRule="auto"/>
              <w:ind w:left="195" w:firstLine="0"/>
            </w:pPr>
            <w:r>
              <w:rPr>
                <w:rFonts w:ascii="Courier New" w:eastAsia="Courier New" w:hAnsi="Courier New" w:cs="Courier New"/>
                <w:color w:val="2C2C2C"/>
                <w:sz w:val="19"/>
              </w:rPr>
              <w:t>//+------------------------------------------------------------------+</w:t>
            </w:r>
          </w:p>
          <w:p w14:paraId="5C7401F9" w14:textId="77777777" w:rsidR="00247D80" w:rsidRDefault="00000000">
            <w:pPr>
              <w:spacing w:after="1" w:line="259" w:lineRule="auto"/>
              <w:ind w:left="195" w:firstLine="0"/>
            </w:pPr>
            <w:r>
              <w:rPr>
                <w:rFonts w:ascii="Courier New" w:eastAsia="Courier New" w:hAnsi="Courier New" w:cs="Courier New"/>
                <w:color w:val="2C2C2C"/>
                <w:sz w:val="19"/>
              </w:rPr>
              <w:t>//--- Check for New Crossover Signal</w:t>
            </w:r>
          </w:p>
          <w:p w14:paraId="697C935B" w14:textId="77777777" w:rsidR="00247D80" w:rsidRDefault="00000000">
            <w:pPr>
              <w:spacing w:after="0" w:line="252" w:lineRule="auto"/>
              <w:ind w:left="195" w:right="2571" w:firstLine="0"/>
            </w:pPr>
            <w:r>
              <w:rPr>
                <w:rFonts w:ascii="Courier New" w:eastAsia="Courier New" w:hAnsi="Courier New" w:cs="Courier New"/>
                <w:color w:val="2C2C2C"/>
                <w:sz w:val="19"/>
              </w:rPr>
              <w:t xml:space="preserve">//+------------------------------------------------------------------+ </w:t>
            </w:r>
            <w:r>
              <w:rPr>
                <w:rFonts w:ascii="Courier New" w:eastAsia="Courier New" w:hAnsi="Courier New" w:cs="Courier New"/>
                <w:color w:val="0000FF"/>
                <w:sz w:val="19"/>
              </w:rPr>
              <w:t>void</w:t>
            </w:r>
            <w:r>
              <w:rPr>
                <w:rFonts w:ascii="Courier New" w:eastAsia="Courier New" w:hAnsi="Courier New" w:cs="Courier New"/>
                <w:color w:val="000000"/>
                <w:sz w:val="19"/>
              </w:rPr>
              <w:t xml:space="preserve"> CheckForNewSignal(</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ask,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bid) {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close1 = </w:t>
            </w:r>
            <w:r>
              <w:rPr>
                <w:rFonts w:ascii="Courier New" w:eastAsia="Courier New" w:hAnsi="Courier New" w:cs="Courier New"/>
                <w:color w:val="561B8E"/>
                <w:sz w:val="19"/>
              </w:rPr>
              <w:t>iClose</w:t>
            </w:r>
            <w:r>
              <w:rPr>
                <w:rFonts w:ascii="Courier New" w:eastAsia="Courier New" w:hAnsi="Courier New" w:cs="Courier New"/>
                <w:color w:val="000000"/>
                <w:sz w:val="19"/>
              </w:rPr>
              <w:t>(</w:t>
            </w:r>
            <w:r>
              <w:rPr>
                <w:rFonts w:ascii="Courier New" w:eastAsia="Courier New" w:hAnsi="Courier New" w:cs="Courier New"/>
                <w:color w:val="AB00AB"/>
                <w:sz w:val="19"/>
              </w:rPr>
              <w:t>_Symbol</w:t>
            </w:r>
            <w:r>
              <w:rPr>
                <w:rFonts w:ascii="Courier New" w:eastAsia="Courier New" w:hAnsi="Courier New" w:cs="Courier New"/>
                <w:color w:val="000000"/>
                <w:sz w:val="19"/>
              </w:rPr>
              <w:t xml:space="preserve">, </w:t>
            </w:r>
            <w:r>
              <w:rPr>
                <w:rFonts w:ascii="Courier New" w:eastAsia="Courier New" w:hAnsi="Courier New" w:cs="Courier New"/>
                <w:color w:val="AB00AB"/>
                <w:sz w:val="19"/>
              </w:rPr>
              <w:t>_Period</w:t>
            </w:r>
            <w:r>
              <w:rPr>
                <w:rFonts w:ascii="Courier New" w:eastAsia="Courier New" w:hAnsi="Courier New" w:cs="Courier New"/>
                <w:color w:val="000000"/>
                <w:sz w:val="19"/>
              </w:rPr>
              <w:t xml:space="preserve">,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w:t>
            </w:r>
            <w:r>
              <w:rPr>
                <w:rFonts w:ascii="Courier New" w:eastAsia="Courier New" w:hAnsi="Courier New" w:cs="Courier New"/>
                <w:color w:val="2C2C2C"/>
                <w:sz w:val="19"/>
              </w:rPr>
              <w:t>//--- Retrieve the close price of the previous bar</w:t>
            </w:r>
          </w:p>
          <w:p w14:paraId="6B2E0B75" w14:textId="77777777" w:rsidR="00247D80" w:rsidRDefault="00000000">
            <w:pPr>
              <w:spacing w:after="112" w:line="382" w:lineRule="auto"/>
              <w:ind w:left="195" w:right="581" w:firstLine="0"/>
            </w:pPr>
            <w:r>
              <w:rPr>
                <w:rFonts w:ascii="Courier New" w:eastAsia="Courier New" w:hAnsi="Courier New" w:cs="Courier New"/>
                <w:color w:val="000000"/>
                <w:sz w:val="19"/>
              </w:rPr>
              <w:t xml:space="preserve">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close2 = </w:t>
            </w:r>
            <w:r>
              <w:rPr>
                <w:rFonts w:ascii="Courier New" w:eastAsia="Courier New" w:hAnsi="Courier New" w:cs="Courier New"/>
                <w:color w:val="561B8E"/>
                <w:sz w:val="19"/>
              </w:rPr>
              <w:t>iClose</w:t>
            </w:r>
            <w:r>
              <w:rPr>
                <w:rFonts w:ascii="Courier New" w:eastAsia="Courier New" w:hAnsi="Courier New" w:cs="Courier New"/>
                <w:color w:val="000000"/>
                <w:sz w:val="19"/>
              </w:rPr>
              <w:t>(</w:t>
            </w:r>
            <w:r>
              <w:rPr>
                <w:rFonts w:ascii="Courier New" w:eastAsia="Courier New" w:hAnsi="Courier New" w:cs="Courier New"/>
                <w:color w:val="AB00AB"/>
                <w:sz w:val="19"/>
              </w:rPr>
              <w:t>_Symbol</w:t>
            </w:r>
            <w:r>
              <w:rPr>
                <w:rFonts w:ascii="Courier New" w:eastAsia="Courier New" w:hAnsi="Courier New" w:cs="Courier New"/>
                <w:color w:val="000000"/>
                <w:sz w:val="19"/>
              </w:rPr>
              <w:t xml:space="preserve">, </w:t>
            </w:r>
            <w:r>
              <w:rPr>
                <w:rFonts w:ascii="Courier New" w:eastAsia="Courier New" w:hAnsi="Courier New" w:cs="Courier New"/>
                <w:color w:val="AB00AB"/>
                <w:sz w:val="19"/>
              </w:rPr>
              <w:t>_Period</w:t>
            </w:r>
            <w:r>
              <w:rPr>
                <w:rFonts w:ascii="Courier New" w:eastAsia="Courier New" w:hAnsi="Courier New" w:cs="Courier New"/>
                <w:color w:val="000000"/>
                <w:sz w:val="19"/>
              </w:rPr>
              <w:t xml:space="preserve">, </w:t>
            </w:r>
            <w:r>
              <w:rPr>
                <w:rFonts w:ascii="Courier New" w:eastAsia="Courier New" w:hAnsi="Courier New" w:cs="Courier New"/>
                <w:color w:val="008000"/>
                <w:sz w:val="19"/>
              </w:rPr>
              <w:t>2</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Retrieve the close price of the bar before the previous one </w:t>
            </w:r>
            <w:r>
              <w:rPr>
                <w:rFonts w:ascii="Courier New" w:eastAsia="Courier New" w:hAnsi="Courier New" w:cs="Courier New"/>
                <w:color w:val="000000"/>
                <w:sz w:val="19"/>
              </w:rPr>
              <w:t xml:space="preserve">   </w:t>
            </w:r>
            <w:r>
              <w:rPr>
                <w:rFonts w:ascii="Courier New" w:eastAsia="Courier New" w:hAnsi="Courier New" w:cs="Courier New"/>
                <w:color w:val="0000FF"/>
                <w:sz w:val="19"/>
              </w:rPr>
              <w:t>datetime</w:t>
            </w:r>
            <w:r>
              <w:rPr>
                <w:rFonts w:ascii="Courier New" w:eastAsia="Courier New" w:hAnsi="Courier New" w:cs="Courier New"/>
                <w:color w:val="000000"/>
                <w:sz w:val="19"/>
              </w:rPr>
              <w:t xml:space="preserve"> currentBarTime = </w:t>
            </w:r>
            <w:r>
              <w:rPr>
                <w:rFonts w:ascii="Courier New" w:eastAsia="Courier New" w:hAnsi="Courier New" w:cs="Courier New"/>
                <w:color w:val="561B8E"/>
                <w:sz w:val="19"/>
              </w:rPr>
              <w:t>iTime</w:t>
            </w:r>
            <w:r>
              <w:rPr>
                <w:rFonts w:ascii="Courier New" w:eastAsia="Courier New" w:hAnsi="Courier New" w:cs="Courier New"/>
                <w:color w:val="000000"/>
                <w:sz w:val="19"/>
              </w:rPr>
              <w:t>(</w:t>
            </w:r>
            <w:r>
              <w:rPr>
                <w:rFonts w:ascii="Courier New" w:eastAsia="Courier New" w:hAnsi="Courier New" w:cs="Courier New"/>
                <w:color w:val="AB00AB"/>
                <w:sz w:val="19"/>
              </w:rPr>
              <w:t>_Symbol</w:t>
            </w:r>
            <w:r>
              <w:rPr>
                <w:rFonts w:ascii="Courier New" w:eastAsia="Courier New" w:hAnsi="Courier New" w:cs="Courier New"/>
                <w:color w:val="000000"/>
                <w:sz w:val="19"/>
              </w:rPr>
              <w:t xml:space="preserve">, </w:t>
            </w:r>
            <w:r>
              <w:rPr>
                <w:rFonts w:ascii="Courier New" w:eastAsia="Courier New" w:hAnsi="Courier New" w:cs="Courier New"/>
                <w:color w:val="AB00AB"/>
                <w:sz w:val="19"/>
              </w:rPr>
              <w:t>_Period</w:t>
            </w:r>
            <w:r>
              <w:rPr>
                <w:rFonts w:ascii="Courier New" w:eastAsia="Courier New" w:hAnsi="Courier New" w:cs="Courier New"/>
                <w:color w:val="000000"/>
                <w:sz w:val="19"/>
              </w:rPr>
              <w:t xml:space="preserve">,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Get the time of the current bar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w:t>
            </w:r>
            <w:r>
              <w:rPr>
                <w:rFonts w:ascii="Courier New" w:eastAsia="Courier New" w:hAnsi="Courier New" w:cs="Courier New"/>
                <w:color w:val="561B8E"/>
                <w:sz w:val="19"/>
              </w:rPr>
              <w:t>ArraySize</w:t>
            </w:r>
            <w:r>
              <w:rPr>
                <w:rFonts w:ascii="Courier New" w:eastAsia="Courier New" w:hAnsi="Courier New" w:cs="Courier New"/>
                <w:color w:val="000000"/>
                <w:sz w:val="19"/>
              </w:rPr>
              <w:t xml:space="preserve">(baskets) &gt;= maxBaskets) </w:t>
            </w:r>
            <w:r>
              <w:rPr>
                <w:rFonts w:ascii="Courier New" w:eastAsia="Courier New" w:hAnsi="Courier New" w:cs="Courier New"/>
                <w:color w:val="0000FF"/>
                <w:sz w:val="19"/>
              </w:rPr>
              <w:t>return</w:t>
            </w:r>
            <w:r>
              <w:rPr>
                <w:rFonts w:ascii="Courier New" w:eastAsia="Courier New" w:hAnsi="Courier New" w:cs="Courier New"/>
                <w:color w:val="000000"/>
                <w:sz w:val="19"/>
              </w:rPr>
              <w:t xml:space="preserve">; </w:t>
            </w:r>
            <w:r>
              <w:rPr>
                <w:rFonts w:ascii="Courier New" w:eastAsia="Courier New" w:hAnsi="Courier New" w:cs="Courier New"/>
                <w:color w:val="2C2C2C"/>
                <w:sz w:val="19"/>
              </w:rPr>
              <w:t>//--- Exit if the maximum allowed baskets are already active</w:t>
            </w:r>
          </w:p>
          <w:p w14:paraId="607A7BF1" w14:textId="77777777" w:rsidR="00247D80" w:rsidRDefault="00000000">
            <w:pPr>
              <w:spacing w:after="0" w:line="260" w:lineRule="auto"/>
              <w:ind w:left="195" w:right="2806" w:firstLine="0"/>
            </w:pP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Buy signal: current bar closes above the MA while the previous closed below it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(close1 &gt; maData[</w:t>
            </w:r>
            <w:r>
              <w:rPr>
                <w:rFonts w:ascii="Courier New" w:eastAsia="Courier New" w:hAnsi="Courier New" w:cs="Courier New"/>
                <w:color w:val="008000"/>
                <w:sz w:val="19"/>
              </w:rPr>
              <w:t>1</w:t>
            </w:r>
            <w:r>
              <w:rPr>
                <w:rFonts w:ascii="Courier New" w:eastAsia="Courier New" w:hAnsi="Courier New" w:cs="Courier New"/>
                <w:color w:val="000000"/>
                <w:sz w:val="19"/>
              </w:rPr>
              <w:t>] &amp;&amp; close2 &lt; maData[</w:t>
            </w:r>
            <w:r>
              <w:rPr>
                <w:rFonts w:ascii="Courier New" w:eastAsia="Courier New" w:hAnsi="Courier New" w:cs="Courier New"/>
                <w:color w:val="008000"/>
                <w:sz w:val="19"/>
              </w:rPr>
              <w:t>1</w:t>
            </w:r>
            <w:r>
              <w:rPr>
                <w:rFonts w:ascii="Courier New" w:eastAsia="Courier New" w:hAnsi="Courier New" w:cs="Courier New"/>
                <w:color w:val="000000"/>
                <w:sz w:val="19"/>
              </w:rPr>
              <w:t>]) {</w:t>
            </w:r>
          </w:p>
          <w:p w14:paraId="55F1B0E1" w14:textId="77777777" w:rsidR="00247D80" w:rsidRDefault="00000000">
            <w:pPr>
              <w:spacing w:after="0" w:line="252" w:lineRule="auto"/>
              <w:ind w:left="195" w:right="1050" w:firstLine="0"/>
            </w:pP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Check if this signal was already processed by comparing signal times in existing baskets </w:t>
            </w:r>
            <w:r>
              <w:rPr>
                <w:rFonts w:ascii="Courier New" w:eastAsia="Courier New" w:hAnsi="Courier New" w:cs="Courier New"/>
                <w:color w:val="000000"/>
                <w:sz w:val="19"/>
              </w:rPr>
              <w:t xml:space="preserve">      </w:t>
            </w:r>
            <w:r>
              <w:rPr>
                <w:rFonts w:ascii="Courier New" w:eastAsia="Courier New" w:hAnsi="Courier New" w:cs="Courier New"/>
                <w:color w:val="0000FF"/>
                <w:sz w:val="19"/>
              </w:rPr>
              <w:t>for</w:t>
            </w:r>
            <w:r>
              <w:rPr>
                <w:rFonts w:ascii="Courier New" w:eastAsia="Courier New" w:hAnsi="Courier New" w:cs="Courier New"/>
                <w:color w:val="000000"/>
                <w:sz w:val="19"/>
              </w:rPr>
              <w:t>(</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i =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i &lt; </w:t>
            </w:r>
            <w:r>
              <w:rPr>
                <w:rFonts w:ascii="Courier New" w:eastAsia="Courier New" w:hAnsi="Courier New" w:cs="Courier New"/>
                <w:color w:val="561B8E"/>
                <w:sz w:val="19"/>
              </w:rPr>
              <w:t>ArraySize</w:t>
            </w:r>
            <w:r>
              <w:rPr>
                <w:rFonts w:ascii="Courier New" w:eastAsia="Courier New" w:hAnsi="Courier New" w:cs="Courier New"/>
                <w:color w:val="000000"/>
                <w:sz w:val="19"/>
              </w:rPr>
              <w:t xml:space="preserve">(baskets); i++) {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(baskets[i].signalTime == currentBarTime) </w:t>
            </w:r>
            <w:r>
              <w:rPr>
                <w:rFonts w:ascii="Courier New" w:eastAsia="Courier New" w:hAnsi="Courier New" w:cs="Courier New"/>
                <w:color w:val="0000FF"/>
                <w:sz w:val="19"/>
              </w:rPr>
              <w:t>return</w:t>
            </w:r>
            <w:r>
              <w:rPr>
                <w:rFonts w:ascii="Courier New" w:eastAsia="Courier New" w:hAnsi="Courier New" w:cs="Courier New"/>
                <w:color w:val="000000"/>
                <w:sz w:val="19"/>
              </w:rPr>
              <w:t xml:space="preserve">; </w:t>
            </w:r>
            <w:r>
              <w:rPr>
                <w:rFonts w:ascii="Courier New" w:eastAsia="Courier New" w:hAnsi="Courier New" w:cs="Courier New"/>
                <w:color w:val="2C2C2C"/>
                <w:sz w:val="19"/>
              </w:rPr>
              <w:t>//--- Signal already acted upon; exit the function</w:t>
            </w:r>
          </w:p>
          <w:p w14:paraId="341B89E5" w14:textId="77777777" w:rsidR="00247D80" w:rsidRDefault="00000000">
            <w:pPr>
              <w:spacing w:after="1" w:line="259" w:lineRule="auto"/>
              <w:ind w:left="195" w:firstLine="0"/>
            </w:pPr>
            <w:r>
              <w:rPr>
                <w:rFonts w:ascii="Courier New" w:eastAsia="Courier New" w:hAnsi="Courier New" w:cs="Courier New"/>
                <w:color w:val="000000"/>
                <w:sz w:val="19"/>
              </w:rPr>
              <w:t xml:space="preserve">      }</w:t>
            </w:r>
          </w:p>
          <w:p w14:paraId="1F85EE16" w14:textId="77777777" w:rsidR="00247D80" w:rsidRDefault="00000000">
            <w:pPr>
              <w:spacing w:after="0" w:line="255" w:lineRule="auto"/>
              <w:ind w:left="195" w:right="349" w:firstLine="0"/>
            </w:pPr>
            <w:r>
              <w:rPr>
                <w:rFonts w:ascii="Courier New" w:eastAsia="Courier New" w:hAnsi="Courier New" w:cs="Courier New"/>
                <w:color w:val="000000"/>
                <w:sz w:val="19"/>
              </w:rPr>
              <w:t xml:space="preserve">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basketIdx = </w:t>
            </w:r>
            <w:r>
              <w:rPr>
                <w:rFonts w:ascii="Courier New" w:eastAsia="Courier New" w:hAnsi="Courier New" w:cs="Courier New"/>
                <w:color w:val="561B8E"/>
                <w:sz w:val="19"/>
              </w:rPr>
              <w:t>ArraySize</w:t>
            </w:r>
            <w:r>
              <w:rPr>
                <w:rFonts w:ascii="Courier New" w:eastAsia="Courier New" w:hAnsi="Courier New" w:cs="Courier New"/>
                <w:color w:val="000000"/>
                <w:sz w:val="19"/>
              </w:rPr>
              <w:t xml:space="preserve">(baskets); </w:t>
            </w:r>
            <w:r>
              <w:rPr>
                <w:rFonts w:ascii="Courier New" w:eastAsia="Courier New" w:hAnsi="Courier New" w:cs="Courier New"/>
                <w:color w:val="2C2C2C"/>
                <w:sz w:val="19"/>
              </w:rPr>
              <w:t xml:space="preserve">//--- Index for the new basket equals the current array size </w:t>
            </w:r>
            <w:r>
              <w:rPr>
                <w:rFonts w:ascii="Courier New" w:eastAsia="Courier New" w:hAnsi="Courier New" w:cs="Courier New"/>
                <w:color w:val="000000"/>
                <w:sz w:val="19"/>
              </w:rPr>
              <w:t xml:space="preserve">      </w:t>
            </w:r>
            <w:r>
              <w:rPr>
                <w:rFonts w:ascii="Courier New" w:eastAsia="Courier New" w:hAnsi="Courier New" w:cs="Courier New"/>
                <w:color w:val="561B8E"/>
                <w:sz w:val="19"/>
              </w:rPr>
              <w:t>ArrayResize</w:t>
            </w:r>
            <w:r>
              <w:rPr>
                <w:rFonts w:ascii="Courier New" w:eastAsia="Courier New" w:hAnsi="Courier New" w:cs="Courier New"/>
                <w:color w:val="000000"/>
                <w:sz w:val="19"/>
              </w:rPr>
              <w:t xml:space="preserve">(baskets, basketIdx +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Increase the size of the baskets array to add a new basket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 (ExecuteInitialTrade(basketIdx, ask, bid, </w:t>
            </w:r>
            <w:r>
              <w:rPr>
                <w:rFonts w:ascii="Courier New" w:eastAsia="Courier New" w:hAnsi="Courier New" w:cs="Courier New"/>
                <w:color w:val="FF0000"/>
                <w:sz w:val="19"/>
              </w:rPr>
              <w:t>POSITION_TYPE_BUY</w:t>
            </w:r>
            <w:r>
              <w:rPr>
                <w:rFonts w:ascii="Courier New" w:eastAsia="Courier New" w:hAnsi="Courier New" w:cs="Courier New"/>
                <w:color w:val="000000"/>
                <w:sz w:val="19"/>
              </w:rPr>
              <w:t xml:space="preserve">)){          baskets[basketIdx].signalTime = currentBarTime; </w:t>
            </w:r>
            <w:r>
              <w:rPr>
                <w:rFonts w:ascii="Courier New" w:eastAsia="Courier New" w:hAnsi="Courier New" w:cs="Courier New"/>
                <w:color w:val="2C2C2C"/>
                <w:sz w:val="19"/>
              </w:rPr>
              <w:t>//--- Record the time of the signal after a successful trade</w:t>
            </w:r>
          </w:p>
          <w:p w14:paraId="700B77F0" w14:textId="77777777" w:rsidR="00247D80" w:rsidRDefault="00000000">
            <w:pPr>
              <w:spacing w:after="1" w:line="259" w:lineRule="auto"/>
              <w:ind w:left="195" w:firstLine="0"/>
            </w:pPr>
            <w:r>
              <w:rPr>
                <w:rFonts w:ascii="Courier New" w:eastAsia="Courier New" w:hAnsi="Courier New" w:cs="Courier New"/>
                <w:color w:val="000000"/>
                <w:sz w:val="19"/>
              </w:rPr>
              <w:t xml:space="preserve">      }</w:t>
            </w:r>
          </w:p>
          <w:p w14:paraId="03052A00" w14:textId="77777777" w:rsidR="00247D80" w:rsidRDefault="00000000">
            <w:pPr>
              <w:spacing w:after="0" w:line="259" w:lineRule="auto"/>
              <w:ind w:left="195" w:firstLine="0"/>
            </w:pPr>
            <w:r>
              <w:rPr>
                <w:rFonts w:ascii="Courier New" w:eastAsia="Courier New" w:hAnsi="Courier New" w:cs="Courier New"/>
                <w:color w:val="000000"/>
                <w:sz w:val="19"/>
              </w:rPr>
              <w:t xml:space="preserve">   }</w:t>
            </w:r>
          </w:p>
          <w:p w14:paraId="7829068E" w14:textId="77777777" w:rsidR="00247D80" w:rsidRDefault="00000000">
            <w:pPr>
              <w:spacing w:after="0" w:line="260" w:lineRule="auto"/>
              <w:ind w:left="195" w:right="3274" w:firstLine="0"/>
            </w:pP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Sell signal: current bar closes below the MA while the previous closed above it </w:t>
            </w:r>
            <w:r>
              <w:rPr>
                <w:rFonts w:ascii="Courier New" w:eastAsia="Courier New" w:hAnsi="Courier New" w:cs="Courier New"/>
                <w:color w:val="000000"/>
                <w:sz w:val="19"/>
              </w:rPr>
              <w:t xml:space="preserve">   </w:t>
            </w:r>
            <w:r>
              <w:rPr>
                <w:rFonts w:ascii="Courier New" w:eastAsia="Courier New" w:hAnsi="Courier New" w:cs="Courier New"/>
                <w:color w:val="0000FF"/>
                <w:sz w:val="19"/>
              </w:rPr>
              <w:t>else</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(close1 &lt; maData[</w:t>
            </w:r>
            <w:r>
              <w:rPr>
                <w:rFonts w:ascii="Courier New" w:eastAsia="Courier New" w:hAnsi="Courier New" w:cs="Courier New"/>
                <w:color w:val="008000"/>
                <w:sz w:val="19"/>
              </w:rPr>
              <w:t>1</w:t>
            </w:r>
            <w:r>
              <w:rPr>
                <w:rFonts w:ascii="Courier New" w:eastAsia="Courier New" w:hAnsi="Courier New" w:cs="Courier New"/>
                <w:color w:val="000000"/>
                <w:sz w:val="19"/>
              </w:rPr>
              <w:t>] &amp;&amp; close2 &gt; maData[</w:t>
            </w:r>
            <w:r>
              <w:rPr>
                <w:rFonts w:ascii="Courier New" w:eastAsia="Courier New" w:hAnsi="Courier New" w:cs="Courier New"/>
                <w:color w:val="008000"/>
                <w:sz w:val="19"/>
              </w:rPr>
              <w:t>1</w:t>
            </w:r>
            <w:r>
              <w:rPr>
                <w:rFonts w:ascii="Courier New" w:eastAsia="Courier New" w:hAnsi="Courier New" w:cs="Courier New"/>
                <w:color w:val="000000"/>
                <w:sz w:val="19"/>
              </w:rPr>
              <w:t>]) {</w:t>
            </w:r>
          </w:p>
          <w:p w14:paraId="58ED7D82" w14:textId="77777777" w:rsidR="00247D80" w:rsidRDefault="00000000">
            <w:pPr>
              <w:spacing w:after="0" w:line="252" w:lineRule="auto"/>
              <w:ind w:left="195" w:right="1050" w:firstLine="0"/>
            </w:pP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Check for duplicate signals by verifying the signal time in active baskets </w:t>
            </w:r>
            <w:r>
              <w:rPr>
                <w:rFonts w:ascii="Courier New" w:eastAsia="Courier New" w:hAnsi="Courier New" w:cs="Courier New"/>
                <w:color w:val="000000"/>
                <w:sz w:val="19"/>
              </w:rPr>
              <w:t xml:space="preserve">      </w:t>
            </w:r>
            <w:r>
              <w:rPr>
                <w:rFonts w:ascii="Courier New" w:eastAsia="Courier New" w:hAnsi="Courier New" w:cs="Courier New"/>
                <w:color w:val="0000FF"/>
                <w:sz w:val="19"/>
              </w:rPr>
              <w:t>for</w:t>
            </w:r>
            <w:r>
              <w:rPr>
                <w:rFonts w:ascii="Courier New" w:eastAsia="Courier New" w:hAnsi="Courier New" w:cs="Courier New"/>
                <w:color w:val="000000"/>
                <w:sz w:val="19"/>
              </w:rPr>
              <w:t>(</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i =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i &lt; </w:t>
            </w:r>
            <w:r>
              <w:rPr>
                <w:rFonts w:ascii="Courier New" w:eastAsia="Courier New" w:hAnsi="Courier New" w:cs="Courier New"/>
                <w:color w:val="561B8E"/>
                <w:sz w:val="19"/>
              </w:rPr>
              <w:t>ArraySize</w:t>
            </w:r>
            <w:r>
              <w:rPr>
                <w:rFonts w:ascii="Courier New" w:eastAsia="Courier New" w:hAnsi="Courier New" w:cs="Courier New"/>
                <w:color w:val="000000"/>
                <w:sz w:val="19"/>
              </w:rPr>
              <w:t xml:space="preserve">(baskets); i++) {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(baskets[i].signalTime == currentBarTime) </w:t>
            </w:r>
            <w:r>
              <w:rPr>
                <w:rFonts w:ascii="Courier New" w:eastAsia="Courier New" w:hAnsi="Courier New" w:cs="Courier New"/>
                <w:color w:val="0000FF"/>
                <w:sz w:val="19"/>
              </w:rPr>
              <w:t>return</w:t>
            </w:r>
            <w:r>
              <w:rPr>
                <w:rFonts w:ascii="Courier New" w:eastAsia="Courier New" w:hAnsi="Courier New" w:cs="Courier New"/>
                <w:color w:val="000000"/>
                <w:sz w:val="19"/>
              </w:rPr>
              <w:t xml:space="preserve">; </w:t>
            </w:r>
            <w:r>
              <w:rPr>
                <w:rFonts w:ascii="Courier New" w:eastAsia="Courier New" w:hAnsi="Courier New" w:cs="Courier New"/>
                <w:color w:val="2C2C2C"/>
                <w:sz w:val="19"/>
              </w:rPr>
              <w:t>//--- Signal already acted upon; exit the function</w:t>
            </w:r>
          </w:p>
          <w:p w14:paraId="29F4C1D0" w14:textId="77777777" w:rsidR="00247D80" w:rsidRDefault="00000000">
            <w:pPr>
              <w:spacing w:after="1" w:line="259" w:lineRule="auto"/>
              <w:ind w:left="195" w:firstLine="0"/>
            </w:pPr>
            <w:r>
              <w:rPr>
                <w:rFonts w:ascii="Courier New" w:eastAsia="Courier New" w:hAnsi="Courier New" w:cs="Courier New"/>
                <w:color w:val="000000"/>
                <w:sz w:val="19"/>
              </w:rPr>
              <w:t xml:space="preserve">      }</w:t>
            </w:r>
          </w:p>
          <w:p w14:paraId="2DBC1D62" w14:textId="77777777" w:rsidR="00247D80" w:rsidRDefault="00000000">
            <w:pPr>
              <w:spacing w:after="1" w:line="259" w:lineRule="auto"/>
              <w:ind w:left="195" w:firstLine="0"/>
            </w:pPr>
            <w:r>
              <w:rPr>
                <w:rFonts w:ascii="Courier New" w:eastAsia="Courier New" w:hAnsi="Courier New" w:cs="Courier New"/>
                <w:color w:val="000000"/>
                <w:sz w:val="19"/>
              </w:rPr>
              <w:t xml:space="preserve">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basketIdx = </w:t>
            </w:r>
            <w:r>
              <w:rPr>
                <w:rFonts w:ascii="Courier New" w:eastAsia="Courier New" w:hAnsi="Courier New" w:cs="Courier New"/>
                <w:color w:val="561B8E"/>
                <w:sz w:val="19"/>
              </w:rPr>
              <w:t>ArraySize</w:t>
            </w:r>
            <w:r>
              <w:rPr>
                <w:rFonts w:ascii="Courier New" w:eastAsia="Courier New" w:hAnsi="Courier New" w:cs="Courier New"/>
                <w:color w:val="000000"/>
                <w:sz w:val="19"/>
              </w:rPr>
              <w:t xml:space="preserve">(baskets); </w:t>
            </w:r>
            <w:r>
              <w:rPr>
                <w:rFonts w:ascii="Courier New" w:eastAsia="Courier New" w:hAnsi="Courier New" w:cs="Courier New"/>
                <w:color w:val="2C2C2C"/>
                <w:sz w:val="19"/>
              </w:rPr>
              <w:t>//--- Determine the index for the new basket</w:t>
            </w:r>
          </w:p>
          <w:p w14:paraId="24C003C2" w14:textId="77777777" w:rsidR="00247D80" w:rsidRDefault="00000000">
            <w:pPr>
              <w:spacing w:after="0" w:line="252" w:lineRule="auto"/>
              <w:ind w:left="195" w:right="1285" w:firstLine="0"/>
            </w:pPr>
            <w:r>
              <w:rPr>
                <w:rFonts w:ascii="Courier New" w:eastAsia="Courier New" w:hAnsi="Courier New" w:cs="Courier New"/>
                <w:color w:val="000000"/>
                <w:sz w:val="19"/>
              </w:rPr>
              <w:t xml:space="preserve">      </w:t>
            </w:r>
            <w:r>
              <w:rPr>
                <w:rFonts w:ascii="Courier New" w:eastAsia="Courier New" w:hAnsi="Courier New" w:cs="Courier New"/>
                <w:color w:val="561B8E"/>
                <w:sz w:val="19"/>
              </w:rPr>
              <w:t>ArrayResize</w:t>
            </w:r>
            <w:r>
              <w:rPr>
                <w:rFonts w:ascii="Courier New" w:eastAsia="Courier New" w:hAnsi="Courier New" w:cs="Courier New"/>
                <w:color w:val="000000"/>
                <w:sz w:val="19"/>
              </w:rPr>
              <w:t xml:space="preserve">(baskets, basketIdx +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Resize the baskets array to accommodate the new basket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 (ExecuteInitialTrade(basketIdx, ask, bid, </w:t>
            </w:r>
            <w:r>
              <w:rPr>
                <w:rFonts w:ascii="Courier New" w:eastAsia="Courier New" w:hAnsi="Courier New" w:cs="Courier New"/>
                <w:color w:val="FF0000"/>
                <w:sz w:val="19"/>
              </w:rPr>
              <w:t>POSITION_TYPE_SELL</w:t>
            </w:r>
            <w:r>
              <w:rPr>
                <w:rFonts w:ascii="Courier New" w:eastAsia="Courier New" w:hAnsi="Courier New" w:cs="Courier New"/>
                <w:color w:val="000000"/>
                <w:sz w:val="19"/>
              </w:rPr>
              <w:t xml:space="preserve">)){          baskets[basketIdx].signalTime = currentBarTime; </w:t>
            </w:r>
            <w:r>
              <w:rPr>
                <w:rFonts w:ascii="Courier New" w:eastAsia="Courier New" w:hAnsi="Courier New" w:cs="Courier New"/>
                <w:color w:val="2C2C2C"/>
                <w:sz w:val="19"/>
              </w:rPr>
              <w:t>//--- Record the signal time for the new sell basket</w:t>
            </w:r>
          </w:p>
          <w:p w14:paraId="755CE411" w14:textId="77777777" w:rsidR="00247D80" w:rsidRDefault="00000000">
            <w:pPr>
              <w:spacing w:after="1" w:line="259" w:lineRule="auto"/>
              <w:ind w:left="195" w:firstLine="0"/>
            </w:pPr>
            <w:r>
              <w:rPr>
                <w:rFonts w:ascii="Courier New" w:eastAsia="Courier New" w:hAnsi="Courier New" w:cs="Courier New"/>
                <w:color w:val="000000"/>
                <w:sz w:val="19"/>
              </w:rPr>
              <w:t xml:space="preserve">      }</w:t>
            </w:r>
          </w:p>
          <w:p w14:paraId="07A66208" w14:textId="77777777" w:rsidR="00247D80" w:rsidRDefault="00000000">
            <w:pPr>
              <w:spacing w:after="41" w:line="259" w:lineRule="auto"/>
              <w:ind w:left="195" w:firstLine="0"/>
            </w:pPr>
            <w:r>
              <w:rPr>
                <w:rFonts w:ascii="Courier New" w:eastAsia="Courier New" w:hAnsi="Courier New" w:cs="Courier New"/>
                <w:color w:val="000000"/>
                <w:sz w:val="19"/>
              </w:rPr>
              <w:t xml:space="preserve">   }</w:t>
            </w:r>
          </w:p>
          <w:p w14:paraId="150B7825" w14:textId="77777777" w:rsidR="00247D80" w:rsidRDefault="00000000">
            <w:pPr>
              <w:tabs>
                <w:tab w:val="center" w:pos="254"/>
                <w:tab w:val="right" w:pos="14235"/>
              </w:tabs>
              <w:spacing w:after="0" w:line="259" w:lineRule="auto"/>
              <w:ind w:left="0" w:firstLine="0"/>
            </w:pPr>
            <w:r>
              <w:rPr>
                <w:rFonts w:ascii="Calibri" w:eastAsia="Calibri" w:hAnsi="Calibri" w:cs="Calibri"/>
                <w:color w:val="000000"/>
                <w:sz w:val="22"/>
              </w:rPr>
              <w:tab/>
            </w:r>
            <w:r>
              <w:rPr>
                <w:rFonts w:ascii="Courier New" w:eastAsia="Courier New" w:hAnsi="Courier New" w:cs="Courier New"/>
                <w:color w:val="000000"/>
                <w:sz w:val="19"/>
              </w:rPr>
              <w:t>}</w:t>
            </w:r>
            <w:r>
              <w:rPr>
                <w:rFonts w:ascii="Courier New" w:eastAsia="Courier New" w:hAnsi="Courier New" w:cs="Courier New"/>
                <w:color w:val="000000"/>
                <w:sz w:val="19"/>
              </w:rPr>
              <w:tab/>
            </w:r>
            <w:r>
              <w:rPr>
                <w:rFonts w:ascii="Calibri" w:eastAsia="Calibri" w:hAnsi="Calibri" w:cs="Calibri"/>
                <w:noProof/>
                <w:color w:val="000000"/>
                <w:sz w:val="22"/>
              </w:rPr>
              <mc:AlternateContent>
                <mc:Choice Requires="wpg">
                  <w:drawing>
                    <wp:inline distT="0" distB="0" distL="0" distR="0" wp14:anchorId="40760CAD" wp14:editId="0BD11581">
                      <wp:extent cx="95250" cy="95250"/>
                      <wp:effectExtent l="0" t="0" r="0" b="0"/>
                      <wp:docPr id="33006" name="Group 33006"/>
                      <wp:cNvGraphicFramePr/>
                      <a:graphic xmlns:a="http://schemas.openxmlformats.org/drawingml/2006/main">
                        <a:graphicData uri="http://schemas.microsoft.com/office/word/2010/wordprocessingGroup">
                          <wpg:wgp>
                            <wpg:cNvGrpSpPr/>
                            <wpg:grpSpPr>
                              <a:xfrm>
                                <a:off x="0" y="0"/>
                                <a:ext cx="95250" cy="95250"/>
                                <a:chOff x="0" y="0"/>
                                <a:chExt cx="95250" cy="95250"/>
                              </a:xfrm>
                            </wpg:grpSpPr>
                            <wps:wsp>
                              <wps:cNvPr id="38659" name="Shape 38659"/>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33006" style="width:7.5pt;height:7.5pt;mso-position-horizontal-relative:char;mso-position-vertical-relative:line" coordsize="952,952">
                      <v:shape id="Shape 38660" style="position:absolute;width:952;height:952;left:0;top:0;" coordsize="95250,95250" path="m0,0l95250,0l95250,95250l0,95250l0,0">
                        <v:stroke weight="0pt" endcap="flat" joinstyle="miter" miterlimit="10" on="false" color="#000000" opacity="0"/>
                        <v:fill on="true" color="#ffffff"/>
                      </v:shape>
                    </v:group>
                  </w:pict>
                </mc:Fallback>
              </mc:AlternateContent>
            </w:r>
          </w:p>
        </w:tc>
      </w:tr>
    </w:tbl>
    <w:p w14:paraId="2A8133D9" w14:textId="77777777" w:rsidR="00247D80" w:rsidRDefault="00247D80">
      <w:pPr>
        <w:sectPr w:rsidR="00247D80">
          <w:headerReference w:type="even" r:id="rId258"/>
          <w:headerReference w:type="default" r:id="rId259"/>
          <w:footerReference w:type="even" r:id="rId260"/>
          <w:footerReference w:type="default" r:id="rId261"/>
          <w:headerReference w:type="first" r:id="rId262"/>
          <w:footerReference w:type="first" r:id="rId263"/>
          <w:pgSz w:w="15840" w:h="12240" w:orient="landscape"/>
          <w:pgMar w:top="570" w:right="674" w:bottom="736" w:left="690" w:header="720" w:footer="570" w:gutter="0"/>
          <w:cols w:space="720"/>
          <w:titlePg/>
        </w:sectPr>
      </w:pPr>
    </w:p>
    <w:p w14:paraId="39AED749" w14:textId="77777777" w:rsidR="00247D80" w:rsidRDefault="00000000">
      <w:pPr>
        <w:ind w:left="-5" w:right="3"/>
      </w:pPr>
      <w:r>
        <w:t xml:space="preserve">For the "CheckForNewSignal()" function, we first retrieve the closing prices of the previous two bars using the </w:t>
      </w:r>
      <w:hyperlink r:id="rId264">
        <w:r>
          <w:rPr>
            <w:color w:val="42639C"/>
            <w:u w:val="single" w:color="42639C"/>
          </w:rPr>
          <w:t>iClose</w:t>
        </w:r>
      </w:hyperlink>
      <w:hyperlink r:id="rId265">
        <w:r>
          <w:rPr>
            <w:color w:val="42639C"/>
          </w:rPr>
          <w:t>()</w:t>
        </w:r>
      </w:hyperlink>
      <w:hyperlink r:id="rId266">
        <w:r>
          <w:t xml:space="preserve"> </w:t>
        </w:r>
      </w:hyperlink>
      <w:r>
        <w:t xml:space="preserve">function. This helps us determine if a crossover has occurred. We also use the </w:t>
      </w:r>
      <w:hyperlink r:id="rId267">
        <w:r>
          <w:rPr>
            <w:color w:val="42639C"/>
            <w:u w:val="single" w:color="42639C"/>
          </w:rPr>
          <w:t>iTime()</w:t>
        </w:r>
      </w:hyperlink>
      <w:hyperlink r:id="rId268">
        <w:r>
          <w:t xml:space="preserve"> </w:t>
        </w:r>
      </w:hyperlink>
      <w:r>
        <w:t>function to get the timestamp of the most recent bar, ensuring that we do not process the same signal multiple times.</w:t>
      </w:r>
    </w:p>
    <w:p w14:paraId="0385E1FE" w14:textId="77777777" w:rsidR="00247D80" w:rsidRDefault="00000000">
      <w:pPr>
        <w:ind w:left="-5" w:right="3"/>
      </w:pPr>
      <w:r>
        <w:t xml:space="preserve">Before proceeding, we check if the number of active baskets has reached the "maxBaskets" limit. If so, the function returns to prevent excessive trade stacking. For buy signals, we check whether the most recent closing price is above the Moving Average while the previous closing price was below it. If this crossover condition is met, we iterate through the existing baskets to ensure that the same signal has not been processed already. If the signal is new, we increase the "baskets" array size, store the new basket at the next available index, and call the "ExecuteInitialTrade()" function with a </w:t>
      </w:r>
      <w:hyperlink r:id="rId269" w:anchor="enum_position_type">
        <w:r>
          <w:rPr>
            <w:color w:val="42639C"/>
            <w:u w:val="single" w:color="42639C"/>
          </w:rPr>
          <w:t>POSITION_TYPE_BUY</w:t>
        </w:r>
      </w:hyperlink>
      <w:r>
        <w:t xml:space="preserve"> order. If the trade is executed successfully, we record the signal time to prevent duplicate entries.</w:t>
      </w:r>
    </w:p>
    <w:p w14:paraId="423B71EA" w14:textId="77777777" w:rsidR="00247D80" w:rsidRDefault="00000000">
      <w:pPr>
        <w:spacing w:after="286"/>
        <w:ind w:left="-5" w:right="3"/>
      </w:pPr>
      <w:r>
        <w:t xml:space="preserve">Similarly, for sell signals, we check whether the most recent closing price is below the Moving Average while the previous closing price was above it. If this condition is met and no duplicate signal is found, we expand the "baskets" array, execute an initial sell trade using the "ExecuteInitialTrade()" function with a </w:t>
      </w:r>
      <w:hyperlink r:id="rId270" w:anchor="enum_position_type">
        <w:r>
          <w:rPr>
            <w:color w:val="42639C"/>
            <w:u w:val="single" w:color="42639C"/>
          </w:rPr>
          <w:t>POSITION_TYPE_SELL</w:t>
        </w:r>
      </w:hyperlink>
      <w:hyperlink r:id="rId271" w:anchor="enum_position_type">
        <w:r>
          <w:t xml:space="preserve"> </w:t>
        </w:r>
      </w:hyperlink>
      <w:r>
        <w:t>order, and store the signal time to maintain uniqueness. The function to execute the trades is as follows.</w:t>
      </w:r>
    </w:p>
    <w:p w14:paraId="7D8DF106" w14:textId="77777777" w:rsidR="00247D80" w:rsidRDefault="00000000">
      <w:pPr>
        <w:spacing w:after="4" w:line="252" w:lineRule="auto"/>
        <w:ind w:left="310"/>
      </w:pPr>
      <w:r>
        <w:rPr>
          <w:rFonts w:ascii="Courier New" w:eastAsia="Courier New" w:hAnsi="Courier New" w:cs="Courier New"/>
          <w:color w:val="2C2C2C"/>
          <w:sz w:val="19"/>
        </w:rPr>
        <w:t>//+------------------------------------------------------------------+</w:t>
      </w:r>
    </w:p>
    <w:p w14:paraId="49647D46" w14:textId="77777777" w:rsidR="00247D80" w:rsidRDefault="00000000">
      <w:pPr>
        <w:spacing w:after="4" w:line="252" w:lineRule="auto"/>
        <w:ind w:left="310" w:right="4798"/>
      </w:pPr>
      <w:r>
        <w:rPr>
          <w:rFonts w:ascii="Courier New" w:eastAsia="Courier New" w:hAnsi="Courier New" w:cs="Courier New"/>
          <w:color w:val="2C2C2C"/>
          <w:sz w:val="19"/>
        </w:rPr>
        <w:t xml:space="preserve">//--- Execute Initial Trade //+------------------------------------------------------------------+ </w:t>
      </w:r>
      <w:r>
        <w:rPr>
          <w:rFonts w:ascii="Courier New" w:eastAsia="Courier New" w:hAnsi="Courier New" w:cs="Courier New"/>
          <w:color w:val="0000FF"/>
          <w:sz w:val="19"/>
        </w:rPr>
        <w:t>bool</w:t>
      </w:r>
      <w:r>
        <w:rPr>
          <w:rFonts w:ascii="Courier New" w:eastAsia="Courier New" w:hAnsi="Courier New" w:cs="Courier New"/>
          <w:color w:val="000000"/>
          <w:sz w:val="19"/>
        </w:rPr>
        <w:t xml:space="preserve"> ExecuteInitialTrade(</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basketIdx,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ask,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bid,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direction) {</w:t>
      </w:r>
    </w:p>
    <w:p w14:paraId="2F26B747" w14:textId="77777777" w:rsidR="00247D80" w:rsidRDefault="00000000">
      <w:pPr>
        <w:spacing w:after="232" w:line="252" w:lineRule="auto"/>
        <w:ind w:left="310"/>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6F32A25E" wp14:editId="048BEC4F">
                <wp:simplePos x="0" y="0"/>
                <wp:positionH relativeFrom="column">
                  <wp:posOffset>-76199</wp:posOffset>
                </wp:positionH>
                <wp:positionV relativeFrom="paragraph">
                  <wp:posOffset>-705170</wp:posOffset>
                </wp:positionV>
                <wp:extent cx="9334499" cy="4948239"/>
                <wp:effectExtent l="0" t="0" r="0" b="0"/>
                <wp:wrapNone/>
                <wp:docPr id="36852" name="Group 36852"/>
                <wp:cNvGraphicFramePr/>
                <a:graphic xmlns:a="http://schemas.openxmlformats.org/drawingml/2006/main">
                  <a:graphicData uri="http://schemas.microsoft.com/office/word/2010/wordprocessingGroup">
                    <wpg:wgp>
                      <wpg:cNvGrpSpPr/>
                      <wpg:grpSpPr>
                        <a:xfrm>
                          <a:off x="0" y="0"/>
                          <a:ext cx="9334499" cy="4948239"/>
                          <a:chOff x="0" y="0"/>
                          <a:chExt cx="9334499" cy="4948239"/>
                        </a:xfrm>
                      </wpg:grpSpPr>
                      <wps:wsp>
                        <wps:cNvPr id="38661" name="Shape 38661"/>
                        <wps:cNvSpPr/>
                        <wps:spPr>
                          <a:xfrm>
                            <a:off x="76200" y="0"/>
                            <a:ext cx="9191624" cy="9525"/>
                          </a:xfrm>
                          <a:custGeom>
                            <a:avLst/>
                            <a:gdLst/>
                            <a:ahLst/>
                            <a:cxnLst/>
                            <a:rect l="0" t="0" r="0" b="0"/>
                            <a:pathLst>
                              <a:path w="9191624" h="9525">
                                <a:moveTo>
                                  <a:pt x="0" y="0"/>
                                </a:moveTo>
                                <a:lnTo>
                                  <a:pt x="9191624" y="0"/>
                                </a:lnTo>
                                <a:lnTo>
                                  <a:pt x="9191624" y="9525"/>
                                </a:lnTo>
                                <a:lnTo>
                                  <a:pt x="0" y="9525"/>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s:wsp>
                        <wps:cNvPr id="38662" name="Shape 38662"/>
                        <wps:cNvSpPr/>
                        <wps:spPr>
                          <a:xfrm>
                            <a:off x="9258299" y="0"/>
                            <a:ext cx="9525" cy="4948239"/>
                          </a:xfrm>
                          <a:custGeom>
                            <a:avLst/>
                            <a:gdLst/>
                            <a:ahLst/>
                            <a:cxnLst/>
                            <a:rect l="0" t="0" r="0" b="0"/>
                            <a:pathLst>
                              <a:path w="9525" h="4948239">
                                <a:moveTo>
                                  <a:pt x="0" y="0"/>
                                </a:moveTo>
                                <a:lnTo>
                                  <a:pt x="9525" y="0"/>
                                </a:lnTo>
                                <a:lnTo>
                                  <a:pt x="9525" y="4948239"/>
                                </a:lnTo>
                                <a:lnTo>
                                  <a:pt x="0" y="4948239"/>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s:wsp>
                        <wps:cNvPr id="38663" name="Shape 38663"/>
                        <wps:cNvSpPr/>
                        <wps:spPr>
                          <a:xfrm>
                            <a:off x="76200" y="0"/>
                            <a:ext cx="9525" cy="4948239"/>
                          </a:xfrm>
                          <a:custGeom>
                            <a:avLst/>
                            <a:gdLst/>
                            <a:ahLst/>
                            <a:cxnLst/>
                            <a:rect l="0" t="0" r="0" b="0"/>
                            <a:pathLst>
                              <a:path w="9525" h="4948239">
                                <a:moveTo>
                                  <a:pt x="0" y="0"/>
                                </a:moveTo>
                                <a:lnTo>
                                  <a:pt x="9525" y="0"/>
                                </a:lnTo>
                                <a:lnTo>
                                  <a:pt x="9525" y="4948239"/>
                                </a:lnTo>
                                <a:lnTo>
                                  <a:pt x="0" y="4948239"/>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s:wsp>
                        <wps:cNvPr id="38664" name="Shape 38664"/>
                        <wps:cNvSpPr/>
                        <wps:spPr>
                          <a:xfrm>
                            <a:off x="85725" y="9526"/>
                            <a:ext cx="9172575" cy="4938713"/>
                          </a:xfrm>
                          <a:custGeom>
                            <a:avLst/>
                            <a:gdLst/>
                            <a:ahLst/>
                            <a:cxnLst/>
                            <a:rect l="0" t="0" r="0" b="0"/>
                            <a:pathLst>
                              <a:path w="9172575" h="4938713">
                                <a:moveTo>
                                  <a:pt x="0" y="0"/>
                                </a:moveTo>
                                <a:lnTo>
                                  <a:pt x="9172575" y="0"/>
                                </a:lnTo>
                                <a:lnTo>
                                  <a:pt x="9172575" y="4938713"/>
                                </a:lnTo>
                                <a:lnTo>
                                  <a:pt x="0" y="49387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65" name="Shape 38665"/>
                        <wps:cNvSpPr/>
                        <wps:spPr>
                          <a:xfrm>
                            <a:off x="0" y="4457699"/>
                            <a:ext cx="9334499" cy="485775"/>
                          </a:xfrm>
                          <a:custGeom>
                            <a:avLst/>
                            <a:gdLst/>
                            <a:ahLst/>
                            <a:cxnLst/>
                            <a:rect l="0" t="0" r="0" b="0"/>
                            <a:pathLst>
                              <a:path w="9334499" h="485775">
                                <a:moveTo>
                                  <a:pt x="0" y="0"/>
                                </a:moveTo>
                                <a:lnTo>
                                  <a:pt x="9334499" y="0"/>
                                </a:lnTo>
                                <a:lnTo>
                                  <a:pt x="9334499" y="485775"/>
                                </a:lnTo>
                                <a:lnTo>
                                  <a:pt x="0" y="4857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36852" style="width:735pt;height:389.625pt;position:absolute;z-index:-2147483644;mso-position-horizontal-relative:text;mso-position-horizontal:absolute;margin-left:-6pt;mso-position-vertical-relative:text;margin-top:-55.5253pt;" coordsize="93344,49482">
                <v:shape id="Shape 38666" style="position:absolute;width:91916;height:95;left:762;top:0;" coordsize="9191624,9525" path="m0,0l9191624,0l9191624,9525l0,9525l0,0">
                  <v:stroke weight="0pt" endcap="flat" joinstyle="miter" miterlimit="10" on="false" color="#000000" opacity="0"/>
                  <v:fill on="true" color="#b3b3b3"/>
                </v:shape>
                <v:shape id="Shape 38667" style="position:absolute;width:95;height:49482;left:92582;top:0;" coordsize="9525,4948239" path="m0,0l9525,0l9525,4948239l0,4948239l0,0">
                  <v:stroke weight="0pt" endcap="flat" joinstyle="miter" miterlimit="10" on="false" color="#000000" opacity="0"/>
                  <v:fill on="true" color="#b3b3b3"/>
                </v:shape>
                <v:shape id="Shape 38668" style="position:absolute;width:95;height:49482;left:762;top:0;" coordsize="9525,4948239" path="m0,0l9525,0l9525,4948239l0,4948239l0,0">
                  <v:stroke weight="0pt" endcap="flat" joinstyle="miter" miterlimit="10" on="false" color="#000000" opacity="0"/>
                  <v:fill on="true" color="#b3b3b3"/>
                </v:shape>
                <v:shape id="Shape 38669" style="position:absolute;width:91725;height:49387;left:857;top:95;" coordsize="9172575,4938713" path="m0,0l9172575,0l9172575,4938713l0,4938713l0,0">
                  <v:stroke weight="0pt" endcap="flat" joinstyle="miter" miterlimit="10" on="false" color="#000000" opacity="0"/>
                  <v:fill on="true" color="#ffffff"/>
                </v:shape>
                <v:shape id="Shape 38670" style="position:absolute;width:93344;height:4857;left:0;top:44576;" coordsize="9334499,485775" path="m0,0l9334499,0l9334499,485775l0,485775l0,0">
                  <v:stroke weight="0pt" endcap="flat" joinstyle="miter" miterlimit="10" on="false" color="#000000" opacity="0"/>
                  <v:fill on="true" color="#ffffff"/>
                </v:shape>
              </v:group>
            </w:pict>
          </mc:Fallback>
        </mc:AlternateContent>
      </w:r>
      <w:r>
        <w:rPr>
          <w:rFonts w:ascii="Courier New" w:eastAsia="Courier New" w:hAnsi="Courier New" w:cs="Courier New"/>
          <w:color w:val="000000"/>
          <w:sz w:val="19"/>
        </w:rPr>
        <w:t xml:space="preserve">   baskets[basketIdx].basketId = nextBasketId++; </w:t>
      </w:r>
      <w:r>
        <w:rPr>
          <w:rFonts w:ascii="Courier New" w:eastAsia="Courier New" w:hAnsi="Courier New" w:cs="Courier New"/>
          <w:color w:val="2C2C2C"/>
          <w:sz w:val="19"/>
        </w:rPr>
        <w:t xml:space="preserve">//--- Assign a unique basket ID and increment the counter </w:t>
      </w:r>
      <w:r>
        <w:rPr>
          <w:rFonts w:ascii="Courier New" w:eastAsia="Courier New" w:hAnsi="Courier New" w:cs="Courier New"/>
          <w:color w:val="000000"/>
          <w:sz w:val="19"/>
        </w:rPr>
        <w:t xml:space="preserve">   baskets[basketIdx].magic = baseMagic + baskets[basketIdx].basketId * </w:t>
      </w:r>
      <w:r>
        <w:rPr>
          <w:rFonts w:ascii="Courier New" w:eastAsia="Courier New" w:hAnsi="Courier New" w:cs="Courier New"/>
          <w:color w:val="008000"/>
          <w:sz w:val="19"/>
        </w:rPr>
        <w:t>10000</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Calculate a unique magic number for </w:t>
      </w:r>
      <w:r>
        <w:rPr>
          <w:rFonts w:ascii="Courier New" w:eastAsia="Courier New" w:hAnsi="Courier New" w:cs="Courier New"/>
          <w:color w:val="000000"/>
          <w:sz w:val="19"/>
        </w:rPr>
        <w:t xml:space="preserve">   baskets[basketIdx].initialLotSize = inpLotSize; </w:t>
      </w:r>
      <w:r>
        <w:rPr>
          <w:rFonts w:ascii="Courier New" w:eastAsia="Courier New" w:hAnsi="Courier New" w:cs="Courier New"/>
          <w:color w:val="2C2C2C"/>
          <w:sz w:val="19"/>
        </w:rPr>
        <w:t xml:space="preserve">//--- Set the initial lot size for the basket from input </w:t>
      </w:r>
      <w:r>
        <w:rPr>
          <w:rFonts w:ascii="Courier New" w:eastAsia="Courier New" w:hAnsi="Courier New" w:cs="Courier New"/>
          <w:color w:val="000000"/>
          <w:sz w:val="19"/>
        </w:rPr>
        <w:t xml:space="preserve">   baskets[basketIdx].currentLotSize = inpLotSize; </w:t>
      </w:r>
      <w:r>
        <w:rPr>
          <w:rFonts w:ascii="Courier New" w:eastAsia="Courier New" w:hAnsi="Courier New" w:cs="Courier New"/>
          <w:color w:val="2C2C2C"/>
          <w:sz w:val="19"/>
        </w:rPr>
        <w:t xml:space="preserve">//--- Initialize current lot size to the same as the initial lot size </w:t>
      </w:r>
      <w:r>
        <w:rPr>
          <w:rFonts w:ascii="Courier New" w:eastAsia="Courier New" w:hAnsi="Courier New" w:cs="Courier New"/>
          <w:color w:val="000000"/>
          <w:sz w:val="19"/>
        </w:rPr>
        <w:t xml:space="preserve">   baskets[basketIdx].direction = direction; </w:t>
      </w:r>
      <w:r>
        <w:rPr>
          <w:rFonts w:ascii="Courier New" w:eastAsia="Courier New" w:hAnsi="Courier New" w:cs="Courier New"/>
          <w:color w:val="2C2C2C"/>
          <w:sz w:val="19"/>
        </w:rPr>
        <w:t xml:space="preserve">//--- Set the trade direction (buy or sell) for the basket </w:t>
      </w:r>
      <w:r>
        <w:rPr>
          <w:rFonts w:ascii="Courier New" w:eastAsia="Courier New" w:hAnsi="Courier New" w:cs="Courier New"/>
          <w:color w:val="000000"/>
          <w:sz w:val="19"/>
        </w:rPr>
        <w:t xml:space="preserve">   </w:t>
      </w:r>
      <w:r>
        <w:rPr>
          <w:rFonts w:ascii="Courier New" w:eastAsia="Courier New" w:hAnsi="Courier New" w:cs="Courier New"/>
          <w:color w:val="0000FF"/>
          <w:sz w:val="19"/>
        </w:rPr>
        <w:t>bool</w:t>
      </w:r>
      <w:r>
        <w:rPr>
          <w:rFonts w:ascii="Courier New" w:eastAsia="Courier New" w:hAnsi="Courier New" w:cs="Courier New"/>
          <w:color w:val="000000"/>
          <w:sz w:val="19"/>
        </w:rPr>
        <w:t xml:space="preserve"> isTradeExecuted = </w:t>
      </w:r>
      <w:r>
        <w:rPr>
          <w:rFonts w:ascii="Courier New" w:eastAsia="Courier New" w:hAnsi="Courier New" w:cs="Courier New"/>
          <w:color w:val="FF0000"/>
          <w:sz w:val="19"/>
        </w:rPr>
        <w:t>false</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Initialize flag to track if the trade was successfully executed </w:t>
      </w:r>
      <w:r>
        <w:rPr>
          <w:rFonts w:ascii="Courier New" w:eastAsia="Courier New" w:hAnsi="Courier New" w:cs="Courier New"/>
          <w:color w:val="000000"/>
          <w:sz w:val="19"/>
        </w:rPr>
        <w:t xml:space="preserve">   </w:t>
      </w:r>
      <w:r>
        <w:rPr>
          <w:rFonts w:ascii="Courier New" w:eastAsia="Courier New" w:hAnsi="Courier New" w:cs="Courier New"/>
          <w:color w:val="0000FF"/>
          <w:sz w:val="19"/>
        </w:rPr>
        <w:t>string</w:t>
      </w:r>
      <w:r>
        <w:rPr>
          <w:rFonts w:ascii="Courier New" w:eastAsia="Courier New" w:hAnsi="Courier New" w:cs="Courier New"/>
          <w:color w:val="000000"/>
          <w:sz w:val="19"/>
        </w:rPr>
        <w:t xml:space="preserve"> comment = GetPositionComment(baskets[basketIdx].basketId, </w:t>
      </w:r>
      <w:r>
        <w:rPr>
          <w:rFonts w:ascii="Courier New" w:eastAsia="Courier New" w:hAnsi="Courier New" w:cs="Courier New"/>
          <w:color w:val="FF0000"/>
          <w:sz w:val="19"/>
        </w:rPr>
        <w:t>true</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Generate a comment string indicating an </w:t>
      </w:r>
      <w:r>
        <w:rPr>
          <w:rFonts w:ascii="Courier New" w:eastAsia="Courier New" w:hAnsi="Courier New" w:cs="Courier New"/>
          <w:color w:val="000000"/>
          <w:sz w:val="19"/>
        </w:rPr>
        <w:t xml:space="preserve">   obj_Trade.SetExpertMagicNumber(baskets[basketIdx].magic); </w:t>
      </w:r>
      <w:r>
        <w:rPr>
          <w:rFonts w:ascii="Courier New" w:eastAsia="Courier New" w:hAnsi="Courier New" w:cs="Courier New"/>
          <w:color w:val="2C2C2C"/>
          <w:sz w:val="19"/>
        </w:rPr>
        <w:t>//--- Set the trade object's magic number to the basket's un</w:t>
      </w:r>
    </w:p>
    <w:p w14:paraId="7B51F841" w14:textId="77777777" w:rsidR="00247D80" w:rsidRDefault="00000000">
      <w:pPr>
        <w:spacing w:after="6" w:line="252" w:lineRule="auto"/>
        <w:ind w:left="310"/>
      </w:pP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(direction == </w:t>
      </w:r>
      <w:r>
        <w:rPr>
          <w:rFonts w:ascii="Courier New" w:eastAsia="Courier New" w:hAnsi="Courier New" w:cs="Courier New"/>
          <w:color w:val="FF0000"/>
          <w:sz w:val="19"/>
        </w:rPr>
        <w:t>POSITION_TYPE_BUY</w:t>
      </w:r>
      <w:r>
        <w:rPr>
          <w:rFonts w:ascii="Courier New" w:eastAsia="Courier New" w:hAnsi="Courier New" w:cs="Courier New"/>
          <w:color w:val="000000"/>
          <w:sz w:val="19"/>
        </w:rPr>
        <w:t xml:space="preserve">) {       baskets[basketIdx].gridSize = ask - gridSize_Spacing; </w:t>
      </w:r>
      <w:r>
        <w:rPr>
          <w:rFonts w:ascii="Courier New" w:eastAsia="Courier New" w:hAnsi="Courier New" w:cs="Courier New"/>
          <w:color w:val="2C2C2C"/>
          <w:sz w:val="19"/>
        </w:rPr>
        <w:t xml:space="preserve">//--- Set the grid level for subsequent buy orders below the </w:t>
      </w:r>
      <w:r>
        <w:rPr>
          <w:rFonts w:ascii="Courier New" w:eastAsia="Courier New" w:hAnsi="Courier New" w:cs="Courier New"/>
          <w:color w:val="000000"/>
          <w:sz w:val="19"/>
        </w:rPr>
        <w:t xml:space="preserve">      baskets[basketIdx].takeProfit = ask + takeProfitPts; </w:t>
      </w:r>
      <w:r>
        <w:rPr>
          <w:rFonts w:ascii="Courier New" w:eastAsia="Courier New" w:hAnsi="Courier New" w:cs="Courier New"/>
          <w:color w:val="2C2C2C"/>
          <w:sz w:val="19"/>
        </w:rPr>
        <w:t xml:space="preserve">//--- Calculate the take profit level for the buy order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(obj_Trade.Buy(baskets[basketIdx].currentLotSize, </w:t>
      </w:r>
      <w:r>
        <w:rPr>
          <w:rFonts w:ascii="Courier New" w:eastAsia="Courier New" w:hAnsi="Courier New" w:cs="Courier New"/>
          <w:color w:val="AB00AB"/>
          <w:sz w:val="19"/>
        </w:rPr>
        <w:t>_Symbol</w:t>
      </w:r>
      <w:r>
        <w:rPr>
          <w:rFonts w:ascii="Courier New" w:eastAsia="Courier New" w:hAnsi="Courier New" w:cs="Courier New"/>
          <w:color w:val="000000"/>
          <w:sz w:val="19"/>
        </w:rPr>
        <w:t xml:space="preserve">, ask,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baskets[basketIdx].takeProfit, comment)) {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"Basket "</w:t>
      </w:r>
      <w:r>
        <w:rPr>
          <w:rFonts w:ascii="Courier New" w:eastAsia="Courier New" w:hAnsi="Courier New" w:cs="Courier New"/>
          <w:color w:val="000000"/>
          <w:sz w:val="19"/>
        </w:rPr>
        <w:t xml:space="preserve">, baskets[basketIdx].basketId, </w:t>
      </w:r>
      <w:r>
        <w:rPr>
          <w:rFonts w:ascii="Courier New" w:eastAsia="Courier New" w:hAnsi="Courier New" w:cs="Courier New"/>
          <w:color w:val="0080AF"/>
          <w:sz w:val="19"/>
        </w:rPr>
        <w:t>": Initial BUY at "</w:t>
      </w:r>
      <w:r>
        <w:rPr>
          <w:rFonts w:ascii="Courier New" w:eastAsia="Courier New" w:hAnsi="Courier New" w:cs="Courier New"/>
          <w:color w:val="000000"/>
          <w:sz w:val="19"/>
        </w:rPr>
        <w:t xml:space="preserve">, ask, </w:t>
      </w:r>
      <w:r>
        <w:rPr>
          <w:rFonts w:ascii="Courier New" w:eastAsia="Courier New" w:hAnsi="Courier New" w:cs="Courier New"/>
          <w:color w:val="0080AF"/>
          <w:sz w:val="19"/>
        </w:rPr>
        <w:t>" | Magic: "</w:t>
      </w:r>
      <w:r>
        <w:rPr>
          <w:rFonts w:ascii="Courier New" w:eastAsia="Courier New" w:hAnsi="Courier New" w:cs="Courier New"/>
          <w:color w:val="000000"/>
          <w:sz w:val="19"/>
        </w:rPr>
        <w:t xml:space="preserve">, baskets[basketIdx].magic);          isTradeExecuted = </w:t>
      </w:r>
      <w:r>
        <w:rPr>
          <w:rFonts w:ascii="Courier New" w:eastAsia="Courier New" w:hAnsi="Courier New" w:cs="Courier New"/>
          <w:color w:val="FF0000"/>
          <w:sz w:val="19"/>
        </w:rPr>
        <w:t>true</w:t>
      </w:r>
      <w:r>
        <w:rPr>
          <w:rFonts w:ascii="Courier New" w:eastAsia="Courier New" w:hAnsi="Courier New" w:cs="Courier New"/>
          <w:color w:val="000000"/>
          <w:sz w:val="19"/>
        </w:rPr>
        <w:t xml:space="preserve">; </w:t>
      </w:r>
      <w:r>
        <w:rPr>
          <w:rFonts w:ascii="Courier New" w:eastAsia="Courier New" w:hAnsi="Courier New" w:cs="Courier New"/>
          <w:color w:val="2C2C2C"/>
          <w:sz w:val="19"/>
        </w:rPr>
        <w:t>//--- Mark the trade as executed successfully</w:t>
      </w:r>
    </w:p>
    <w:p w14:paraId="12ADD12C" w14:textId="77777777" w:rsidR="00247D80" w:rsidRDefault="00000000">
      <w:pPr>
        <w:spacing w:after="6" w:line="252" w:lineRule="auto"/>
        <w:ind w:left="310"/>
      </w:pPr>
      <w:r>
        <w:rPr>
          <w:rFonts w:ascii="Courier New" w:eastAsia="Courier New" w:hAnsi="Courier New" w:cs="Courier New"/>
          <w:color w:val="000000"/>
          <w:sz w:val="19"/>
        </w:rPr>
        <w:t xml:space="preserve">      } </w:t>
      </w:r>
      <w:r>
        <w:rPr>
          <w:rFonts w:ascii="Courier New" w:eastAsia="Courier New" w:hAnsi="Courier New" w:cs="Courier New"/>
          <w:color w:val="0000FF"/>
          <w:sz w:val="19"/>
        </w:rPr>
        <w:t>else</w:t>
      </w:r>
      <w:r>
        <w:rPr>
          <w:rFonts w:ascii="Courier New" w:eastAsia="Courier New" w:hAnsi="Courier New" w:cs="Courier New"/>
          <w:color w:val="000000"/>
          <w:sz w:val="19"/>
        </w:rPr>
        <w:t xml:space="preserve"> {</w:t>
      </w:r>
    </w:p>
    <w:p w14:paraId="313E4CB1" w14:textId="77777777" w:rsidR="00247D80" w:rsidRDefault="00000000">
      <w:pPr>
        <w:spacing w:after="0" w:line="259" w:lineRule="auto"/>
        <w:ind w:left="310" w:right="-15"/>
      </w:pPr>
      <w:r>
        <w:rPr>
          <w:rFonts w:ascii="Courier New" w:eastAsia="Courier New" w:hAnsi="Courier New" w:cs="Courier New"/>
          <w:color w:val="000000"/>
          <w:sz w:val="19"/>
        </w:rPr>
        <w:t xml:space="preserve">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"Basket "</w:t>
      </w:r>
      <w:r>
        <w:rPr>
          <w:rFonts w:ascii="Courier New" w:eastAsia="Courier New" w:hAnsi="Courier New" w:cs="Courier New"/>
          <w:color w:val="000000"/>
          <w:sz w:val="19"/>
        </w:rPr>
        <w:t xml:space="preserve">, baskets[basketIdx].basketId, </w:t>
      </w:r>
      <w:r>
        <w:rPr>
          <w:rFonts w:ascii="Courier New" w:eastAsia="Courier New" w:hAnsi="Courier New" w:cs="Courier New"/>
          <w:color w:val="0080AF"/>
          <w:sz w:val="19"/>
        </w:rPr>
        <w:t>": Initial BUY failed, error: "</w:t>
      </w:r>
      <w:r>
        <w:rPr>
          <w:rFonts w:ascii="Courier New" w:eastAsia="Courier New" w:hAnsi="Courier New" w:cs="Courier New"/>
          <w:color w:val="000000"/>
          <w:sz w:val="19"/>
        </w:rPr>
        <w:t xml:space="preserve">, </w:t>
      </w:r>
      <w:r>
        <w:rPr>
          <w:rFonts w:ascii="Courier New" w:eastAsia="Courier New" w:hAnsi="Courier New" w:cs="Courier New"/>
          <w:color w:val="561B8E"/>
          <w:sz w:val="19"/>
        </w:rPr>
        <w:t>GetLastError</w:t>
      </w:r>
      <w:r>
        <w:rPr>
          <w:rFonts w:ascii="Courier New" w:eastAsia="Courier New" w:hAnsi="Courier New" w:cs="Courier New"/>
          <w:color w:val="000000"/>
          <w:sz w:val="19"/>
        </w:rPr>
        <w:t xml:space="preserve">()); </w:t>
      </w:r>
      <w:r>
        <w:rPr>
          <w:rFonts w:ascii="Courier New" w:eastAsia="Courier New" w:hAnsi="Courier New" w:cs="Courier New"/>
          <w:color w:val="2C2C2C"/>
          <w:sz w:val="19"/>
        </w:rPr>
        <w:t>//--- Log the er</w:t>
      </w:r>
    </w:p>
    <w:p w14:paraId="3E10F59F" w14:textId="77777777" w:rsidR="00247D80" w:rsidRDefault="00000000">
      <w:pPr>
        <w:spacing w:after="4" w:line="252" w:lineRule="auto"/>
        <w:ind w:left="310"/>
      </w:pPr>
      <w:r>
        <w:rPr>
          <w:rFonts w:ascii="Courier New" w:eastAsia="Courier New" w:hAnsi="Courier New" w:cs="Courier New"/>
          <w:color w:val="000000"/>
          <w:sz w:val="19"/>
        </w:rPr>
        <w:t xml:space="preserve">         </w:t>
      </w:r>
      <w:r>
        <w:rPr>
          <w:rFonts w:ascii="Courier New" w:eastAsia="Courier New" w:hAnsi="Courier New" w:cs="Courier New"/>
          <w:color w:val="561B8E"/>
          <w:sz w:val="19"/>
        </w:rPr>
        <w:t>ArrayResize</w:t>
      </w:r>
      <w:r>
        <w:rPr>
          <w:rFonts w:ascii="Courier New" w:eastAsia="Courier New" w:hAnsi="Courier New" w:cs="Courier New"/>
          <w:color w:val="000000"/>
          <w:sz w:val="19"/>
        </w:rPr>
        <w:t xml:space="preserve">(baskets, </w:t>
      </w:r>
      <w:r>
        <w:rPr>
          <w:rFonts w:ascii="Courier New" w:eastAsia="Courier New" w:hAnsi="Courier New" w:cs="Courier New"/>
          <w:color w:val="561B8E"/>
          <w:sz w:val="19"/>
        </w:rPr>
        <w:t>ArraySize</w:t>
      </w:r>
      <w:r>
        <w:rPr>
          <w:rFonts w:ascii="Courier New" w:eastAsia="Courier New" w:hAnsi="Courier New" w:cs="Courier New"/>
          <w:color w:val="000000"/>
          <w:sz w:val="19"/>
        </w:rPr>
        <w:t xml:space="preserve">(baskets) -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w:t>
      </w:r>
      <w:r>
        <w:rPr>
          <w:rFonts w:ascii="Courier New" w:eastAsia="Courier New" w:hAnsi="Courier New" w:cs="Courier New"/>
          <w:color w:val="2C2C2C"/>
          <w:sz w:val="19"/>
        </w:rPr>
        <w:t>//--- Remove the basket if trade execution fails</w:t>
      </w:r>
    </w:p>
    <w:p w14:paraId="2BABAE01" w14:textId="77777777" w:rsidR="00247D80" w:rsidRDefault="00000000">
      <w:pPr>
        <w:spacing w:after="6" w:line="252" w:lineRule="auto"/>
        <w:ind w:left="310"/>
      </w:pPr>
      <w:r>
        <w:rPr>
          <w:rFonts w:ascii="Courier New" w:eastAsia="Courier New" w:hAnsi="Courier New" w:cs="Courier New"/>
          <w:color w:val="000000"/>
          <w:sz w:val="19"/>
        </w:rPr>
        <w:t xml:space="preserve">      }</w:t>
      </w:r>
    </w:p>
    <w:p w14:paraId="743F1CA6" w14:textId="77777777" w:rsidR="00247D80" w:rsidRDefault="00000000">
      <w:pPr>
        <w:spacing w:after="6" w:line="252" w:lineRule="auto"/>
        <w:ind w:left="310"/>
      </w:pPr>
      <w:r>
        <w:rPr>
          <w:rFonts w:ascii="Courier New" w:eastAsia="Courier New" w:hAnsi="Courier New" w:cs="Courier New"/>
          <w:color w:val="000000"/>
          <w:sz w:val="19"/>
        </w:rPr>
        <w:t xml:space="preserve">   } </w:t>
      </w:r>
      <w:r>
        <w:rPr>
          <w:rFonts w:ascii="Courier New" w:eastAsia="Courier New" w:hAnsi="Courier New" w:cs="Courier New"/>
          <w:color w:val="0000FF"/>
          <w:sz w:val="19"/>
        </w:rPr>
        <w:t>else</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(direction == </w:t>
      </w:r>
      <w:r>
        <w:rPr>
          <w:rFonts w:ascii="Courier New" w:eastAsia="Courier New" w:hAnsi="Courier New" w:cs="Courier New"/>
          <w:color w:val="FF0000"/>
          <w:sz w:val="19"/>
        </w:rPr>
        <w:t>POSITION_TYPE_SELL</w:t>
      </w:r>
      <w:r>
        <w:rPr>
          <w:rFonts w:ascii="Courier New" w:eastAsia="Courier New" w:hAnsi="Courier New" w:cs="Courier New"/>
          <w:color w:val="000000"/>
          <w:sz w:val="19"/>
        </w:rPr>
        <w:t xml:space="preserve">) {       baskets[basketIdx].gridSize = bid + gridSize_Spacing; </w:t>
      </w:r>
      <w:r>
        <w:rPr>
          <w:rFonts w:ascii="Courier New" w:eastAsia="Courier New" w:hAnsi="Courier New" w:cs="Courier New"/>
          <w:color w:val="2C2C2C"/>
          <w:sz w:val="19"/>
        </w:rPr>
        <w:t xml:space="preserve">//--- Set the grid level for subsequent sell orders above the </w:t>
      </w:r>
      <w:r>
        <w:rPr>
          <w:rFonts w:ascii="Courier New" w:eastAsia="Courier New" w:hAnsi="Courier New" w:cs="Courier New"/>
          <w:color w:val="000000"/>
          <w:sz w:val="19"/>
        </w:rPr>
        <w:t xml:space="preserve">      baskets[basketIdx].takeProfit = bid - takeProfitPts; </w:t>
      </w:r>
      <w:r>
        <w:rPr>
          <w:rFonts w:ascii="Courier New" w:eastAsia="Courier New" w:hAnsi="Courier New" w:cs="Courier New"/>
          <w:color w:val="2C2C2C"/>
          <w:sz w:val="19"/>
        </w:rPr>
        <w:t xml:space="preserve">//--- Calculate the take profit level for the sell order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(obj_Trade.Sell(baskets[basketIdx].currentLotSize, </w:t>
      </w:r>
      <w:r>
        <w:rPr>
          <w:rFonts w:ascii="Courier New" w:eastAsia="Courier New" w:hAnsi="Courier New" w:cs="Courier New"/>
          <w:color w:val="AB00AB"/>
          <w:sz w:val="19"/>
        </w:rPr>
        <w:t>_Symbol</w:t>
      </w:r>
      <w:r>
        <w:rPr>
          <w:rFonts w:ascii="Courier New" w:eastAsia="Courier New" w:hAnsi="Courier New" w:cs="Courier New"/>
          <w:color w:val="000000"/>
          <w:sz w:val="19"/>
        </w:rPr>
        <w:t xml:space="preserve">, bid,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baskets[basketIdx].takeProfit, comment)) {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"Basket "</w:t>
      </w:r>
      <w:r>
        <w:rPr>
          <w:rFonts w:ascii="Courier New" w:eastAsia="Courier New" w:hAnsi="Courier New" w:cs="Courier New"/>
          <w:color w:val="000000"/>
          <w:sz w:val="19"/>
        </w:rPr>
        <w:t xml:space="preserve">, baskets[basketIdx].basketId, </w:t>
      </w:r>
      <w:r>
        <w:rPr>
          <w:rFonts w:ascii="Courier New" w:eastAsia="Courier New" w:hAnsi="Courier New" w:cs="Courier New"/>
          <w:color w:val="0080AF"/>
          <w:sz w:val="19"/>
        </w:rPr>
        <w:t>": Initial SELL at "</w:t>
      </w:r>
      <w:r>
        <w:rPr>
          <w:rFonts w:ascii="Courier New" w:eastAsia="Courier New" w:hAnsi="Courier New" w:cs="Courier New"/>
          <w:color w:val="000000"/>
          <w:sz w:val="19"/>
        </w:rPr>
        <w:t xml:space="preserve">, bid, </w:t>
      </w:r>
      <w:r>
        <w:rPr>
          <w:rFonts w:ascii="Courier New" w:eastAsia="Courier New" w:hAnsi="Courier New" w:cs="Courier New"/>
          <w:color w:val="0080AF"/>
          <w:sz w:val="19"/>
        </w:rPr>
        <w:t>" | Magic: "</w:t>
      </w:r>
      <w:r>
        <w:rPr>
          <w:rFonts w:ascii="Courier New" w:eastAsia="Courier New" w:hAnsi="Courier New" w:cs="Courier New"/>
          <w:color w:val="000000"/>
          <w:sz w:val="19"/>
        </w:rPr>
        <w:t xml:space="preserve">, baskets[basketIdx].magic)          isTradeExecuted = </w:t>
      </w:r>
      <w:r>
        <w:rPr>
          <w:rFonts w:ascii="Courier New" w:eastAsia="Courier New" w:hAnsi="Courier New" w:cs="Courier New"/>
          <w:color w:val="FF0000"/>
          <w:sz w:val="19"/>
        </w:rPr>
        <w:t>true</w:t>
      </w:r>
      <w:r>
        <w:rPr>
          <w:rFonts w:ascii="Courier New" w:eastAsia="Courier New" w:hAnsi="Courier New" w:cs="Courier New"/>
          <w:color w:val="000000"/>
          <w:sz w:val="19"/>
        </w:rPr>
        <w:t xml:space="preserve">; </w:t>
      </w:r>
      <w:r>
        <w:rPr>
          <w:rFonts w:ascii="Courier New" w:eastAsia="Courier New" w:hAnsi="Courier New" w:cs="Courier New"/>
          <w:color w:val="2C2C2C"/>
          <w:sz w:val="19"/>
        </w:rPr>
        <w:t>//--- Mark the trade as executed successfully</w:t>
      </w:r>
    </w:p>
    <w:p w14:paraId="343B06AA" w14:textId="77777777" w:rsidR="00247D80" w:rsidRDefault="00000000">
      <w:pPr>
        <w:spacing w:after="6" w:line="252" w:lineRule="auto"/>
        <w:ind w:left="310"/>
      </w:pPr>
      <w:r>
        <w:rPr>
          <w:rFonts w:ascii="Courier New" w:eastAsia="Courier New" w:hAnsi="Courier New" w:cs="Courier New"/>
          <w:color w:val="000000"/>
          <w:sz w:val="19"/>
        </w:rPr>
        <w:t xml:space="preserve">      } </w:t>
      </w:r>
      <w:r>
        <w:rPr>
          <w:rFonts w:ascii="Courier New" w:eastAsia="Courier New" w:hAnsi="Courier New" w:cs="Courier New"/>
          <w:color w:val="0000FF"/>
          <w:sz w:val="19"/>
        </w:rPr>
        <w:t>else</w:t>
      </w:r>
      <w:r>
        <w:rPr>
          <w:rFonts w:ascii="Courier New" w:eastAsia="Courier New" w:hAnsi="Courier New" w:cs="Courier New"/>
          <w:color w:val="000000"/>
          <w:sz w:val="19"/>
        </w:rPr>
        <w:t xml:space="preserve"> {</w:t>
      </w:r>
    </w:p>
    <w:p w14:paraId="577B730F" w14:textId="77777777" w:rsidR="00247D80" w:rsidRDefault="00000000">
      <w:pPr>
        <w:spacing w:after="25" w:line="259" w:lineRule="auto"/>
        <w:ind w:left="310" w:right="-15"/>
      </w:pPr>
      <w:r>
        <w:rPr>
          <w:rFonts w:ascii="Courier New" w:eastAsia="Courier New" w:hAnsi="Courier New" w:cs="Courier New"/>
          <w:color w:val="000000"/>
          <w:sz w:val="19"/>
        </w:rPr>
        <w:t xml:space="preserve">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"Basket "</w:t>
      </w:r>
      <w:r>
        <w:rPr>
          <w:rFonts w:ascii="Courier New" w:eastAsia="Courier New" w:hAnsi="Courier New" w:cs="Courier New"/>
          <w:color w:val="000000"/>
          <w:sz w:val="19"/>
        </w:rPr>
        <w:t xml:space="preserve">, baskets[basketIdx].basketId, </w:t>
      </w:r>
      <w:r>
        <w:rPr>
          <w:rFonts w:ascii="Courier New" w:eastAsia="Courier New" w:hAnsi="Courier New" w:cs="Courier New"/>
          <w:color w:val="0080AF"/>
          <w:sz w:val="19"/>
        </w:rPr>
        <w:t>": Initial SELL failed, error: "</w:t>
      </w:r>
      <w:r>
        <w:rPr>
          <w:rFonts w:ascii="Courier New" w:eastAsia="Courier New" w:hAnsi="Courier New" w:cs="Courier New"/>
          <w:color w:val="000000"/>
          <w:sz w:val="19"/>
        </w:rPr>
        <w:t xml:space="preserve">, </w:t>
      </w:r>
      <w:r>
        <w:rPr>
          <w:rFonts w:ascii="Courier New" w:eastAsia="Courier New" w:hAnsi="Courier New" w:cs="Courier New"/>
          <w:color w:val="561B8E"/>
          <w:sz w:val="19"/>
        </w:rPr>
        <w:t>GetLastError</w:t>
      </w:r>
      <w:r>
        <w:rPr>
          <w:rFonts w:ascii="Courier New" w:eastAsia="Courier New" w:hAnsi="Courier New" w:cs="Courier New"/>
          <w:color w:val="000000"/>
          <w:sz w:val="19"/>
        </w:rPr>
        <w:t xml:space="preserve">()); </w:t>
      </w:r>
      <w:r>
        <w:rPr>
          <w:rFonts w:ascii="Courier New" w:eastAsia="Courier New" w:hAnsi="Courier New" w:cs="Courier New"/>
          <w:color w:val="2C2C2C"/>
          <w:sz w:val="19"/>
        </w:rPr>
        <w:t>//--- Log the e</w:t>
      </w:r>
    </w:p>
    <w:p w14:paraId="35F9F558" w14:textId="77777777" w:rsidR="00247D80" w:rsidRDefault="00000000">
      <w:pPr>
        <w:spacing w:after="113" w:line="259" w:lineRule="auto"/>
        <w:ind w:left="310"/>
      </w:pPr>
      <w:r>
        <w:rPr>
          <w:rFonts w:ascii="Courier New" w:eastAsia="Courier New" w:hAnsi="Courier New" w:cs="Courier New"/>
          <w:color w:val="000000"/>
          <w:sz w:val="19"/>
        </w:rPr>
        <w:t xml:space="preserve">         </w:t>
      </w:r>
      <w:r>
        <w:rPr>
          <w:rFonts w:ascii="Courier New" w:eastAsia="Courier New" w:hAnsi="Courier New" w:cs="Courier New"/>
          <w:color w:val="561B8E"/>
          <w:sz w:val="19"/>
        </w:rPr>
        <w:t>ArrayResize</w:t>
      </w:r>
      <w:r>
        <w:rPr>
          <w:rFonts w:ascii="Courier New" w:eastAsia="Courier New" w:hAnsi="Courier New" w:cs="Courier New"/>
          <w:color w:val="000000"/>
          <w:sz w:val="19"/>
        </w:rPr>
        <w:t xml:space="preserve">(baskets, </w:t>
      </w:r>
      <w:r>
        <w:rPr>
          <w:rFonts w:ascii="Courier New" w:eastAsia="Courier New" w:hAnsi="Courier New" w:cs="Courier New"/>
          <w:color w:val="561B8E"/>
          <w:sz w:val="19"/>
        </w:rPr>
        <w:t>ArraySize</w:t>
      </w:r>
      <w:r>
        <w:rPr>
          <w:color w:val="000000"/>
        </w:rPr>
        <w:t xml:space="preserve">This website uses cookies. Learn more about our </w:t>
      </w:r>
      <w:r>
        <w:rPr>
          <w:rFonts w:ascii="Courier New" w:eastAsia="Courier New" w:hAnsi="Courier New" w:cs="Courier New"/>
          <w:color w:val="000000"/>
          <w:sz w:val="19"/>
        </w:rPr>
        <w:t xml:space="preserve">(baskets) -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w:t>
      </w:r>
      <w:r>
        <w:rPr>
          <w:rFonts w:ascii="Courier New" w:eastAsia="Courier New" w:hAnsi="Courier New" w:cs="Courier New"/>
          <w:color w:val="2C2C2C"/>
          <w:sz w:val="19"/>
        </w:rPr>
        <w:t>//--- Remove the b</w:t>
      </w:r>
      <w:hyperlink r:id="rId272">
        <w:r>
          <w:rPr>
            <w:rFonts w:ascii="Courier New" w:eastAsia="Courier New" w:hAnsi="Courier New" w:cs="Courier New"/>
            <w:color w:val="2C2C2C"/>
            <w:sz w:val="19"/>
          </w:rPr>
          <w:t>a</w:t>
        </w:r>
      </w:hyperlink>
      <w:hyperlink r:id="rId273">
        <w:r>
          <w:rPr>
            <w:color w:val="000000"/>
            <w:u w:val="single" w:color="000000"/>
          </w:rPr>
          <w:t>C</w:t>
        </w:r>
      </w:hyperlink>
      <w:hyperlink r:id="rId274">
        <w:r>
          <w:rPr>
            <w:rFonts w:ascii="Courier New" w:eastAsia="Courier New" w:hAnsi="Courier New" w:cs="Courier New"/>
            <w:color w:val="2C2C2C"/>
            <w:sz w:val="19"/>
          </w:rPr>
          <w:t>s</w:t>
        </w:r>
      </w:hyperlink>
      <w:hyperlink r:id="rId275">
        <w:r>
          <w:rPr>
            <w:color w:val="000000"/>
            <w:u w:val="single" w:color="000000"/>
          </w:rPr>
          <w:t>o</w:t>
        </w:r>
      </w:hyperlink>
      <w:hyperlink r:id="rId276">
        <w:r>
          <w:rPr>
            <w:rFonts w:ascii="Courier New" w:eastAsia="Courier New" w:hAnsi="Courier New" w:cs="Courier New"/>
            <w:color w:val="2C2C2C"/>
            <w:sz w:val="19"/>
          </w:rPr>
          <w:t>k</w:t>
        </w:r>
      </w:hyperlink>
      <w:hyperlink r:id="rId277">
        <w:r>
          <w:rPr>
            <w:color w:val="000000"/>
            <w:u w:val="single" w:color="000000"/>
          </w:rPr>
          <w:t>o</w:t>
        </w:r>
      </w:hyperlink>
      <w:hyperlink r:id="rId278">
        <w:r>
          <w:rPr>
            <w:rFonts w:ascii="Courier New" w:eastAsia="Courier New" w:hAnsi="Courier New" w:cs="Courier New"/>
            <w:color w:val="2C2C2C"/>
            <w:sz w:val="19"/>
          </w:rPr>
          <w:t>e</w:t>
        </w:r>
      </w:hyperlink>
      <w:hyperlink r:id="rId279">
        <w:r>
          <w:rPr>
            <w:color w:val="000000"/>
            <w:u w:val="single" w:color="000000"/>
          </w:rPr>
          <w:t>ki</w:t>
        </w:r>
      </w:hyperlink>
      <w:hyperlink r:id="rId280">
        <w:r>
          <w:rPr>
            <w:rFonts w:ascii="Courier New" w:eastAsia="Courier New" w:hAnsi="Courier New" w:cs="Courier New"/>
            <w:color w:val="2C2C2C"/>
            <w:sz w:val="19"/>
          </w:rPr>
          <w:t>t</w:t>
        </w:r>
      </w:hyperlink>
      <w:hyperlink r:id="rId281">
        <w:r>
          <w:rPr>
            <w:color w:val="000000"/>
            <w:u w:val="single" w:color="000000"/>
          </w:rPr>
          <w:t>e</w:t>
        </w:r>
      </w:hyperlink>
      <w:hyperlink r:id="rId282">
        <w:r>
          <w:rPr>
            <w:rFonts w:ascii="Courier New" w:eastAsia="Courier New" w:hAnsi="Courier New" w:cs="Courier New"/>
            <w:color w:val="2C2C2C"/>
            <w:sz w:val="19"/>
          </w:rPr>
          <w:t xml:space="preserve"> </w:t>
        </w:r>
      </w:hyperlink>
      <w:hyperlink r:id="rId283">
        <w:r>
          <w:rPr>
            <w:color w:val="000000"/>
            <w:u w:val="single" w:color="000000"/>
          </w:rPr>
          <w:t>s</w:t>
        </w:r>
      </w:hyperlink>
      <w:hyperlink r:id="rId284">
        <w:r>
          <w:rPr>
            <w:rFonts w:ascii="Courier New" w:eastAsia="Courier New" w:hAnsi="Courier New" w:cs="Courier New"/>
            <w:color w:val="2C2C2C"/>
            <w:sz w:val="19"/>
          </w:rPr>
          <w:t>i</w:t>
        </w:r>
      </w:hyperlink>
      <w:hyperlink r:id="rId285">
        <w:r>
          <w:rPr>
            <w:color w:val="000000"/>
            <w:u w:val="single" w:color="000000"/>
          </w:rPr>
          <w:t xml:space="preserve"> P</w:t>
        </w:r>
      </w:hyperlink>
      <w:hyperlink r:id="rId286">
        <w:r>
          <w:rPr>
            <w:rFonts w:ascii="Courier New" w:eastAsia="Courier New" w:hAnsi="Courier New" w:cs="Courier New"/>
            <w:color w:val="2C2C2C"/>
            <w:sz w:val="19"/>
          </w:rPr>
          <w:t>f</w:t>
        </w:r>
      </w:hyperlink>
      <w:hyperlink r:id="rId287">
        <w:r>
          <w:rPr>
            <w:color w:val="000000"/>
            <w:u w:val="single" w:color="000000"/>
          </w:rPr>
          <w:t>o</w:t>
        </w:r>
      </w:hyperlink>
      <w:hyperlink r:id="rId288">
        <w:r>
          <w:rPr>
            <w:rFonts w:ascii="Courier New" w:eastAsia="Courier New" w:hAnsi="Courier New" w:cs="Courier New"/>
            <w:color w:val="2C2C2C"/>
            <w:sz w:val="19"/>
          </w:rPr>
          <w:t xml:space="preserve"> </w:t>
        </w:r>
      </w:hyperlink>
      <w:hyperlink r:id="rId289">
        <w:r>
          <w:rPr>
            <w:color w:val="000000"/>
            <w:u w:val="single" w:color="000000"/>
          </w:rPr>
          <w:t>l</w:t>
        </w:r>
      </w:hyperlink>
      <w:hyperlink r:id="rId290">
        <w:r>
          <w:rPr>
            <w:rFonts w:ascii="Courier New" w:eastAsia="Courier New" w:hAnsi="Courier New" w:cs="Courier New"/>
            <w:color w:val="2C2C2C"/>
            <w:sz w:val="19"/>
          </w:rPr>
          <w:t>t</w:t>
        </w:r>
      </w:hyperlink>
      <w:hyperlink r:id="rId291">
        <w:r>
          <w:rPr>
            <w:color w:val="000000"/>
            <w:u w:val="single" w:color="000000"/>
          </w:rPr>
          <w:t>ic</w:t>
        </w:r>
      </w:hyperlink>
      <w:hyperlink r:id="rId292">
        <w:r>
          <w:rPr>
            <w:rFonts w:ascii="Courier New" w:eastAsia="Courier New" w:hAnsi="Courier New" w:cs="Courier New"/>
            <w:color w:val="2C2C2C"/>
            <w:sz w:val="19"/>
          </w:rPr>
          <w:t>r</w:t>
        </w:r>
      </w:hyperlink>
      <w:hyperlink r:id="rId293">
        <w:r>
          <w:rPr>
            <w:color w:val="000000"/>
            <w:u w:val="single" w:color="000000"/>
          </w:rPr>
          <w:t>y</w:t>
        </w:r>
      </w:hyperlink>
      <w:hyperlink r:id="rId294">
        <w:r>
          <w:rPr>
            <w:rFonts w:ascii="Courier New" w:eastAsia="Courier New" w:hAnsi="Courier New" w:cs="Courier New"/>
            <w:color w:val="2C2C2C"/>
            <w:sz w:val="19"/>
          </w:rPr>
          <w:t>a</w:t>
        </w:r>
      </w:hyperlink>
      <w:hyperlink r:id="rId295">
        <w:r>
          <w:rPr>
            <w:color w:val="000000"/>
          </w:rPr>
          <w:t>.</w:t>
        </w:r>
      </w:hyperlink>
      <w:r>
        <w:rPr>
          <w:rFonts w:ascii="Courier New" w:eastAsia="Courier New" w:hAnsi="Courier New" w:cs="Courier New"/>
          <w:color w:val="2C2C2C"/>
          <w:sz w:val="19"/>
        </w:rPr>
        <w:t>de execution fails</w:t>
      </w:r>
    </w:p>
    <w:tbl>
      <w:tblPr>
        <w:tblStyle w:val="TableGrid"/>
        <w:tblW w:w="14456" w:type="dxa"/>
        <w:tblInd w:w="9" w:type="dxa"/>
        <w:tblCellMar>
          <w:top w:w="0" w:type="dxa"/>
          <w:left w:w="306" w:type="dxa"/>
          <w:bottom w:w="0" w:type="dxa"/>
          <w:right w:w="115" w:type="dxa"/>
        </w:tblCellMar>
        <w:tblLook w:val="04A0" w:firstRow="1" w:lastRow="0" w:firstColumn="1" w:lastColumn="0" w:noHBand="0" w:noVBand="1"/>
      </w:tblPr>
      <w:tblGrid>
        <w:gridCol w:w="14456"/>
      </w:tblGrid>
      <w:tr w:rsidR="00247D80" w14:paraId="1F5E97CD" w14:textId="77777777">
        <w:trPr>
          <w:trHeight w:val="765"/>
        </w:trPr>
        <w:tc>
          <w:tcPr>
            <w:tcW w:w="14456" w:type="dxa"/>
            <w:tcBorders>
              <w:top w:val="nil"/>
              <w:left w:val="single" w:sz="6" w:space="0" w:color="B3B3B3"/>
              <w:bottom w:val="nil"/>
              <w:right w:val="single" w:sz="6" w:space="0" w:color="B3B3B3"/>
            </w:tcBorders>
            <w:shd w:val="clear" w:color="auto" w:fill="FFFFFF"/>
          </w:tcPr>
          <w:p w14:paraId="51460437" w14:textId="77777777" w:rsidR="00247D80" w:rsidRDefault="00000000">
            <w:pPr>
              <w:spacing w:after="1" w:line="259" w:lineRule="auto"/>
              <w:ind w:left="0" w:firstLine="0"/>
            </w:pPr>
            <w:r>
              <w:rPr>
                <w:rFonts w:ascii="Courier New" w:eastAsia="Courier New" w:hAnsi="Courier New" w:cs="Courier New"/>
                <w:color w:val="000000"/>
                <w:sz w:val="19"/>
              </w:rPr>
              <w:t xml:space="preserve">      }</w:t>
            </w:r>
          </w:p>
          <w:p w14:paraId="061C8441" w14:textId="77777777" w:rsidR="00247D80" w:rsidRDefault="00000000">
            <w:pPr>
              <w:spacing w:after="0" w:line="259" w:lineRule="auto"/>
              <w:ind w:left="0" w:firstLine="0"/>
            </w:pPr>
            <w:r>
              <w:rPr>
                <w:rFonts w:ascii="Courier New" w:eastAsia="Courier New" w:hAnsi="Courier New" w:cs="Courier New"/>
                <w:color w:val="000000"/>
                <w:sz w:val="19"/>
              </w:rPr>
              <w:t xml:space="preserve">   }</w:t>
            </w:r>
          </w:p>
          <w:p w14:paraId="0F0A7607" w14:textId="77777777" w:rsidR="00247D80" w:rsidRDefault="00000000">
            <w:pPr>
              <w:spacing w:after="0" w:line="259" w:lineRule="auto"/>
              <w:ind w:left="0" w:firstLine="0"/>
            </w:pPr>
            <w:r>
              <w:rPr>
                <w:rFonts w:ascii="Courier New" w:eastAsia="Courier New" w:hAnsi="Courier New" w:cs="Courier New"/>
                <w:color w:val="000000"/>
                <w:sz w:val="19"/>
              </w:rPr>
              <w:t xml:space="preserve">   </w:t>
            </w:r>
            <w:r>
              <w:rPr>
                <w:rFonts w:ascii="Courier New" w:eastAsia="Courier New" w:hAnsi="Courier New" w:cs="Courier New"/>
                <w:color w:val="0000FF"/>
                <w:sz w:val="19"/>
              </w:rPr>
              <w:t>return</w:t>
            </w:r>
            <w:r>
              <w:rPr>
                <w:rFonts w:ascii="Courier New" w:eastAsia="Courier New" w:hAnsi="Courier New" w:cs="Courier New"/>
                <w:color w:val="000000"/>
                <w:sz w:val="19"/>
              </w:rPr>
              <w:t xml:space="preserve"> (isTradeExecuted); </w:t>
            </w:r>
            <w:r>
              <w:rPr>
                <w:rFonts w:ascii="Courier New" w:eastAsia="Courier New" w:hAnsi="Courier New" w:cs="Courier New"/>
                <w:color w:val="2C2C2C"/>
                <w:sz w:val="19"/>
              </w:rPr>
              <w:t>//--- Return the status of the trade execution</w:t>
            </w:r>
          </w:p>
        </w:tc>
      </w:tr>
      <w:tr w:rsidR="00247D80" w14:paraId="0FAEFAE1" w14:textId="77777777">
        <w:trPr>
          <w:trHeight w:val="292"/>
        </w:trPr>
        <w:tc>
          <w:tcPr>
            <w:tcW w:w="14456" w:type="dxa"/>
            <w:tcBorders>
              <w:top w:val="nil"/>
              <w:left w:val="single" w:sz="6" w:space="0" w:color="B3B3B3"/>
              <w:bottom w:val="single" w:sz="6" w:space="0" w:color="B3B3B3"/>
              <w:right w:val="single" w:sz="6" w:space="0" w:color="B3B3B3"/>
            </w:tcBorders>
          </w:tcPr>
          <w:p w14:paraId="0AF2623A" w14:textId="77777777" w:rsidR="00247D80" w:rsidRDefault="00000000">
            <w:pPr>
              <w:spacing w:after="0" w:line="259" w:lineRule="auto"/>
              <w:ind w:left="0" w:firstLine="0"/>
            </w:pPr>
            <w:r>
              <w:rPr>
                <w:rFonts w:ascii="Courier New" w:eastAsia="Courier New" w:hAnsi="Courier New" w:cs="Courier New"/>
                <w:color w:val="000000"/>
                <w:sz w:val="19"/>
              </w:rPr>
              <w:t>}</w:t>
            </w:r>
          </w:p>
        </w:tc>
      </w:tr>
    </w:tbl>
    <w:p w14:paraId="46DB38DE" w14:textId="77777777" w:rsidR="00247D80" w:rsidRDefault="00000000">
      <w:pPr>
        <w:ind w:left="-5" w:right="3"/>
      </w:pPr>
      <w:r>
        <w:t>We define the "ExecuteInitialTrade()" function to ensure each basket has a unique identifier, assigns a distinct magic number, and initializes key trading parameters before placing the order. First, we assign a "basketId" by incrementing the "nextBasketId" variable. We then generate a unique magic number for the basket by adding a scaled offset to the "baseMagic" value, ensuring that each basket operates independently. The initial and current lot sizes are both set to "inpLotSize" to establish the base trade size for this basket. The "direction" is stored to differentiate between buy and sell baskets.</w:t>
      </w:r>
    </w:p>
    <w:p w14:paraId="63218027" w14:textId="77777777" w:rsidR="00247D80" w:rsidRDefault="00000000">
      <w:pPr>
        <w:spacing w:after="10"/>
        <w:ind w:left="-5" w:right="3"/>
      </w:pPr>
      <w:r>
        <w:t xml:space="preserve">To ensure trades are identifiable, we call the "GetPositionComment()" function to generate a descriptive comment, and we apply the basket's magic number to the trade object using the "SetExpertMagicNumber()" method. The function is defined as below, where we use the </w:t>
      </w:r>
      <w:hyperlink r:id="rId296">
        <w:r>
          <w:rPr>
            <w:color w:val="42639C"/>
            <w:u w:val="single" w:color="42639C"/>
          </w:rPr>
          <w:t>Strin</w:t>
        </w:r>
      </w:hyperlink>
      <w:hyperlink r:id="rId297">
        <w:r>
          <w:rPr>
            <w:color w:val="42639C"/>
          </w:rPr>
          <w:t>g</w:t>
        </w:r>
      </w:hyperlink>
      <w:hyperlink r:id="rId298">
        <w:r>
          <w:rPr>
            <w:color w:val="42639C"/>
            <w:u w:val="single" w:color="42639C"/>
          </w:rPr>
          <w:t>Format</w:t>
        </w:r>
      </w:hyperlink>
      <w:r>
        <w:t xml:space="preserve"> function to get the comment via a </w:t>
      </w:r>
      <w:hyperlink r:id="rId299">
        <w:r>
          <w:rPr>
            <w:color w:val="42639C"/>
            <w:u w:val="single" w:color="42639C"/>
          </w:rPr>
          <w:t>ternar</w:t>
        </w:r>
      </w:hyperlink>
      <w:hyperlink r:id="rId300">
        <w:r>
          <w:rPr>
            <w:color w:val="42639C"/>
          </w:rPr>
          <w:t>y</w:t>
        </w:r>
      </w:hyperlink>
      <w:hyperlink r:id="rId301">
        <w:r>
          <w:rPr>
            <w:color w:val="42639C"/>
            <w:u w:val="single" w:color="42639C"/>
          </w:rPr>
          <w:t xml:space="preserve"> operator</w:t>
        </w:r>
      </w:hyperlink>
      <w:hyperlink r:id="rId302">
        <w:r>
          <w:t>.</w:t>
        </w:r>
      </w:hyperlink>
    </w:p>
    <w:tbl>
      <w:tblPr>
        <w:tblStyle w:val="TableGrid"/>
        <w:tblW w:w="14456" w:type="dxa"/>
        <w:tblInd w:w="9" w:type="dxa"/>
        <w:tblCellMar>
          <w:top w:w="60" w:type="dxa"/>
          <w:left w:w="111" w:type="dxa"/>
          <w:bottom w:w="0" w:type="dxa"/>
          <w:right w:w="0" w:type="dxa"/>
        </w:tblCellMar>
        <w:tblLook w:val="04A0" w:firstRow="1" w:lastRow="0" w:firstColumn="1" w:lastColumn="0" w:noHBand="0" w:noVBand="1"/>
      </w:tblPr>
      <w:tblGrid>
        <w:gridCol w:w="14456"/>
      </w:tblGrid>
      <w:tr w:rsidR="00247D80" w14:paraId="227EDC5A" w14:textId="77777777">
        <w:trPr>
          <w:trHeight w:val="1656"/>
        </w:trPr>
        <w:tc>
          <w:tcPr>
            <w:tcW w:w="14456" w:type="dxa"/>
            <w:tcBorders>
              <w:top w:val="single" w:sz="6" w:space="0" w:color="B3B3B3"/>
              <w:left w:val="single" w:sz="6" w:space="0" w:color="B3B3B3"/>
              <w:bottom w:val="nil"/>
              <w:right w:val="single" w:sz="6" w:space="0" w:color="B3B3B3"/>
            </w:tcBorders>
            <w:shd w:val="clear" w:color="auto" w:fill="FFFFFF"/>
            <w:vAlign w:val="center"/>
          </w:tcPr>
          <w:p w14:paraId="173E3A67" w14:textId="77777777" w:rsidR="00247D80" w:rsidRDefault="00000000">
            <w:pPr>
              <w:spacing w:after="0" w:line="260" w:lineRule="auto"/>
              <w:ind w:left="195" w:right="5374" w:firstLine="0"/>
            </w:pPr>
            <w:r>
              <w:rPr>
                <w:rFonts w:ascii="Courier New" w:eastAsia="Courier New" w:hAnsi="Courier New" w:cs="Courier New"/>
                <w:color w:val="2C2C2C"/>
                <w:sz w:val="19"/>
              </w:rPr>
              <w:t>//+------------------------------------------------------------------+ //--- Generate Position Comment</w:t>
            </w:r>
          </w:p>
          <w:p w14:paraId="495339EA" w14:textId="77777777" w:rsidR="00247D80" w:rsidRDefault="00000000">
            <w:pPr>
              <w:spacing w:after="0" w:line="260" w:lineRule="auto"/>
              <w:ind w:left="195" w:right="5257" w:firstLine="0"/>
            </w:pPr>
            <w:r>
              <w:rPr>
                <w:rFonts w:ascii="Courier New" w:eastAsia="Courier New" w:hAnsi="Courier New" w:cs="Courier New"/>
                <w:color w:val="2C2C2C"/>
                <w:sz w:val="19"/>
              </w:rPr>
              <w:t xml:space="preserve">//+------------------------------------------------------------------+ </w:t>
            </w:r>
            <w:r>
              <w:rPr>
                <w:rFonts w:ascii="Courier New" w:eastAsia="Courier New" w:hAnsi="Courier New" w:cs="Courier New"/>
                <w:color w:val="0000FF"/>
                <w:sz w:val="19"/>
              </w:rPr>
              <w:t>string</w:t>
            </w:r>
            <w:r>
              <w:rPr>
                <w:rFonts w:ascii="Courier New" w:eastAsia="Courier New" w:hAnsi="Courier New" w:cs="Courier New"/>
                <w:color w:val="000000"/>
                <w:sz w:val="19"/>
              </w:rPr>
              <w:t xml:space="preserve"> GetPositionComment(</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 </w:t>
            </w:r>
            <w:r>
              <w:rPr>
                <w:rFonts w:ascii="Courier New" w:eastAsia="Courier New" w:hAnsi="Courier New" w:cs="Courier New"/>
                <w:color w:val="0000FF"/>
                <w:sz w:val="19"/>
              </w:rPr>
              <w:t>bool</w:t>
            </w:r>
            <w:r>
              <w:rPr>
                <w:rFonts w:ascii="Courier New" w:eastAsia="Courier New" w:hAnsi="Courier New" w:cs="Courier New"/>
                <w:color w:val="000000"/>
                <w:sz w:val="19"/>
              </w:rPr>
              <w:t xml:space="preserve"> isInitial) {</w:t>
            </w:r>
          </w:p>
          <w:p w14:paraId="18E19E33" w14:textId="77777777" w:rsidR="00247D80" w:rsidRDefault="00000000">
            <w:pPr>
              <w:spacing w:after="0" w:line="259" w:lineRule="auto"/>
              <w:ind w:left="195" w:right="-10" w:firstLine="0"/>
              <w:jc w:val="both"/>
            </w:pPr>
            <w:r>
              <w:rPr>
                <w:rFonts w:ascii="Courier New" w:eastAsia="Courier New" w:hAnsi="Courier New" w:cs="Courier New"/>
                <w:color w:val="000000"/>
                <w:sz w:val="19"/>
              </w:rPr>
              <w:t xml:space="preserve">   </w:t>
            </w:r>
            <w:r>
              <w:rPr>
                <w:rFonts w:ascii="Courier New" w:eastAsia="Courier New" w:hAnsi="Courier New" w:cs="Courier New"/>
                <w:color w:val="0000FF"/>
                <w:sz w:val="19"/>
              </w:rPr>
              <w:t>return</w:t>
            </w:r>
            <w:r>
              <w:rPr>
                <w:rFonts w:ascii="Courier New" w:eastAsia="Courier New" w:hAnsi="Courier New" w:cs="Courier New"/>
                <w:color w:val="000000"/>
                <w:sz w:val="19"/>
              </w:rPr>
              <w:t xml:space="preserve"> </w:t>
            </w:r>
            <w:r>
              <w:rPr>
                <w:rFonts w:ascii="Courier New" w:eastAsia="Courier New" w:hAnsi="Courier New" w:cs="Courier New"/>
                <w:color w:val="561B8E"/>
                <w:sz w:val="19"/>
              </w:rPr>
              <w:t>StringFormat</w:t>
            </w:r>
            <w:r>
              <w:rPr>
                <w:rFonts w:ascii="Courier New" w:eastAsia="Courier New" w:hAnsi="Courier New" w:cs="Courier New"/>
                <w:color w:val="000000"/>
                <w:sz w:val="19"/>
              </w:rPr>
              <w:t>(</w:t>
            </w:r>
            <w:r>
              <w:rPr>
                <w:rFonts w:ascii="Courier New" w:eastAsia="Courier New" w:hAnsi="Courier New" w:cs="Courier New"/>
                <w:color w:val="0080AF"/>
                <w:sz w:val="19"/>
              </w:rPr>
              <w:t>"Basket_%d_%s"</w:t>
            </w:r>
            <w:r>
              <w:rPr>
                <w:rFonts w:ascii="Courier New" w:eastAsia="Courier New" w:hAnsi="Courier New" w:cs="Courier New"/>
                <w:color w:val="000000"/>
                <w:sz w:val="19"/>
              </w:rPr>
              <w:t xml:space="preserve">, basketId, isInitial ? </w:t>
            </w:r>
            <w:r>
              <w:rPr>
                <w:rFonts w:ascii="Courier New" w:eastAsia="Courier New" w:hAnsi="Courier New" w:cs="Courier New"/>
                <w:color w:val="0080AF"/>
                <w:sz w:val="19"/>
              </w:rPr>
              <w:t>"Initial"</w:t>
            </w:r>
            <w:r>
              <w:rPr>
                <w:rFonts w:ascii="Courier New" w:eastAsia="Courier New" w:hAnsi="Courier New" w:cs="Courier New"/>
                <w:color w:val="000000"/>
                <w:sz w:val="19"/>
              </w:rPr>
              <w:t xml:space="preserve"> : </w:t>
            </w:r>
            <w:r>
              <w:rPr>
                <w:rFonts w:ascii="Courier New" w:eastAsia="Courier New" w:hAnsi="Courier New" w:cs="Courier New"/>
                <w:color w:val="0080AF"/>
                <w:sz w:val="19"/>
              </w:rPr>
              <w:t>"Grid"</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Generate a standardized comment s </w:t>
            </w:r>
            <w:r>
              <w:rPr>
                <w:rFonts w:ascii="Courier New" w:eastAsia="Courier New" w:hAnsi="Courier New" w:cs="Courier New"/>
                <w:color w:val="000000"/>
                <w:sz w:val="19"/>
              </w:rPr>
              <w:t>}</w:t>
            </w:r>
          </w:p>
        </w:tc>
      </w:tr>
      <w:tr w:rsidR="00247D80" w14:paraId="3AC2FE61" w14:textId="77777777">
        <w:trPr>
          <w:trHeight w:val="291"/>
        </w:trPr>
        <w:tc>
          <w:tcPr>
            <w:tcW w:w="14456" w:type="dxa"/>
            <w:tcBorders>
              <w:top w:val="nil"/>
              <w:left w:val="single" w:sz="6" w:space="0" w:color="B3B3B3"/>
              <w:bottom w:val="single" w:sz="6" w:space="0" w:color="B3B3B3"/>
              <w:right w:val="single" w:sz="6" w:space="0" w:color="B3B3B3"/>
            </w:tcBorders>
            <w:shd w:val="clear" w:color="auto" w:fill="FCFCFC"/>
          </w:tcPr>
          <w:p w14:paraId="77D829A8" w14:textId="77777777" w:rsidR="00247D80" w:rsidRDefault="00000000">
            <w:pPr>
              <w:tabs>
                <w:tab w:val="right" w:pos="14346"/>
              </w:tabs>
              <w:spacing w:after="0" w:line="259" w:lineRule="auto"/>
              <w:ind w:left="0" w:firstLine="0"/>
            </w:pPr>
            <w:r>
              <w:rPr>
                <w:rFonts w:ascii="Segoe Fluent Icons" w:eastAsia="Segoe Fluent Icons" w:hAnsi="Segoe Fluent Icons" w:cs="Segoe Fluent Icons"/>
                <w:i/>
                <w:color w:val="8B8B8B"/>
                <w:sz w:val="13"/>
              </w:rPr>
              <w:t xml:space="preserve"> </w:t>
            </w:r>
            <w:r>
              <w:rPr>
                <w:rFonts w:ascii="Calibri" w:eastAsia="Calibri" w:hAnsi="Calibri" w:cs="Calibri"/>
                <w:noProof/>
                <w:color w:val="000000"/>
                <w:sz w:val="22"/>
              </w:rPr>
              <mc:AlternateContent>
                <mc:Choice Requires="wpg">
                  <w:drawing>
                    <wp:inline distT="0" distB="0" distL="0" distR="0" wp14:anchorId="06F5456E" wp14:editId="0A753F51">
                      <wp:extent cx="5972174" cy="104774"/>
                      <wp:effectExtent l="0" t="0" r="0" b="0"/>
                      <wp:docPr id="33454" name="Group 33454"/>
                      <wp:cNvGraphicFramePr/>
                      <a:graphic xmlns:a="http://schemas.openxmlformats.org/drawingml/2006/main">
                        <a:graphicData uri="http://schemas.microsoft.com/office/word/2010/wordprocessingGroup">
                          <wpg:wgp>
                            <wpg:cNvGrpSpPr/>
                            <wpg:grpSpPr>
                              <a:xfrm>
                                <a:off x="0" y="0"/>
                                <a:ext cx="5972174" cy="104774"/>
                                <a:chOff x="0" y="0"/>
                                <a:chExt cx="5972174" cy="104774"/>
                              </a:xfrm>
                            </wpg:grpSpPr>
                            <wps:wsp>
                              <wps:cNvPr id="2217" name="Shape 2217"/>
                              <wps:cNvSpPr/>
                              <wps:spPr>
                                <a:xfrm>
                                  <a:off x="0" y="0"/>
                                  <a:ext cx="5972174" cy="104774"/>
                                </a:xfrm>
                                <a:custGeom>
                                  <a:avLst/>
                                  <a:gdLst/>
                                  <a:ahLst/>
                                  <a:cxnLst/>
                                  <a:rect l="0" t="0" r="0" b="0"/>
                                  <a:pathLst>
                                    <a:path w="5972174" h="104774">
                                      <a:moveTo>
                                        <a:pt x="52376" y="0"/>
                                      </a:moveTo>
                                      <a:lnTo>
                                        <a:pt x="5919799" y="0"/>
                                      </a:lnTo>
                                      <a:lnTo>
                                        <a:pt x="5930007" y="1005"/>
                                      </a:lnTo>
                                      <a:cubicBezTo>
                                        <a:pt x="5933381" y="1677"/>
                                        <a:pt x="5936657" y="2670"/>
                                        <a:pt x="5939835" y="3987"/>
                                      </a:cubicBezTo>
                                      <a:cubicBezTo>
                                        <a:pt x="5943013" y="5303"/>
                                        <a:pt x="5946031" y="6917"/>
                                        <a:pt x="5948891" y="8828"/>
                                      </a:cubicBezTo>
                                      <a:cubicBezTo>
                                        <a:pt x="5951752" y="10739"/>
                                        <a:pt x="5954398" y="12910"/>
                                        <a:pt x="5956830" y="15343"/>
                                      </a:cubicBezTo>
                                      <a:cubicBezTo>
                                        <a:pt x="5959263" y="17775"/>
                                        <a:pt x="5961435" y="20421"/>
                                        <a:pt x="5963346" y="23282"/>
                                      </a:cubicBezTo>
                                      <a:cubicBezTo>
                                        <a:pt x="5965256" y="26141"/>
                                        <a:pt x="5966869" y="29160"/>
                                        <a:pt x="5968186" y="32338"/>
                                      </a:cubicBezTo>
                                      <a:cubicBezTo>
                                        <a:pt x="5969503" y="35516"/>
                                        <a:pt x="5970496" y="38792"/>
                                        <a:pt x="5971167" y="42166"/>
                                      </a:cubicBezTo>
                                      <a:cubicBezTo>
                                        <a:pt x="5971839" y="45540"/>
                                        <a:pt x="5972174" y="48947"/>
                                        <a:pt x="5972174" y="52386"/>
                                      </a:cubicBezTo>
                                      <a:cubicBezTo>
                                        <a:pt x="5972174" y="55826"/>
                                        <a:pt x="5971839" y="59233"/>
                                        <a:pt x="5971167" y="62607"/>
                                      </a:cubicBezTo>
                                      <a:cubicBezTo>
                                        <a:pt x="5970496" y="65980"/>
                                        <a:pt x="5969503" y="69256"/>
                                        <a:pt x="5968186" y="72434"/>
                                      </a:cubicBezTo>
                                      <a:cubicBezTo>
                                        <a:pt x="5966869" y="75612"/>
                                        <a:pt x="5965256" y="78631"/>
                                        <a:pt x="5963346" y="81491"/>
                                      </a:cubicBezTo>
                                      <a:cubicBezTo>
                                        <a:pt x="5961435" y="84351"/>
                                        <a:pt x="5959263" y="86998"/>
                                        <a:pt x="5956830" y="89430"/>
                                      </a:cubicBezTo>
                                      <a:cubicBezTo>
                                        <a:pt x="5954398" y="91862"/>
                                        <a:pt x="5951752" y="94034"/>
                                        <a:pt x="5948891" y="95945"/>
                                      </a:cubicBezTo>
                                      <a:cubicBezTo>
                                        <a:pt x="5946031" y="97856"/>
                                        <a:pt x="5943013" y="99470"/>
                                        <a:pt x="5939835" y="100786"/>
                                      </a:cubicBezTo>
                                      <a:cubicBezTo>
                                        <a:pt x="5936657" y="102102"/>
                                        <a:pt x="5933381" y="103096"/>
                                        <a:pt x="5930007" y="103767"/>
                                      </a:cubicBezTo>
                                      <a:cubicBezTo>
                                        <a:pt x="5926633" y="104439"/>
                                        <a:pt x="5923227" y="104774"/>
                                        <a:pt x="5919787" y="104774"/>
                                      </a:cubicBezTo>
                                      <a:lnTo>
                                        <a:pt x="52387" y="104774"/>
                                      </a:lnTo>
                                      <a:cubicBezTo>
                                        <a:pt x="48948" y="104774"/>
                                        <a:pt x="45541" y="104439"/>
                                        <a:pt x="42167" y="103767"/>
                                      </a:cubicBezTo>
                                      <a:cubicBezTo>
                                        <a:pt x="38793" y="103096"/>
                                        <a:pt x="35518" y="102102"/>
                                        <a:pt x="32340" y="100786"/>
                                      </a:cubicBezTo>
                                      <a:cubicBezTo>
                                        <a:pt x="29162" y="99470"/>
                                        <a:pt x="26143" y="97856"/>
                                        <a:pt x="23282" y="95945"/>
                                      </a:cubicBezTo>
                                      <a:cubicBezTo>
                                        <a:pt x="20422" y="94034"/>
                                        <a:pt x="17776" y="91862"/>
                                        <a:pt x="15344" y="89430"/>
                                      </a:cubicBezTo>
                                      <a:cubicBezTo>
                                        <a:pt x="12912" y="86998"/>
                                        <a:pt x="10740" y="84351"/>
                                        <a:pt x="8829" y="81491"/>
                                      </a:cubicBezTo>
                                      <a:cubicBezTo>
                                        <a:pt x="6918" y="78631"/>
                                        <a:pt x="5304" y="75612"/>
                                        <a:pt x="3988" y="72434"/>
                                      </a:cubicBezTo>
                                      <a:cubicBezTo>
                                        <a:pt x="2671" y="69256"/>
                                        <a:pt x="1678" y="65980"/>
                                        <a:pt x="1007" y="62607"/>
                                      </a:cubicBezTo>
                                      <a:lnTo>
                                        <a:pt x="0" y="52388"/>
                                      </a:lnTo>
                                      <a:lnTo>
                                        <a:pt x="0" y="52385"/>
                                      </a:lnTo>
                                      <a:lnTo>
                                        <a:pt x="1007" y="42166"/>
                                      </a:lnTo>
                                      <a:cubicBezTo>
                                        <a:pt x="1678" y="38792"/>
                                        <a:pt x="2671" y="35516"/>
                                        <a:pt x="3988" y="32338"/>
                                      </a:cubicBezTo>
                                      <a:cubicBezTo>
                                        <a:pt x="5304" y="29160"/>
                                        <a:pt x="6918" y="26141"/>
                                        <a:pt x="8829" y="23282"/>
                                      </a:cubicBezTo>
                                      <a:cubicBezTo>
                                        <a:pt x="10740" y="20421"/>
                                        <a:pt x="12912" y="17775"/>
                                        <a:pt x="15344" y="15343"/>
                                      </a:cubicBezTo>
                                      <a:cubicBezTo>
                                        <a:pt x="17776" y="12910"/>
                                        <a:pt x="20422" y="10739"/>
                                        <a:pt x="23282" y="8828"/>
                                      </a:cubicBezTo>
                                      <a:cubicBezTo>
                                        <a:pt x="26143" y="6917"/>
                                        <a:pt x="29162" y="5303"/>
                                        <a:pt x="32340" y="3987"/>
                                      </a:cubicBezTo>
                                      <a:cubicBezTo>
                                        <a:pt x="35518" y="2670"/>
                                        <a:pt x="38793" y="1677"/>
                                        <a:pt x="42167" y="1005"/>
                                      </a:cubicBezTo>
                                      <a:lnTo>
                                        <a:pt x="52376"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xmlns:a="http://schemas.openxmlformats.org/drawingml/2006/main">
                  <w:pict>
                    <v:group id="Group 33454" style="width:470.25pt;height:8.24991pt;mso-position-horizontal-relative:char;mso-position-vertical-relative:line" coordsize="59721,1047">
                      <v:shape id="Shape 2217" style="position:absolute;width:59721;height:1047;left:0;top:0;" coordsize="5972174,104774" path="m52376,0l5919799,0l5930007,1005c5933381,1677,5936657,2670,5939835,3987c5943013,5303,5946031,6917,5948891,8828c5951752,10739,5954398,12910,5956830,15343c5959263,17775,5961435,20421,5963346,23282c5965256,26141,5966869,29160,5968186,32338c5969503,35516,5970496,38792,5971167,42166c5971839,45540,5972174,48947,5972174,52386c5972174,55826,5971839,59233,5971167,62607c5970496,65980,5969503,69256,5968186,72434c5966869,75612,5965256,78631,5963346,81491c5961435,84351,5959263,86998,5956830,89430c5954398,91862,5951752,94034,5948891,95945c5946031,97856,5943013,99470,5939835,100786c5936657,102102,5933381,103096,5930007,103767c5926633,104439,5923227,104774,5919787,104774l52387,104774c48948,104774,45541,104439,42167,103767c38793,103096,35518,102102,32340,100786c29162,99470,26143,97856,23282,95945c20422,94034,17776,91862,15344,89430c12912,86998,10740,84351,8829,81491c6918,78631,5304,75612,3988,72434c2671,69256,1678,65980,1007,62607l0,52388l0,52385l1007,42166c1678,38792,2671,35516,3988,32338c5304,29160,6918,26141,8829,23282c10740,20421,12912,17775,15344,15343c17776,12910,20422,10739,23282,8828c26143,6917,29162,5303,32340,3987c35518,2670,38793,1677,42167,1005l52376,0x">
                        <v:stroke weight="0pt" endcap="flat" joinstyle="miter" miterlimit="10" on="false" color="#000000" opacity="0"/>
                        <v:fill on="true" color="#8b8b8b"/>
                      </v:shape>
                    </v:group>
                  </w:pict>
                </mc:Fallback>
              </mc:AlternateContent>
            </w:r>
            <w:r>
              <w:rPr>
                <w:rFonts w:ascii="Segoe Fluent Icons" w:eastAsia="Segoe Fluent Icons" w:hAnsi="Segoe Fluent Icons" w:cs="Segoe Fluent Icons"/>
                <w:i/>
                <w:color w:val="8B8B8B"/>
                <w:sz w:val="13"/>
              </w:rPr>
              <w:tab/>
              <w:t></w:t>
            </w:r>
          </w:p>
        </w:tc>
      </w:tr>
    </w:tbl>
    <w:p w14:paraId="65A59BE3" w14:textId="77777777" w:rsidR="00247D80" w:rsidRDefault="00000000">
      <w:pPr>
        <w:ind w:left="-5" w:right="3"/>
      </w:pPr>
      <w:r>
        <w:t xml:space="preserve">If the direction is </w:t>
      </w:r>
      <w:hyperlink r:id="rId303" w:anchor="enum_position_type">
        <w:r>
          <w:rPr>
            <w:color w:val="42639C"/>
            <w:u w:val="single" w:color="42639C"/>
          </w:rPr>
          <w:t>POSITION_TYPE_BUY</w:t>
        </w:r>
      </w:hyperlink>
      <w:r>
        <w:t xml:space="preserve">, we calculate the grid level by subtracting "gridSize_Spacing" from the asking price and determine the take profit level by adding "takeProfitPts" to the asking price. We then use the "Buy()" function from the "CTrade" class to place the order. If successful, we log the trade details using the </w:t>
      </w:r>
      <w:hyperlink r:id="rId304">
        <w:r>
          <w:rPr>
            <w:color w:val="42639C"/>
            <w:u w:val="single" w:color="42639C"/>
          </w:rPr>
          <w:t>Print</w:t>
        </w:r>
      </w:hyperlink>
      <w:hyperlink r:id="rId305">
        <w:r>
          <w:rPr>
            <w:color w:val="42639C"/>
          </w:rPr>
          <w:t>()</w:t>
        </w:r>
      </w:hyperlink>
      <w:hyperlink r:id="rId306">
        <w:r>
          <w:t xml:space="preserve"> </w:t>
        </w:r>
      </w:hyperlink>
      <w:r>
        <w:t xml:space="preserve">function and mark the trade as executed. If the trade fails, we log the error using the </w:t>
      </w:r>
      <w:hyperlink r:id="rId307">
        <w:r>
          <w:rPr>
            <w:color w:val="42639C"/>
            <w:u w:val="single" w:color="42639C"/>
          </w:rPr>
          <w:t>GetLastError</w:t>
        </w:r>
      </w:hyperlink>
      <w:hyperlink r:id="rId308">
        <w:r>
          <w:rPr>
            <w:color w:val="42639C"/>
          </w:rPr>
          <w:t>()</w:t>
        </w:r>
      </w:hyperlink>
      <w:hyperlink r:id="rId309">
        <w:r>
          <w:t xml:space="preserve"> </w:t>
        </w:r>
      </w:hyperlink>
      <w:r>
        <w:t xml:space="preserve">function and use the </w:t>
      </w:r>
      <w:hyperlink r:id="rId310">
        <w:r>
          <w:rPr>
            <w:color w:val="42639C"/>
            <w:u w:val="single" w:color="42639C"/>
          </w:rPr>
          <w:t>Arra</w:t>
        </w:r>
      </w:hyperlink>
      <w:hyperlink r:id="rId311">
        <w:r>
          <w:rPr>
            <w:color w:val="42639C"/>
          </w:rPr>
          <w:t>y</w:t>
        </w:r>
      </w:hyperlink>
      <w:hyperlink r:id="rId312">
        <w:r>
          <w:rPr>
            <w:color w:val="42639C"/>
            <w:u w:val="single" w:color="42639C"/>
          </w:rPr>
          <w:t>Resize()</w:t>
        </w:r>
      </w:hyperlink>
      <w:hyperlink r:id="rId313">
        <w:r>
          <w:t xml:space="preserve"> </w:t>
        </w:r>
      </w:hyperlink>
      <w:r>
        <w:t>function to reduce the size of the "baskets" array, removing the failed basket.</w:t>
      </w:r>
    </w:p>
    <w:p w14:paraId="1D5A4CB4" w14:textId="77777777" w:rsidR="00247D80" w:rsidRDefault="00000000">
      <w:pPr>
        <w:ind w:left="-5" w:right="3"/>
      </w:pPr>
      <w:r>
        <w:t>For a sell trade (</w:t>
      </w:r>
      <w:hyperlink r:id="rId314" w:anchor="enum_position_type">
        <w:r>
          <w:rPr>
            <w:color w:val="42639C"/>
            <w:u w:val="single" w:color="42639C"/>
          </w:rPr>
          <w:t>POSITION_TYPE_SELL</w:t>
        </w:r>
      </w:hyperlink>
      <w:hyperlink r:id="rId315" w:anchor="enum_position_type">
        <w:r>
          <w:t>)</w:t>
        </w:r>
      </w:hyperlink>
      <w:r>
        <w:t xml:space="preserve">, we calculate the grid level by adding "gridSize_Spacing" to the bid price and determine the take profit level by subtracting "takeProfitPts" from the bid price. The trade is executed using the "Sell()" function. As with buy trades, successful execution is logged using the "Print()" function, and failure results in an error log with </w:t>
      </w:r>
      <w:hyperlink r:id="rId316">
        <w:r>
          <w:rPr>
            <w:color w:val="42639C"/>
            <w:u w:val="single" w:color="42639C"/>
          </w:rPr>
          <w:t>GetLastError</w:t>
        </w:r>
      </w:hyperlink>
      <w:hyperlink r:id="rId317">
        <w:r>
          <w:t>,</w:t>
        </w:r>
      </w:hyperlink>
      <w:r>
        <w:t xml:space="preserve"> followed by resizing the "baskets" array using "ArrayResize()" to remove the failed basket.</w:t>
      </w:r>
    </w:p>
    <w:p w14:paraId="2C3D44D2" w14:textId="77777777" w:rsidR="00247D80" w:rsidRDefault="00000000">
      <w:pPr>
        <w:spacing w:after="1"/>
        <w:ind w:left="-5" w:right="3"/>
      </w:pPr>
      <w:r>
        <w:t>Before executing any trade, the function ensures the array has enough space by calling "ArrayResize()" to increase its size. Finally, the function returns "true" if the trade was executed successfully and "false" otherwise. Upon running the program, we have the following outcome.</w:t>
      </w:r>
    </w:p>
    <w:p w14:paraId="4586054E" w14:textId="77777777" w:rsidR="00247D80" w:rsidRDefault="00000000">
      <w:pPr>
        <w:spacing w:after="1795" w:line="259" w:lineRule="auto"/>
        <w:ind w:left="15" w:firstLine="0"/>
      </w:pPr>
      <w:r>
        <w:rPr>
          <w:rFonts w:ascii="Calibri" w:eastAsia="Calibri" w:hAnsi="Calibri" w:cs="Calibri"/>
          <w:noProof/>
          <w:color w:val="000000"/>
          <w:sz w:val="22"/>
        </w:rPr>
        <mc:AlternateContent>
          <mc:Choice Requires="wpg">
            <w:drawing>
              <wp:inline distT="0" distB="0" distL="0" distR="0" wp14:anchorId="4F0ABC4C" wp14:editId="69E6A073">
                <wp:extent cx="9172574" cy="180974"/>
                <wp:effectExtent l="0" t="0" r="0" b="0"/>
                <wp:docPr id="34047" name="Group 34047"/>
                <wp:cNvGraphicFramePr/>
                <a:graphic xmlns:a="http://schemas.openxmlformats.org/drawingml/2006/main">
                  <a:graphicData uri="http://schemas.microsoft.com/office/word/2010/wordprocessingGroup">
                    <wpg:wgp>
                      <wpg:cNvGrpSpPr/>
                      <wpg:grpSpPr>
                        <a:xfrm>
                          <a:off x="0" y="0"/>
                          <a:ext cx="9172574" cy="180974"/>
                          <a:chOff x="0" y="0"/>
                          <a:chExt cx="9172574" cy="180974"/>
                        </a:xfrm>
                      </wpg:grpSpPr>
                      <wps:wsp>
                        <wps:cNvPr id="38671" name="Shape 38671"/>
                        <wps:cNvSpPr/>
                        <wps:spPr>
                          <a:xfrm>
                            <a:off x="0" y="0"/>
                            <a:ext cx="219075" cy="180974"/>
                          </a:xfrm>
                          <a:custGeom>
                            <a:avLst/>
                            <a:gdLst/>
                            <a:ahLst/>
                            <a:cxnLst/>
                            <a:rect l="0" t="0" r="0" b="0"/>
                            <a:pathLst>
                              <a:path w="219075" h="180974">
                                <a:moveTo>
                                  <a:pt x="0" y="0"/>
                                </a:moveTo>
                                <a:lnTo>
                                  <a:pt x="219075" y="0"/>
                                </a:lnTo>
                                <a:lnTo>
                                  <a:pt x="219075" y="180974"/>
                                </a:lnTo>
                                <a:lnTo>
                                  <a:pt x="0" y="18097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2205" name="Rectangle 2205"/>
                        <wps:cNvSpPr/>
                        <wps:spPr>
                          <a:xfrm>
                            <a:off x="66675" y="47414"/>
                            <a:ext cx="114014" cy="114905"/>
                          </a:xfrm>
                          <a:prstGeom prst="rect">
                            <a:avLst/>
                          </a:prstGeom>
                          <a:ln>
                            <a:noFill/>
                          </a:ln>
                        </wps:spPr>
                        <wps:txbx>
                          <w:txbxContent>
                            <w:p w14:paraId="7945EC60" w14:textId="77777777" w:rsidR="00247D80" w:rsidRDefault="00000000">
                              <w:pPr>
                                <w:spacing w:after="160" w:line="259" w:lineRule="auto"/>
                                <w:ind w:left="0" w:firstLine="0"/>
                              </w:pPr>
                              <w:r>
                                <w:rPr>
                                  <w:rFonts w:ascii="Segoe Fluent Icons" w:eastAsia="Segoe Fluent Icons" w:hAnsi="Segoe Fluent Icons" w:cs="Segoe Fluent Icons"/>
                                  <w:i/>
                                  <w:color w:val="8B8B8B"/>
                                  <w:sz w:val="13"/>
                                </w:rPr>
                                <w:t></w:t>
                              </w:r>
                            </w:p>
                          </w:txbxContent>
                        </wps:txbx>
                        <wps:bodyPr horzOverflow="overflow" vert="horz" lIns="0" tIns="0" rIns="0" bIns="0" rtlCol="0">
                          <a:noAutofit/>
                        </wps:bodyPr>
                      </wps:wsp>
                      <wps:wsp>
                        <wps:cNvPr id="38672" name="Shape 38672"/>
                        <wps:cNvSpPr/>
                        <wps:spPr>
                          <a:xfrm>
                            <a:off x="8953500" y="0"/>
                            <a:ext cx="219074" cy="180974"/>
                          </a:xfrm>
                          <a:custGeom>
                            <a:avLst/>
                            <a:gdLst/>
                            <a:ahLst/>
                            <a:cxnLst/>
                            <a:rect l="0" t="0" r="0" b="0"/>
                            <a:pathLst>
                              <a:path w="219074" h="180974">
                                <a:moveTo>
                                  <a:pt x="0" y="0"/>
                                </a:moveTo>
                                <a:lnTo>
                                  <a:pt x="219074" y="0"/>
                                </a:lnTo>
                                <a:lnTo>
                                  <a:pt x="219074" y="180974"/>
                                </a:lnTo>
                                <a:lnTo>
                                  <a:pt x="0" y="18097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2207" name="Rectangle 2207"/>
                        <wps:cNvSpPr/>
                        <wps:spPr>
                          <a:xfrm>
                            <a:off x="9020174" y="47414"/>
                            <a:ext cx="114014" cy="114905"/>
                          </a:xfrm>
                          <a:prstGeom prst="rect">
                            <a:avLst/>
                          </a:prstGeom>
                          <a:ln>
                            <a:noFill/>
                          </a:ln>
                        </wps:spPr>
                        <wps:txbx>
                          <w:txbxContent>
                            <w:p w14:paraId="717DA113" w14:textId="77777777" w:rsidR="00247D80" w:rsidRDefault="00000000">
                              <w:pPr>
                                <w:spacing w:after="160" w:line="259" w:lineRule="auto"/>
                                <w:ind w:left="0" w:firstLine="0"/>
                              </w:pPr>
                              <w:r>
                                <w:rPr>
                                  <w:rFonts w:ascii="Segoe Fluent Icons" w:eastAsia="Segoe Fluent Icons" w:hAnsi="Segoe Fluent Icons" w:cs="Segoe Fluent Icons"/>
                                  <w:i/>
                                  <w:color w:val="8B8B8B"/>
                                  <w:sz w:val="13"/>
                                </w:rPr>
                                <w:t></w:t>
                              </w:r>
                            </w:p>
                          </w:txbxContent>
                        </wps:txbx>
                        <wps:bodyPr horzOverflow="overflow" vert="horz" lIns="0" tIns="0" rIns="0" bIns="0" rtlCol="0">
                          <a:noAutofit/>
                        </wps:bodyPr>
                      </wps:wsp>
                      <wps:wsp>
                        <wps:cNvPr id="38673" name="Shape 38673"/>
                        <wps:cNvSpPr/>
                        <wps:spPr>
                          <a:xfrm>
                            <a:off x="219075" y="0"/>
                            <a:ext cx="8734424" cy="180974"/>
                          </a:xfrm>
                          <a:custGeom>
                            <a:avLst/>
                            <a:gdLst/>
                            <a:ahLst/>
                            <a:cxnLst/>
                            <a:rect l="0" t="0" r="0" b="0"/>
                            <a:pathLst>
                              <a:path w="8734424" h="180974">
                                <a:moveTo>
                                  <a:pt x="0" y="0"/>
                                </a:moveTo>
                                <a:lnTo>
                                  <a:pt x="8734424" y="0"/>
                                </a:lnTo>
                                <a:lnTo>
                                  <a:pt x="8734424" y="180974"/>
                                </a:lnTo>
                                <a:lnTo>
                                  <a:pt x="0" y="18097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2209" name="Shape 2209"/>
                        <wps:cNvSpPr/>
                        <wps:spPr>
                          <a:xfrm>
                            <a:off x="219075" y="38100"/>
                            <a:ext cx="6353174" cy="104774"/>
                          </a:xfrm>
                          <a:custGeom>
                            <a:avLst/>
                            <a:gdLst/>
                            <a:ahLst/>
                            <a:cxnLst/>
                            <a:rect l="0" t="0" r="0" b="0"/>
                            <a:pathLst>
                              <a:path w="6353174" h="104774">
                                <a:moveTo>
                                  <a:pt x="52376" y="0"/>
                                </a:moveTo>
                                <a:lnTo>
                                  <a:pt x="6300799" y="0"/>
                                </a:lnTo>
                                <a:lnTo>
                                  <a:pt x="6311007" y="1005"/>
                                </a:lnTo>
                                <a:cubicBezTo>
                                  <a:pt x="6314381" y="1676"/>
                                  <a:pt x="6317657" y="2670"/>
                                  <a:pt x="6320835" y="3986"/>
                                </a:cubicBezTo>
                                <a:cubicBezTo>
                                  <a:pt x="6324013" y="5302"/>
                                  <a:pt x="6327032" y="6916"/>
                                  <a:pt x="6329892" y="8827"/>
                                </a:cubicBezTo>
                                <a:cubicBezTo>
                                  <a:pt x="6332752" y="10738"/>
                                  <a:pt x="6335398" y="12910"/>
                                  <a:pt x="6337831" y="15342"/>
                                </a:cubicBezTo>
                                <a:cubicBezTo>
                                  <a:pt x="6340264" y="17775"/>
                                  <a:pt x="6342435" y="20421"/>
                                  <a:pt x="6344346" y="23282"/>
                                </a:cubicBezTo>
                                <a:cubicBezTo>
                                  <a:pt x="6346256" y="26141"/>
                                  <a:pt x="6347870" y="29160"/>
                                  <a:pt x="6349186" y="32338"/>
                                </a:cubicBezTo>
                                <a:cubicBezTo>
                                  <a:pt x="6350503" y="35516"/>
                                  <a:pt x="6351497" y="38792"/>
                                  <a:pt x="6352168" y="42165"/>
                                </a:cubicBezTo>
                                <a:cubicBezTo>
                                  <a:pt x="6352839" y="45539"/>
                                  <a:pt x="6353174" y="48946"/>
                                  <a:pt x="6353174" y="52386"/>
                                </a:cubicBezTo>
                                <a:cubicBezTo>
                                  <a:pt x="6353174" y="55826"/>
                                  <a:pt x="6352839" y="59232"/>
                                  <a:pt x="6352168" y="62605"/>
                                </a:cubicBezTo>
                                <a:cubicBezTo>
                                  <a:pt x="6351497" y="65979"/>
                                  <a:pt x="6350503" y="69255"/>
                                  <a:pt x="6349186" y="72433"/>
                                </a:cubicBezTo>
                                <a:cubicBezTo>
                                  <a:pt x="6347870" y="75612"/>
                                  <a:pt x="6346256" y="78630"/>
                                  <a:pt x="6344346" y="81490"/>
                                </a:cubicBezTo>
                                <a:cubicBezTo>
                                  <a:pt x="6342435" y="84351"/>
                                  <a:pt x="6340264" y="86997"/>
                                  <a:pt x="6337831" y="89429"/>
                                </a:cubicBezTo>
                                <a:cubicBezTo>
                                  <a:pt x="6335398" y="91861"/>
                                  <a:pt x="6332752" y="94033"/>
                                  <a:pt x="6329892" y="95944"/>
                                </a:cubicBezTo>
                                <a:cubicBezTo>
                                  <a:pt x="6327032" y="97855"/>
                                  <a:pt x="6324013" y="99469"/>
                                  <a:pt x="6320835" y="100785"/>
                                </a:cubicBezTo>
                                <a:cubicBezTo>
                                  <a:pt x="6317657" y="102101"/>
                                  <a:pt x="6314381" y="103095"/>
                                  <a:pt x="6311007" y="103766"/>
                                </a:cubicBezTo>
                                <a:cubicBezTo>
                                  <a:pt x="6307634" y="104437"/>
                                  <a:pt x="6304227" y="104773"/>
                                  <a:pt x="6300787" y="104774"/>
                                </a:cubicBezTo>
                                <a:lnTo>
                                  <a:pt x="52387" y="104774"/>
                                </a:lnTo>
                                <a:cubicBezTo>
                                  <a:pt x="48948" y="104773"/>
                                  <a:pt x="45541" y="104437"/>
                                  <a:pt x="42167" y="103766"/>
                                </a:cubicBezTo>
                                <a:cubicBezTo>
                                  <a:pt x="38793" y="103095"/>
                                  <a:pt x="35518" y="102101"/>
                                  <a:pt x="32340" y="100785"/>
                                </a:cubicBezTo>
                                <a:cubicBezTo>
                                  <a:pt x="29162" y="99469"/>
                                  <a:pt x="26143" y="97855"/>
                                  <a:pt x="23282" y="95944"/>
                                </a:cubicBezTo>
                                <a:cubicBezTo>
                                  <a:pt x="20422" y="94033"/>
                                  <a:pt x="17776" y="91861"/>
                                  <a:pt x="15344" y="89429"/>
                                </a:cubicBezTo>
                                <a:cubicBezTo>
                                  <a:pt x="12912" y="86997"/>
                                  <a:pt x="10740" y="84351"/>
                                  <a:pt x="8829" y="81491"/>
                                </a:cubicBezTo>
                                <a:cubicBezTo>
                                  <a:pt x="6918" y="78630"/>
                                  <a:pt x="5304" y="75612"/>
                                  <a:pt x="3988" y="72433"/>
                                </a:cubicBezTo>
                                <a:cubicBezTo>
                                  <a:pt x="2671" y="69255"/>
                                  <a:pt x="1678" y="65979"/>
                                  <a:pt x="1007" y="62605"/>
                                </a:cubicBezTo>
                                <a:lnTo>
                                  <a:pt x="0" y="52388"/>
                                </a:lnTo>
                                <a:lnTo>
                                  <a:pt x="0" y="52385"/>
                                </a:lnTo>
                                <a:lnTo>
                                  <a:pt x="1007" y="42165"/>
                                </a:lnTo>
                                <a:cubicBezTo>
                                  <a:pt x="1678" y="38792"/>
                                  <a:pt x="2671" y="35516"/>
                                  <a:pt x="3988" y="32338"/>
                                </a:cubicBezTo>
                                <a:cubicBezTo>
                                  <a:pt x="5304" y="29160"/>
                                  <a:pt x="6918" y="26141"/>
                                  <a:pt x="8829" y="23281"/>
                                </a:cubicBezTo>
                                <a:cubicBezTo>
                                  <a:pt x="10740" y="20421"/>
                                  <a:pt x="12912" y="17775"/>
                                  <a:pt x="15344" y="15342"/>
                                </a:cubicBezTo>
                                <a:cubicBezTo>
                                  <a:pt x="17776" y="12910"/>
                                  <a:pt x="20422" y="10739"/>
                                  <a:pt x="23282" y="8828"/>
                                </a:cubicBezTo>
                                <a:cubicBezTo>
                                  <a:pt x="26143" y="6916"/>
                                  <a:pt x="29162" y="5302"/>
                                  <a:pt x="32340" y="3986"/>
                                </a:cubicBezTo>
                                <a:cubicBezTo>
                                  <a:pt x="35518" y="2670"/>
                                  <a:pt x="38793" y="1676"/>
                                  <a:pt x="42167" y="1005"/>
                                </a:cubicBezTo>
                                <a:lnTo>
                                  <a:pt x="52376"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xmlns:a="http://schemas.openxmlformats.org/drawingml/2006/main">
            <w:pict>
              <v:group id="Group 34047" style="width:722.25pt;height:14.2499pt;mso-position-horizontal-relative:char;mso-position-vertical-relative:line" coordsize="91725,1809">
                <v:shape id="Shape 38674" style="position:absolute;width:2190;height:1809;left:0;top:0;" coordsize="219075,180974" path="m0,0l219075,0l219075,180974l0,180974l0,0">
                  <v:stroke weight="0pt" endcap="flat" joinstyle="miter" miterlimit="10" on="false" color="#000000" opacity="0"/>
                  <v:fill on="true" color="#fcfcfc"/>
                </v:shape>
                <v:rect id="Rectangle 2205" style="position:absolute;width:1140;height:1149;left:666;top:474;" filled="f" stroked="f">
                  <v:textbox inset="0,0,0,0">
                    <w:txbxContent>
                      <w:p>
                        <w:pPr>
                          <w:spacing w:before="0" w:after="160" w:line="259" w:lineRule="auto"/>
                          <w:ind w:left="0" w:firstLine="0"/>
                        </w:pPr>
                        <w:r>
                          <w:rPr>
                            <w:rFonts w:cs="Segoe Fluent Icons" w:hAnsi="Segoe Fluent Icons" w:eastAsia="Segoe Fluent Icons" w:ascii="Segoe Fluent Icons"/>
                            <w:i w:val="1"/>
                            <w:color w:val="8b8b8b"/>
                            <w:sz w:val="13"/>
                          </w:rPr>
                          <w:t xml:space="preserve"></w:t>
                        </w:r>
                      </w:p>
                    </w:txbxContent>
                  </v:textbox>
                </v:rect>
                <v:shape id="Shape 38675" style="position:absolute;width:2190;height:1809;left:89535;top:0;" coordsize="219074,180974" path="m0,0l219074,0l219074,180974l0,180974l0,0">
                  <v:stroke weight="0pt" endcap="flat" joinstyle="miter" miterlimit="10" on="false" color="#000000" opacity="0"/>
                  <v:fill on="true" color="#fcfcfc"/>
                </v:shape>
                <v:rect id="Rectangle 2207" style="position:absolute;width:1140;height:1149;left:90201;top:474;" filled="f" stroked="f">
                  <v:textbox inset="0,0,0,0">
                    <w:txbxContent>
                      <w:p>
                        <w:pPr>
                          <w:spacing w:before="0" w:after="160" w:line="259" w:lineRule="auto"/>
                          <w:ind w:left="0" w:firstLine="0"/>
                        </w:pPr>
                        <w:r>
                          <w:rPr>
                            <w:rFonts w:cs="Segoe Fluent Icons" w:hAnsi="Segoe Fluent Icons" w:eastAsia="Segoe Fluent Icons" w:ascii="Segoe Fluent Icons"/>
                            <w:i w:val="1"/>
                            <w:color w:val="8b8b8b"/>
                            <w:sz w:val="13"/>
                          </w:rPr>
                          <w:t xml:space="preserve"></w:t>
                        </w:r>
                      </w:p>
                    </w:txbxContent>
                  </v:textbox>
                </v:rect>
                <v:shape id="Shape 38676" style="position:absolute;width:87344;height:1809;left:2190;top:0;" coordsize="8734424,180974" path="m0,0l8734424,0l8734424,180974l0,180974l0,0">
                  <v:stroke weight="0pt" endcap="flat" joinstyle="miter" miterlimit="10" on="false" color="#000000" opacity="0"/>
                  <v:fill on="true" color="#fcfcfc"/>
                </v:shape>
                <v:shape id="Shape 2209" style="position:absolute;width:63531;height:1047;left:2190;top:381;" coordsize="6353174,104774" path="m52376,0l6300799,0l6311007,1005c6314381,1676,6317657,2670,6320835,3986c6324013,5302,6327032,6916,6329892,8827c6332752,10738,6335398,12910,6337831,15342c6340264,17775,6342435,20421,6344346,23282c6346256,26141,6347870,29160,6349186,32338c6350503,35516,6351497,38792,6352168,42165c6352839,45539,6353174,48946,6353174,52386c6353174,55826,6352839,59232,6352168,62605c6351497,65979,6350503,69255,6349186,72433c6347870,75612,6346256,78630,6344346,81490c6342435,84351,6340264,86997,6337831,89429c6335398,91861,6332752,94033,6329892,95944c6327032,97855,6324013,99469,6320835,100785c6317657,102101,6314381,103095,6311007,103766c6307634,104437,6304227,104773,6300787,104774l52387,104774c48948,104773,45541,104437,42167,103766c38793,103095,35518,102101,32340,100785c29162,99469,26143,97855,23282,95944c20422,94033,17776,91861,15344,89429c12912,86997,10740,84351,8829,81491c6918,78630,5304,75612,3988,72433c2671,69255,1678,65979,1007,62605l0,52388l0,52385l1007,42165c1678,38792,2671,35516,3988,32338c5304,29160,6918,26141,8829,23281c10740,20421,12912,17775,15344,15342c17776,12910,20422,10739,23282,8828c26143,6916,29162,5302,32340,3986c35518,2670,38793,1676,42167,1005l52376,0x">
                  <v:stroke weight="0pt" endcap="flat" joinstyle="miter" miterlimit="10" on="false" color="#000000" opacity="0"/>
                  <v:fill on="true" color="#8b8b8b"/>
                </v:shape>
              </v:group>
            </w:pict>
          </mc:Fallback>
        </mc:AlternateContent>
      </w:r>
    </w:p>
    <w:p w14:paraId="41865315" w14:textId="77777777" w:rsidR="00247D80" w:rsidRDefault="00000000">
      <w:pPr>
        <w:spacing w:after="180" w:line="259" w:lineRule="auto"/>
        <w:ind w:right="16"/>
        <w:jc w:val="center"/>
      </w:pPr>
      <w:r>
        <w:rPr>
          <w:color w:val="000000"/>
        </w:rPr>
        <w:t xml:space="preserve">This website uses cookies. Learn more about our </w:t>
      </w:r>
      <w:hyperlink r:id="rId318">
        <w:r>
          <w:rPr>
            <w:color w:val="000000"/>
            <w:u w:val="single" w:color="000000"/>
          </w:rPr>
          <w:t>Cookies Policy</w:t>
        </w:r>
      </w:hyperlink>
      <w:hyperlink r:id="rId319">
        <w:r>
          <w:rPr>
            <w:color w:val="000000"/>
          </w:rPr>
          <w:t>.</w:t>
        </w:r>
      </w:hyperlink>
    </w:p>
    <w:p w14:paraId="592E2CFC" w14:textId="77777777" w:rsidR="00247D80" w:rsidRDefault="00000000">
      <w:pPr>
        <w:spacing w:after="220" w:line="259" w:lineRule="auto"/>
        <w:ind w:left="1620" w:firstLine="0"/>
      </w:pPr>
      <w:r>
        <w:rPr>
          <w:noProof/>
        </w:rPr>
        <w:drawing>
          <wp:inline distT="0" distB="0" distL="0" distR="0" wp14:anchorId="4FA64ABF" wp14:editId="398E5B9A">
            <wp:extent cx="7134224" cy="4572000"/>
            <wp:effectExtent l="0" t="0" r="0" b="0"/>
            <wp:docPr id="2424" name="Picture 2424"/>
            <wp:cNvGraphicFramePr/>
            <a:graphic xmlns:a="http://schemas.openxmlformats.org/drawingml/2006/main">
              <a:graphicData uri="http://schemas.openxmlformats.org/drawingml/2006/picture">
                <pic:pic xmlns:pic="http://schemas.openxmlformats.org/drawingml/2006/picture">
                  <pic:nvPicPr>
                    <pic:cNvPr id="2424" name="Picture 2424"/>
                    <pic:cNvPicPr/>
                  </pic:nvPicPr>
                  <pic:blipFill>
                    <a:blip r:embed="rId320"/>
                    <a:stretch>
                      <a:fillRect/>
                    </a:stretch>
                  </pic:blipFill>
                  <pic:spPr>
                    <a:xfrm>
                      <a:off x="0" y="0"/>
                      <a:ext cx="7134224" cy="4572000"/>
                    </a:xfrm>
                    <a:prstGeom prst="rect">
                      <a:avLst/>
                    </a:prstGeom>
                  </pic:spPr>
                </pic:pic>
              </a:graphicData>
            </a:graphic>
          </wp:inline>
        </w:drawing>
      </w:r>
    </w:p>
    <w:p w14:paraId="5B80B003" w14:textId="77777777" w:rsidR="00247D80" w:rsidRDefault="00000000">
      <w:pPr>
        <w:spacing w:after="286"/>
        <w:ind w:left="-5" w:right="3"/>
      </w:pPr>
      <w:r>
        <w:t xml:space="preserve">From the image, we can see that we have confirmed initial positions as per the baskets or signals realized. We then need to move on to managing these positions by managing each basket individually. To achieve that, we use a </w:t>
      </w:r>
      <w:hyperlink r:id="rId321">
        <w:r>
          <w:rPr>
            <w:color w:val="42639C"/>
            <w:u w:val="single" w:color="42639C"/>
          </w:rPr>
          <w:t>for loop</w:t>
        </w:r>
      </w:hyperlink>
      <w:r>
        <w:t xml:space="preserve"> for iteration.</w:t>
      </w:r>
    </w:p>
    <w:p w14:paraId="72ED5594" w14:textId="77777777" w:rsidR="00247D80" w:rsidRDefault="00000000">
      <w:pPr>
        <w:pBdr>
          <w:top w:val="single" w:sz="6" w:space="0" w:color="B3B3B3"/>
          <w:left w:val="single" w:sz="6" w:space="0" w:color="B3B3B3"/>
          <w:bottom w:val="single" w:sz="6" w:space="0" w:color="B3B3B3"/>
          <w:right w:val="single" w:sz="6" w:space="0" w:color="B3B3B3"/>
        </w:pBdr>
        <w:spacing w:after="7" w:line="252" w:lineRule="auto"/>
        <w:ind w:left="310" w:right="4097"/>
      </w:pPr>
      <w:r>
        <w:rPr>
          <w:rFonts w:ascii="Courier New" w:eastAsia="Courier New" w:hAnsi="Courier New" w:cs="Courier New"/>
          <w:color w:val="2C2C2C"/>
          <w:sz w:val="19"/>
        </w:rPr>
        <w:t xml:space="preserve">//--- Loop through all active baskets to manage grid positions and potential closures </w:t>
      </w:r>
      <w:r>
        <w:rPr>
          <w:rFonts w:ascii="Courier New" w:eastAsia="Courier New" w:hAnsi="Courier New" w:cs="Courier New"/>
          <w:color w:val="0000FF"/>
          <w:sz w:val="19"/>
        </w:rPr>
        <w:t>for</w:t>
      </w:r>
      <w:r>
        <w:rPr>
          <w:rFonts w:ascii="Courier New" w:eastAsia="Courier New" w:hAnsi="Courier New" w:cs="Courier New"/>
          <w:color w:val="000000"/>
          <w:sz w:val="19"/>
        </w:rPr>
        <w:t>(</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i =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i &lt; </w:t>
      </w:r>
      <w:r>
        <w:rPr>
          <w:rFonts w:ascii="Courier New" w:eastAsia="Courier New" w:hAnsi="Courier New" w:cs="Courier New"/>
          <w:color w:val="561B8E"/>
          <w:sz w:val="19"/>
        </w:rPr>
        <w:t>ArraySize</w:t>
      </w:r>
      <w:r>
        <w:rPr>
          <w:rFonts w:ascii="Courier New" w:eastAsia="Courier New" w:hAnsi="Courier New" w:cs="Courier New"/>
          <w:color w:val="000000"/>
          <w:sz w:val="19"/>
        </w:rPr>
        <w:t>(baskets); i++) {</w:t>
      </w:r>
    </w:p>
    <w:p w14:paraId="15F8FD96" w14:textId="77777777" w:rsidR="00247D80" w:rsidRDefault="00000000">
      <w:pPr>
        <w:pBdr>
          <w:top w:val="single" w:sz="6" w:space="0" w:color="B3B3B3"/>
          <w:left w:val="single" w:sz="6" w:space="0" w:color="B3B3B3"/>
          <w:bottom w:val="single" w:sz="6" w:space="0" w:color="B3B3B3"/>
          <w:right w:val="single" w:sz="6" w:space="0" w:color="B3B3B3"/>
        </w:pBdr>
        <w:spacing w:after="353" w:line="252" w:lineRule="auto"/>
        <w:ind w:left="310" w:right="4097"/>
      </w:pPr>
      <w:r>
        <w:rPr>
          <w:rFonts w:ascii="Courier New" w:eastAsia="Courier New" w:hAnsi="Courier New" w:cs="Courier New"/>
          <w:color w:val="000000"/>
          <w:sz w:val="19"/>
        </w:rPr>
        <w:t xml:space="preserve">   ManageGridPositions(i, ask, bid); </w:t>
      </w:r>
      <w:r>
        <w:rPr>
          <w:rFonts w:ascii="Courier New" w:eastAsia="Courier New" w:hAnsi="Courier New" w:cs="Courier New"/>
          <w:color w:val="2C2C2C"/>
          <w:sz w:val="19"/>
        </w:rPr>
        <w:t xml:space="preserve">//--- Manage grid trading for the current basket </w:t>
      </w:r>
      <w:r>
        <w:rPr>
          <w:rFonts w:ascii="Courier New" w:eastAsia="Courier New" w:hAnsi="Courier New" w:cs="Courier New"/>
          <w:color w:val="000000"/>
          <w:sz w:val="19"/>
        </w:rPr>
        <w:t>}</w:t>
      </w:r>
    </w:p>
    <w:p w14:paraId="0C252FD9" w14:textId="77777777" w:rsidR="00247D80" w:rsidRDefault="00000000">
      <w:pPr>
        <w:spacing w:after="152"/>
        <w:ind w:left="-5" w:right="3"/>
      </w:pPr>
      <w:r>
        <w:t xml:space="preserve">Here, we iterate through all active baskets using a </w:t>
      </w:r>
      <w:hyperlink r:id="rId322">
        <w:r>
          <w:rPr>
            <w:color w:val="42639C"/>
            <w:u w:val="single" w:color="42639C"/>
          </w:rPr>
          <w:t>for</w:t>
        </w:r>
      </w:hyperlink>
      <w:hyperlink r:id="rId323">
        <w:r>
          <w:t xml:space="preserve"> </w:t>
        </w:r>
      </w:hyperlink>
      <w:r>
        <w:t xml:space="preserve">loop, ensuring that each basket is managed accordingly. The </w:t>
      </w:r>
      <w:hyperlink r:id="rId324">
        <w:r>
          <w:rPr>
            <w:color w:val="42639C"/>
            <w:u w:val="single" w:color="42639C"/>
          </w:rPr>
          <w:t>Arra</w:t>
        </w:r>
      </w:hyperlink>
      <w:hyperlink r:id="rId325">
        <w:r>
          <w:rPr>
            <w:color w:val="42639C"/>
          </w:rPr>
          <w:t>y</w:t>
        </w:r>
      </w:hyperlink>
      <w:hyperlink r:id="rId326">
        <w:r>
          <w:rPr>
            <w:color w:val="42639C"/>
            <w:u w:val="single" w:color="42639C"/>
          </w:rPr>
          <w:t>Size</w:t>
        </w:r>
      </w:hyperlink>
      <w:hyperlink r:id="rId327">
        <w:r>
          <w:t xml:space="preserve"> </w:t>
        </w:r>
      </w:hyperlink>
      <w:r>
        <w:t>function determines the current number of baskets in the "baskets" array, providing the loop's upper limit. This ensures that we process all existing baskets without exceeding the array boundaries. For each basket, we call the "ManageGridPositions()" function, passing the basket's index along with the normalized "ask" and "bid" prices. The function is as below.</w:t>
      </w:r>
    </w:p>
    <w:p w14:paraId="09A94ED5" w14:textId="77777777" w:rsidR="00247D80" w:rsidRDefault="00000000">
      <w:pPr>
        <w:spacing w:after="180" w:line="259" w:lineRule="auto"/>
        <w:ind w:right="16"/>
        <w:jc w:val="center"/>
      </w:pPr>
      <w:r>
        <w:rPr>
          <w:color w:val="000000"/>
        </w:rPr>
        <w:t xml:space="preserve">This website uses cookies. Learn more about our </w:t>
      </w:r>
      <w:hyperlink r:id="rId328">
        <w:r>
          <w:rPr>
            <w:color w:val="000000"/>
            <w:u w:val="single" w:color="000000"/>
          </w:rPr>
          <w:t>Cookies Policy</w:t>
        </w:r>
      </w:hyperlink>
      <w:hyperlink r:id="rId329">
        <w:r>
          <w:rPr>
            <w:color w:val="000000"/>
          </w:rPr>
          <w:t>.</w:t>
        </w:r>
      </w:hyperlink>
    </w:p>
    <w:p w14:paraId="3F42014B" w14:textId="77777777" w:rsidR="00247D80" w:rsidRDefault="00000000">
      <w:pPr>
        <w:spacing w:after="4" w:line="252" w:lineRule="auto"/>
        <w:ind w:left="310" w:right="5384"/>
      </w:pPr>
      <w:r>
        <w:rPr>
          <w:rFonts w:ascii="Courier New" w:eastAsia="Courier New" w:hAnsi="Courier New" w:cs="Courier New"/>
          <w:color w:val="2C2C2C"/>
          <w:sz w:val="19"/>
        </w:rPr>
        <w:t>//+------------------------------------------------------------------+ //--- Manage Grid Positions</w:t>
      </w:r>
    </w:p>
    <w:p w14:paraId="623871C3" w14:textId="77777777" w:rsidR="00247D80" w:rsidRDefault="00000000">
      <w:pPr>
        <w:spacing w:after="4" w:line="252" w:lineRule="auto"/>
        <w:ind w:left="310" w:right="5501"/>
      </w:pPr>
      <w:r>
        <w:rPr>
          <w:rFonts w:ascii="Courier New" w:eastAsia="Courier New" w:hAnsi="Courier New" w:cs="Courier New"/>
          <w:color w:val="2C2C2C"/>
          <w:sz w:val="19"/>
        </w:rPr>
        <w:t xml:space="preserve">//+------------------------------------------------------------------+ </w:t>
      </w:r>
      <w:r>
        <w:rPr>
          <w:rFonts w:ascii="Courier New" w:eastAsia="Courier New" w:hAnsi="Courier New" w:cs="Courier New"/>
          <w:color w:val="0000FF"/>
          <w:sz w:val="19"/>
        </w:rPr>
        <w:t>void</w:t>
      </w:r>
      <w:r>
        <w:rPr>
          <w:rFonts w:ascii="Courier New" w:eastAsia="Courier New" w:hAnsi="Courier New" w:cs="Courier New"/>
          <w:color w:val="000000"/>
          <w:sz w:val="19"/>
        </w:rPr>
        <w:t xml:space="preserve"> ManageGridPositions(</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basketIdx,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ask,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bid) {</w:t>
      </w:r>
    </w:p>
    <w:p w14:paraId="2A7125AD" w14:textId="77777777" w:rsidR="00247D80" w:rsidRDefault="00000000">
      <w:pPr>
        <w:spacing w:after="232" w:line="252" w:lineRule="auto"/>
        <w:ind w:left="310"/>
      </w:pPr>
      <w:r>
        <w:rPr>
          <w:rFonts w:ascii="Courier New" w:eastAsia="Courier New" w:hAnsi="Courier New" w:cs="Courier New"/>
          <w:color w:val="000000"/>
          <w:sz w:val="19"/>
        </w:rPr>
        <w:t xml:space="preserve">   </w:t>
      </w:r>
      <w:r>
        <w:rPr>
          <w:rFonts w:ascii="Courier New" w:eastAsia="Courier New" w:hAnsi="Courier New" w:cs="Courier New"/>
          <w:color w:val="0000FF"/>
          <w:sz w:val="19"/>
        </w:rPr>
        <w:t>bool</w:t>
      </w:r>
      <w:r>
        <w:rPr>
          <w:rFonts w:ascii="Courier New" w:eastAsia="Courier New" w:hAnsi="Courier New" w:cs="Courier New"/>
          <w:color w:val="000000"/>
          <w:sz w:val="19"/>
        </w:rPr>
        <w:t xml:space="preserve"> newPositionOpened = </w:t>
      </w:r>
      <w:r>
        <w:rPr>
          <w:rFonts w:ascii="Courier New" w:eastAsia="Courier New" w:hAnsi="Courier New" w:cs="Courier New"/>
          <w:color w:val="FF0000"/>
          <w:sz w:val="19"/>
        </w:rPr>
        <w:t>false</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Flag to track if a new grid position has been opened </w:t>
      </w:r>
      <w:r>
        <w:rPr>
          <w:rFonts w:ascii="Courier New" w:eastAsia="Courier New" w:hAnsi="Courier New" w:cs="Courier New"/>
          <w:color w:val="000000"/>
          <w:sz w:val="19"/>
        </w:rPr>
        <w:t xml:space="preserve">   </w:t>
      </w:r>
      <w:r>
        <w:rPr>
          <w:rFonts w:ascii="Courier New" w:eastAsia="Courier New" w:hAnsi="Courier New" w:cs="Courier New"/>
          <w:color w:val="0000FF"/>
          <w:sz w:val="19"/>
        </w:rPr>
        <w:t>string</w:t>
      </w:r>
      <w:r>
        <w:rPr>
          <w:rFonts w:ascii="Courier New" w:eastAsia="Courier New" w:hAnsi="Courier New" w:cs="Courier New"/>
          <w:color w:val="000000"/>
          <w:sz w:val="19"/>
        </w:rPr>
        <w:t xml:space="preserve"> comment = GetPositionComment(baskets[basketIdx].basketId, </w:t>
      </w:r>
      <w:r>
        <w:rPr>
          <w:rFonts w:ascii="Courier New" w:eastAsia="Courier New" w:hAnsi="Courier New" w:cs="Courier New"/>
          <w:color w:val="FF0000"/>
          <w:sz w:val="19"/>
        </w:rPr>
        <w:t>false</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Generate a comment for grid trades in t </w:t>
      </w:r>
      <w:r>
        <w:rPr>
          <w:rFonts w:ascii="Courier New" w:eastAsia="Courier New" w:hAnsi="Courier New" w:cs="Courier New"/>
          <w:color w:val="000000"/>
          <w:sz w:val="19"/>
        </w:rPr>
        <w:t xml:space="preserve">   obj_Trade.SetExpertMagicNumber(baskets[basketIdx].magic); </w:t>
      </w:r>
      <w:r>
        <w:rPr>
          <w:rFonts w:ascii="Courier New" w:eastAsia="Courier New" w:hAnsi="Courier New" w:cs="Courier New"/>
          <w:color w:val="2C2C2C"/>
          <w:sz w:val="19"/>
        </w:rPr>
        <w:t>//--- Ensure the trade object uses the basket's unique magic</w:t>
      </w:r>
    </w:p>
    <w:p w14:paraId="51BF1D89" w14:textId="77777777" w:rsidR="00247D80" w:rsidRDefault="00000000">
      <w:pPr>
        <w:spacing w:after="6" w:line="252" w:lineRule="auto"/>
        <w:ind w:left="310"/>
      </w:pP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(baskets[basketIdx].direction == </w:t>
      </w:r>
      <w:r>
        <w:rPr>
          <w:rFonts w:ascii="Courier New" w:eastAsia="Courier New" w:hAnsi="Courier New" w:cs="Courier New"/>
          <w:color w:val="FF0000"/>
          <w:sz w:val="19"/>
        </w:rPr>
        <w:t>POSITION_TYPE_BUY</w:t>
      </w:r>
      <w:r>
        <w:rPr>
          <w:rFonts w:ascii="Courier New" w:eastAsia="Courier New" w:hAnsi="Courier New" w:cs="Courier New"/>
          <w:color w:val="000000"/>
          <w:sz w:val="19"/>
        </w:rPr>
        <w:t>) {</w:t>
      </w:r>
    </w:p>
    <w:p w14:paraId="2BDCF9BF" w14:textId="77777777" w:rsidR="00247D80" w:rsidRDefault="00000000">
      <w:pPr>
        <w:spacing w:after="6" w:line="252" w:lineRule="auto"/>
        <w:ind w:left="310"/>
      </w:pP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(ask &lt;= baskets[basketIdx].gridSize) { </w:t>
      </w:r>
      <w:r>
        <w:rPr>
          <w:rFonts w:ascii="Courier New" w:eastAsia="Courier New" w:hAnsi="Courier New" w:cs="Courier New"/>
          <w:color w:val="2C2C2C"/>
          <w:sz w:val="19"/>
        </w:rPr>
        <w:t xml:space="preserve">//--- Check if the ask price has reached the grid level for a buy order </w:t>
      </w:r>
      <w:r>
        <w:rPr>
          <w:rFonts w:ascii="Courier New" w:eastAsia="Courier New" w:hAnsi="Courier New" w:cs="Courier New"/>
          <w:color w:val="000000"/>
          <w:sz w:val="19"/>
        </w:rPr>
        <w:t xml:space="preserve">         baskets[basketIdx].currentLotSize *= inpMultiplier; </w:t>
      </w:r>
      <w:r>
        <w:rPr>
          <w:rFonts w:ascii="Courier New" w:eastAsia="Courier New" w:hAnsi="Courier New" w:cs="Courier New"/>
          <w:color w:val="2C2C2C"/>
          <w:sz w:val="19"/>
        </w:rPr>
        <w:t xml:space="preserve">//--- Increase the lot size based on the defined multiplier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(obj_Trade.Buy(baskets[basketIdx].currentLotSize, </w:t>
      </w:r>
      <w:r>
        <w:rPr>
          <w:rFonts w:ascii="Courier New" w:eastAsia="Courier New" w:hAnsi="Courier New" w:cs="Courier New"/>
          <w:color w:val="AB00AB"/>
          <w:sz w:val="19"/>
        </w:rPr>
        <w:t>_Symbol</w:t>
      </w:r>
      <w:r>
        <w:rPr>
          <w:rFonts w:ascii="Courier New" w:eastAsia="Courier New" w:hAnsi="Courier New" w:cs="Courier New"/>
          <w:color w:val="000000"/>
          <w:sz w:val="19"/>
        </w:rPr>
        <w:t xml:space="preserve">, ask,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baskets[basketIdx].takeProfit, comment)) {             newPositionOpened = </w:t>
      </w:r>
      <w:r>
        <w:rPr>
          <w:rFonts w:ascii="Courier New" w:eastAsia="Courier New" w:hAnsi="Courier New" w:cs="Courier New"/>
          <w:color w:val="FF0000"/>
          <w:sz w:val="19"/>
        </w:rPr>
        <w:t>true</w:t>
      </w:r>
      <w:r>
        <w:rPr>
          <w:rFonts w:ascii="Courier New" w:eastAsia="Courier New" w:hAnsi="Courier New" w:cs="Courier New"/>
          <w:color w:val="000000"/>
          <w:sz w:val="19"/>
        </w:rPr>
        <w:t xml:space="preserve">; </w:t>
      </w:r>
      <w:r>
        <w:rPr>
          <w:rFonts w:ascii="Courier New" w:eastAsia="Courier New" w:hAnsi="Courier New" w:cs="Courier New"/>
          <w:color w:val="2C2C2C"/>
          <w:sz w:val="19"/>
        </w:rPr>
        <w:t>//--- Set flag if the grid buy order is successfully executed</w:t>
      </w:r>
    </w:p>
    <w:p w14:paraId="5765DA38" w14:textId="77777777" w:rsidR="00247D80" w:rsidRDefault="00000000">
      <w:pPr>
        <w:spacing w:after="6" w:line="252" w:lineRule="auto"/>
        <w:ind w:left="310"/>
      </w:pPr>
      <w:r>
        <w:rPr>
          <w:rFonts w:ascii="Courier New" w:eastAsia="Courier New" w:hAnsi="Courier New" w:cs="Courier New"/>
          <w:color w:val="000000"/>
          <w:sz w:val="19"/>
        </w:rPr>
        <w:t xml:space="preserve">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"Basket "</w:t>
      </w:r>
      <w:r>
        <w:rPr>
          <w:rFonts w:ascii="Courier New" w:eastAsia="Courier New" w:hAnsi="Courier New" w:cs="Courier New"/>
          <w:color w:val="000000"/>
          <w:sz w:val="19"/>
        </w:rPr>
        <w:t xml:space="preserve">, baskets[basketIdx].basketId, </w:t>
      </w:r>
      <w:r>
        <w:rPr>
          <w:rFonts w:ascii="Courier New" w:eastAsia="Courier New" w:hAnsi="Courier New" w:cs="Courier New"/>
          <w:color w:val="0080AF"/>
          <w:sz w:val="19"/>
        </w:rPr>
        <w:t>": Grid BUY at "</w:t>
      </w:r>
      <w:r>
        <w:rPr>
          <w:rFonts w:ascii="Courier New" w:eastAsia="Courier New" w:hAnsi="Courier New" w:cs="Courier New"/>
          <w:color w:val="000000"/>
          <w:sz w:val="19"/>
        </w:rPr>
        <w:t xml:space="preserve">, ask); </w:t>
      </w:r>
      <w:r>
        <w:rPr>
          <w:rFonts w:ascii="Courier New" w:eastAsia="Courier New" w:hAnsi="Courier New" w:cs="Courier New"/>
          <w:color w:val="2C2C2C"/>
          <w:sz w:val="19"/>
        </w:rPr>
        <w:t xml:space="preserve">//--- Log the grid buy execution detail </w:t>
      </w:r>
      <w:r>
        <w:rPr>
          <w:rFonts w:ascii="Courier New" w:eastAsia="Courier New" w:hAnsi="Courier New" w:cs="Courier New"/>
          <w:color w:val="000000"/>
          <w:sz w:val="19"/>
        </w:rPr>
        <w:t xml:space="preserve">            baskets[basketIdx].gridSize = ask - gridSize_Spacing; </w:t>
      </w:r>
      <w:r>
        <w:rPr>
          <w:rFonts w:ascii="Courier New" w:eastAsia="Courier New" w:hAnsi="Courier New" w:cs="Courier New"/>
          <w:color w:val="2C2C2C"/>
          <w:sz w:val="19"/>
        </w:rPr>
        <w:t xml:space="preserve">//--- Adjust the grid level for the next potential buy </w:t>
      </w:r>
    </w:p>
    <w:p w14:paraId="79717B45" w14:textId="77777777" w:rsidR="00247D80" w:rsidRDefault="00000000">
      <w:pPr>
        <w:spacing w:after="6" w:line="252" w:lineRule="auto"/>
        <w:ind w:left="310"/>
      </w:pPr>
      <w:r>
        <w:rPr>
          <w:rFonts w:ascii="Courier New" w:eastAsia="Courier New" w:hAnsi="Courier New" w:cs="Courier New"/>
          <w:color w:val="000000"/>
          <w:sz w:val="19"/>
        </w:rPr>
        <w:t xml:space="preserve">         } </w:t>
      </w:r>
      <w:r>
        <w:rPr>
          <w:rFonts w:ascii="Courier New" w:eastAsia="Courier New" w:hAnsi="Courier New" w:cs="Courier New"/>
          <w:color w:val="0000FF"/>
          <w:sz w:val="19"/>
        </w:rPr>
        <w:t>else</w:t>
      </w:r>
      <w:r>
        <w:rPr>
          <w:rFonts w:ascii="Courier New" w:eastAsia="Courier New" w:hAnsi="Courier New" w:cs="Courier New"/>
          <w:color w:val="000000"/>
          <w:sz w:val="19"/>
        </w:rPr>
        <w:t xml:space="preserve"> {</w:t>
      </w:r>
    </w:p>
    <w:p w14:paraId="1192F99C" w14:textId="77777777" w:rsidR="00247D80" w:rsidRDefault="00000000">
      <w:pPr>
        <w:spacing w:after="6" w:line="252" w:lineRule="auto"/>
        <w:ind w:left="310"/>
      </w:pPr>
      <w:r>
        <w:rPr>
          <w:rFonts w:ascii="Courier New" w:eastAsia="Courier New" w:hAnsi="Courier New" w:cs="Courier New"/>
          <w:color w:val="000000"/>
          <w:sz w:val="19"/>
        </w:rPr>
        <w:t xml:space="preserve">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"Basket "</w:t>
      </w:r>
      <w:r>
        <w:rPr>
          <w:rFonts w:ascii="Courier New" w:eastAsia="Courier New" w:hAnsi="Courier New" w:cs="Courier New"/>
          <w:color w:val="000000"/>
          <w:sz w:val="19"/>
        </w:rPr>
        <w:t xml:space="preserve">, baskets[basketIdx].basketId, </w:t>
      </w:r>
      <w:r>
        <w:rPr>
          <w:rFonts w:ascii="Courier New" w:eastAsia="Courier New" w:hAnsi="Courier New" w:cs="Courier New"/>
          <w:color w:val="0080AF"/>
          <w:sz w:val="19"/>
        </w:rPr>
        <w:t>": Grid BUY failed, error: "</w:t>
      </w:r>
      <w:r>
        <w:rPr>
          <w:rFonts w:ascii="Courier New" w:eastAsia="Courier New" w:hAnsi="Courier New" w:cs="Courier New"/>
          <w:color w:val="000000"/>
          <w:sz w:val="19"/>
        </w:rPr>
        <w:t xml:space="preserve">, </w:t>
      </w:r>
      <w:r>
        <w:rPr>
          <w:rFonts w:ascii="Courier New" w:eastAsia="Courier New" w:hAnsi="Courier New" w:cs="Courier New"/>
          <w:color w:val="561B8E"/>
          <w:sz w:val="19"/>
        </w:rPr>
        <w:t>GetLastError</w:t>
      </w:r>
      <w:r>
        <w:rPr>
          <w:rFonts w:ascii="Courier New" w:eastAsia="Courier New" w:hAnsi="Courier New" w:cs="Courier New"/>
          <w:color w:val="000000"/>
          <w:sz w:val="19"/>
        </w:rPr>
        <w:t xml:space="preserve">()); </w:t>
      </w:r>
      <w:r>
        <w:rPr>
          <w:rFonts w:ascii="Courier New" w:eastAsia="Courier New" w:hAnsi="Courier New" w:cs="Courier New"/>
          <w:color w:val="2C2C2C"/>
          <w:sz w:val="19"/>
        </w:rPr>
        <w:t>//--- Log an err</w:t>
      </w:r>
    </w:p>
    <w:p w14:paraId="4E7E8CBE" w14:textId="77777777" w:rsidR="00247D80" w:rsidRDefault="00000000">
      <w:pPr>
        <w:spacing w:after="6" w:line="252" w:lineRule="auto"/>
        <w:ind w:left="310"/>
      </w:pPr>
      <w:r>
        <w:rPr>
          <w:rFonts w:ascii="Courier New" w:eastAsia="Courier New" w:hAnsi="Courier New" w:cs="Courier New"/>
          <w:color w:val="000000"/>
          <w:sz w:val="19"/>
        </w:rPr>
        <w:t xml:space="preserve">         }</w:t>
      </w:r>
    </w:p>
    <w:p w14:paraId="67EA4244" w14:textId="77777777" w:rsidR="00247D80" w:rsidRDefault="00000000">
      <w:pPr>
        <w:spacing w:after="6" w:line="252" w:lineRule="auto"/>
        <w:ind w:left="310"/>
      </w:pPr>
      <w:r>
        <w:rPr>
          <w:rFonts w:ascii="Courier New" w:eastAsia="Courier New" w:hAnsi="Courier New" w:cs="Courier New"/>
          <w:color w:val="000000"/>
          <w:sz w:val="19"/>
        </w:rPr>
        <w:t xml:space="preserve">      }</w:t>
      </w:r>
    </w:p>
    <w:p w14:paraId="20FD2477" w14:textId="77777777" w:rsidR="00247D80" w:rsidRDefault="00000000">
      <w:pPr>
        <w:spacing w:after="6" w:line="252" w:lineRule="auto"/>
        <w:ind w:left="310"/>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255CF119" wp14:editId="799A10DD">
                <wp:simplePos x="0" y="0"/>
                <wp:positionH relativeFrom="column">
                  <wp:posOffset>-76199</wp:posOffset>
                </wp:positionH>
                <wp:positionV relativeFrom="paragraph">
                  <wp:posOffset>-2934019</wp:posOffset>
                </wp:positionV>
                <wp:extent cx="9334499" cy="7053263"/>
                <wp:effectExtent l="0" t="0" r="0" b="0"/>
                <wp:wrapNone/>
                <wp:docPr id="36786" name="Group 36786"/>
                <wp:cNvGraphicFramePr/>
                <a:graphic xmlns:a="http://schemas.openxmlformats.org/drawingml/2006/main">
                  <a:graphicData uri="http://schemas.microsoft.com/office/word/2010/wordprocessingGroup">
                    <wpg:wgp>
                      <wpg:cNvGrpSpPr/>
                      <wpg:grpSpPr>
                        <a:xfrm>
                          <a:off x="0" y="0"/>
                          <a:ext cx="9334499" cy="7053263"/>
                          <a:chOff x="0" y="0"/>
                          <a:chExt cx="9334499" cy="7053263"/>
                        </a:xfrm>
                      </wpg:grpSpPr>
                      <wps:wsp>
                        <wps:cNvPr id="38677" name="Shape 38677"/>
                        <wps:cNvSpPr/>
                        <wps:spPr>
                          <a:xfrm>
                            <a:off x="76200" y="0"/>
                            <a:ext cx="9191624" cy="9524"/>
                          </a:xfrm>
                          <a:custGeom>
                            <a:avLst/>
                            <a:gdLst/>
                            <a:ahLst/>
                            <a:cxnLst/>
                            <a:rect l="0" t="0" r="0" b="0"/>
                            <a:pathLst>
                              <a:path w="9191624" h="9524">
                                <a:moveTo>
                                  <a:pt x="0" y="0"/>
                                </a:moveTo>
                                <a:lnTo>
                                  <a:pt x="9191624" y="0"/>
                                </a:lnTo>
                                <a:lnTo>
                                  <a:pt x="9191624" y="9524"/>
                                </a:lnTo>
                                <a:lnTo>
                                  <a:pt x="0" y="9524"/>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s:wsp>
                        <wps:cNvPr id="38678" name="Shape 38678"/>
                        <wps:cNvSpPr/>
                        <wps:spPr>
                          <a:xfrm>
                            <a:off x="9258299" y="0"/>
                            <a:ext cx="9525" cy="7053263"/>
                          </a:xfrm>
                          <a:custGeom>
                            <a:avLst/>
                            <a:gdLst/>
                            <a:ahLst/>
                            <a:cxnLst/>
                            <a:rect l="0" t="0" r="0" b="0"/>
                            <a:pathLst>
                              <a:path w="9525" h="7053263">
                                <a:moveTo>
                                  <a:pt x="0" y="0"/>
                                </a:moveTo>
                                <a:lnTo>
                                  <a:pt x="9525" y="0"/>
                                </a:lnTo>
                                <a:lnTo>
                                  <a:pt x="9525" y="7053263"/>
                                </a:lnTo>
                                <a:lnTo>
                                  <a:pt x="0" y="7053263"/>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s:wsp>
                        <wps:cNvPr id="38679" name="Shape 38679"/>
                        <wps:cNvSpPr/>
                        <wps:spPr>
                          <a:xfrm>
                            <a:off x="76200" y="0"/>
                            <a:ext cx="9525" cy="7053263"/>
                          </a:xfrm>
                          <a:custGeom>
                            <a:avLst/>
                            <a:gdLst/>
                            <a:ahLst/>
                            <a:cxnLst/>
                            <a:rect l="0" t="0" r="0" b="0"/>
                            <a:pathLst>
                              <a:path w="9525" h="7053263">
                                <a:moveTo>
                                  <a:pt x="0" y="0"/>
                                </a:moveTo>
                                <a:lnTo>
                                  <a:pt x="9525" y="0"/>
                                </a:lnTo>
                                <a:lnTo>
                                  <a:pt x="9525" y="7053263"/>
                                </a:lnTo>
                                <a:lnTo>
                                  <a:pt x="0" y="7053263"/>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s:wsp>
                        <wps:cNvPr id="38680" name="Shape 38680"/>
                        <wps:cNvSpPr/>
                        <wps:spPr>
                          <a:xfrm>
                            <a:off x="85725" y="9525"/>
                            <a:ext cx="9172575" cy="7043738"/>
                          </a:xfrm>
                          <a:custGeom>
                            <a:avLst/>
                            <a:gdLst/>
                            <a:ahLst/>
                            <a:cxnLst/>
                            <a:rect l="0" t="0" r="0" b="0"/>
                            <a:pathLst>
                              <a:path w="9172575" h="7043738">
                                <a:moveTo>
                                  <a:pt x="0" y="0"/>
                                </a:moveTo>
                                <a:lnTo>
                                  <a:pt x="9172575" y="0"/>
                                </a:lnTo>
                                <a:lnTo>
                                  <a:pt x="9172575" y="7043738"/>
                                </a:lnTo>
                                <a:lnTo>
                                  <a:pt x="0" y="704373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81" name="Shape 38681"/>
                        <wps:cNvSpPr/>
                        <wps:spPr>
                          <a:xfrm>
                            <a:off x="0" y="6562724"/>
                            <a:ext cx="9334499" cy="485775"/>
                          </a:xfrm>
                          <a:custGeom>
                            <a:avLst/>
                            <a:gdLst/>
                            <a:ahLst/>
                            <a:cxnLst/>
                            <a:rect l="0" t="0" r="0" b="0"/>
                            <a:pathLst>
                              <a:path w="9334499" h="485775">
                                <a:moveTo>
                                  <a:pt x="0" y="0"/>
                                </a:moveTo>
                                <a:lnTo>
                                  <a:pt x="9334499" y="0"/>
                                </a:lnTo>
                                <a:lnTo>
                                  <a:pt x="9334499" y="485775"/>
                                </a:lnTo>
                                <a:lnTo>
                                  <a:pt x="0" y="4857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36786" style="width:735pt;height:555.375pt;position:absolute;z-index:-2147483644;mso-position-horizontal-relative:text;mso-position-horizontal:absolute;margin-left:-6pt;mso-position-vertical-relative:text;margin-top:-231.025pt;" coordsize="93344,70532">
                <v:shape id="Shape 38682" style="position:absolute;width:91916;height:95;left:762;top:0;" coordsize="9191624,9524" path="m0,0l9191624,0l9191624,9524l0,9524l0,0">
                  <v:stroke weight="0pt" endcap="flat" joinstyle="miter" miterlimit="10" on="false" color="#000000" opacity="0"/>
                  <v:fill on="true" color="#b3b3b3"/>
                </v:shape>
                <v:shape id="Shape 38683" style="position:absolute;width:95;height:70532;left:92582;top:0;" coordsize="9525,7053263" path="m0,0l9525,0l9525,7053263l0,7053263l0,0">
                  <v:stroke weight="0pt" endcap="flat" joinstyle="miter" miterlimit="10" on="false" color="#000000" opacity="0"/>
                  <v:fill on="true" color="#b3b3b3"/>
                </v:shape>
                <v:shape id="Shape 38684" style="position:absolute;width:95;height:70532;left:762;top:0;" coordsize="9525,7053263" path="m0,0l9525,0l9525,7053263l0,7053263l0,0">
                  <v:stroke weight="0pt" endcap="flat" joinstyle="miter" miterlimit="10" on="false" color="#000000" opacity="0"/>
                  <v:fill on="true" color="#b3b3b3"/>
                </v:shape>
                <v:shape id="Shape 38685" style="position:absolute;width:91725;height:70437;left:857;top:95;" coordsize="9172575,7043738" path="m0,0l9172575,0l9172575,7043738l0,7043738l0,0">
                  <v:stroke weight="0pt" endcap="flat" joinstyle="miter" miterlimit="10" on="false" color="#000000" opacity="0"/>
                  <v:fill on="true" color="#ffffff"/>
                </v:shape>
                <v:shape id="Shape 38686" style="position:absolute;width:93344;height:4857;left:0;top:65627;" coordsize="9334499,485775" path="m0,0l9334499,0l9334499,485775l0,485775l0,0">
                  <v:stroke weight="0pt" endcap="flat" joinstyle="miter" miterlimit="10" on="false" color="#000000" opacity="0"/>
                  <v:fill on="true" color="#ffffff"/>
                </v:shape>
              </v:group>
            </w:pict>
          </mc:Fallback>
        </mc:AlternateContent>
      </w:r>
      <w:r>
        <w:rPr>
          <w:rFonts w:ascii="Courier New" w:eastAsia="Courier New" w:hAnsi="Courier New" w:cs="Courier New"/>
          <w:color w:val="000000"/>
          <w:sz w:val="19"/>
        </w:rPr>
        <w:t xml:space="preserve">   } </w:t>
      </w:r>
      <w:r>
        <w:rPr>
          <w:rFonts w:ascii="Courier New" w:eastAsia="Courier New" w:hAnsi="Courier New" w:cs="Courier New"/>
          <w:color w:val="0000FF"/>
          <w:sz w:val="19"/>
        </w:rPr>
        <w:t>else</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(baskets[basketIdx].direction == </w:t>
      </w:r>
      <w:r>
        <w:rPr>
          <w:rFonts w:ascii="Courier New" w:eastAsia="Courier New" w:hAnsi="Courier New" w:cs="Courier New"/>
          <w:color w:val="FF0000"/>
          <w:sz w:val="19"/>
        </w:rPr>
        <w:t>POSITION_TYPE_SELL</w:t>
      </w:r>
      <w:r>
        <w:rPr>
          <w:rFonts w:ascii="Courier New" w:eastAsia="Courier New" w:hAnsi="Courier New" w:cs="Courier New"/>
          <w:color w:val="000000"/>
          <w:sz w:val="19"/>
        </w:rPr>
        <w:t xml:space="preserve">) {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(bid &gt;= baskets[basketIdx].gridSize) { </w:t>
      </w:r>
      <w:r>
        <w:rPr>
          <w:rFonts w:ascii="Courier New" w:eastAsia="Courier New" w:hAnsi="Courier New" w:cs="Courier New"/>
          <w:color w:val="2C2C2C"/>
          <w:sz w:val="19"/>
        </w:rPr>
        <w:t xml:space="preserve">//--- Check if the bid price has reached the grid level for a sell order </w:t>
      </w:r>
      <w:r>
        <w:rPr>
          <w:rFonts w:ascii="Courier New" w:eastAsia="Courier New" w:hAnsi="Courier New" w:cs="Courier New"/>
          <w:color w:val="000000"/>
          <w:sz w:val="19"/>
        </w:rPr>
        <w:t xml:space="preserve">         baskets[basketIdx].currentLotSize *= inpMultiplier; </w:t>
      </w:r>
      <w:r>
        <w:rPr>
          <w:rFonts w:ascii="Courier New" w:eastAsia="Courier New" w:hAnsi="Courier New" w:cs="Courier New"/>
          <w:color w:val="2C2C2C"/>
          <w:sz w:val="19"/>
        </w:rPr>
        <w:t xml:space="preserve">//--- Increase the lot size based on the multiplier for grid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(obj_Trade.Sell(baskets[basketIdx].currentLotSize, </w:t>
      </w:r>
      <w:r>
        <w:rPr>
          <w:rFonts w:ascii="Courier New" w:eastAsia="Courier New" w:hAnsi="Courier New" w:cs="Courier New"/>
          <w:color w:val="AB00AB"/>
          <w:sz w:val="19"/>
        </w:rPr>
        <w:t>_Symbol</w:t>
      </w:r>
      <w:r>
        <w:rPr>
          <w:rFonts w:ascii="Courier New" w:eastAsia="Courier New" w:hAnsi="Courier New" w:cs="Courier New"/>
          <w:color w:val="000000"/>
          <w:sz w:val="19"/>
        </w:rPr>
        <w:t xml:space="preserve">, bid,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baskets[basketIdx].takeProfit, comment)) {             newPositionOpened = </w:t>
      </w:r>
      <w:r>
        <w:rPr>
          <w:rFonts w:ascii="Courier New" w:eastAsia="Courier New" w:hAnsi="Courier New" w:cs="Courier New"/>
          <w:color w:val="FF0000"/>
          <w:sz w:val="19"/>
        </w:rPr>
        <w:t>true</w:t>
      </w:r>
      <w:r>
        <w:rPr>
          <w:rFonts w:ascii="Courier New" w:eastAsia="Courier New" w:hAnsi="Courier New" w:cs="Courier New"/>
          <w:color w:val="000000"/>
          <w:sz w:val="19"/>
        </w:rPr>
        <w:t xml:space="preserve">; </w:t>
      </w:r>
      <w:r>
        <w:rPr>
          <w:rFonts w:ascii="Courier New" w:eastAsia="Courier New" w:hAnsi="Courier New" w:cs="Courier New"/>
          <w:color w:val="2C2C2C"/>
          <w:sz w:val="19"/>
        </w:rPr>
        <w:t>//--- Set flag if the grid sell order is successfully executed</w:t>
      </w:r>
    </w:p>
    <w:p w14:paraId="2A6CA314" w14:textId="77777777" w:rsidR="00247D80" w:rsidRDefault="00000000">
      <w:pPr>
        <w:spacing w:after="0" w:line="260" w:lineRule="auto"/>
        <w:ind w:left="0" w:firstLine="0"/>
        <w:jc w:val="center"/>
      </w:pPr>
      <w:r>
        <w:rPr>
          <w:rFonts w:ascii="Courier New" w:eastAsia="Courier New" w:hAnsi="Courier New" w:cs="Courier New"/>
          <w:color w:val="000000"/>
          <w:sz w:val="19"/>
        </w:rPr>
        <w:t xml:space="preserve">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"Basket "</w:t>
      </w:r>
      <w:r>
        <w:rPr>
          <w:rFonts w:ascii="Courier New" w:eastAsia="Courier New" w:hAnsi="Courier New" w:cs="Courier New"/>
          <w:color w:val="000000"/>
          <w:sz w:val="19"/>
        </w:rPr>
        <w:t xml:space="preserve">, baskets[basketIdx].basketId, </w:t>
      </w:r>
      <w:r>
        <w:rPr>
          <w:rFonts w:ascii="Courier New" w:eastAsia="Courier New" w:hAnsi="Courier New" w:cs="Courier New"/>
          <w:color w:val="0080AF"/>
          <w:sz w:val="19"/>
        </w:rPr>
        <w:t>": Grid SELL at "</w:t>
      </w:r>
      <w:r>
        <w:rPr>
          <w:rFonts w:ascii="Courier New" w:eastAsia="Courier New" w:hAnsi="Courier New" w:cs="Courier New"/>
          <w:color w:val="000000"/>
          <w:sz w:val="19"/>
        </w:rPr>
        <w:t xml:space="preserve">, bid); </w:t>
      </w:r>
      <w:r>
        <w:rPr>
          <w:rFonts w:ascii="Courier New" w:eastAsia="Courier New" w:hAnsi="Courier New" w:cs="Courier New"/>
          <w:color w:val="2C2C2C"/>
          <w:sz w:val="19"/>
        </w:rPr>
        <w:t xml:space="preserve">//--- Log the grid sell execution deta </w:t>
      </w:r>
      <w:r>
        <w:rPr>
          <w:rFonts w:ascii="Courier New" w:eastAsia="Courier New" w:hAnsi="Courier New" w:cs="Courier New"/>
          <w:color w:val="000000"/>
          <w:sz w:val="19"/>
        </w:rPr>
        <w:t xml:space="preserve">            baskets[basketIdx].gridSize = bid + gridSize_Spacing; </w:t>
      </w:r>
      <w:r>
        <w:rPr>
          <w:rFonts w:ascii="Courier New" w:eastAsia="Courier New" w:hAnsi="Courier New" w:cs="Courier New"/>
          <w:color w:val="2C2C2C"/>
          <w:sz w:val="19"/>
        </w:rPr>
        <w:t>//--- Adjust the grid level for the next potential sell</w:t>
      </w:r>
    </w:p>
    <w:p w14:paraId="24B8F26F" w14:textId="77777777" w:rsidR="00247D80" w:rsidRDefault="00000000">
      <w:pPr>
        <w:spacing w:after="6" w:line="252" w:lineRule="auto"/>
        <w:ind w:left="310"/>
      </w:pPr>
      <w:r>
        <w:rPr>
          <w:rFonts w:ascii="Courier New" w:eastAsia="Courier New" w:hAnsi="Courier New" w:cs="Courier New"/>
          <w:color w:val="000000"/>
          <w:sz w:val="19"/>
        </w:rPr>
        <w:t xml:space="preserve">         } </w:t>
      </w:r>
      <w:r>
        <w:rPr>
          <w:rFonts w:ascii="Courier New" w:eastAsia="Courier New" w:hAnsi="Courier New" w:cs="Courier New"/>
          <w:color w:val="0000FF"/>
          <w:sz w:val="19"/>
        </w:rPr>
        <w:t>else</w:t>
      </w:r>
      <w:r>
        <w:rPr>
          <w:rFonts w:ascii="Courier New" w:eastAsia="Courier New" w:hAnsi="Courier New" w:cs="Courier New"/>
          <w:color w:val="000000"/>
          <w:sz w:val="19"/>
        </w:rPr>
        <w:t xml:space="preserve"> {</w:t>
      </w:r>
    </w:p>
    <w:p w14:paraId="663960B1" w14:textId="77777777" w:rsidR="00247D80" w:rsidRDefault="00000000">
      <w:pPr>
        <w:spacing w:after="6" w:line="252" w:lineRule="auto"/>
        <w:ind w:left="310"/>
      </w:pPr>
      <w:r>
        <w:rPr>
          <w:rFonts w:ascii="Courier New" w:eastAsia="Courier New" w:hAnsi="Courier New" w:cs="Courier New"/>
          <w:color w:val="000000"/>
          <w:sz w:val="19"/>
        </w:rPr>
        <w:t xml:space="preserve">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"Basket "</w:t>
      </w:r>
      <w:r>
        <w:rPr>
          <w:rFonts w:ascii="Courier New" w:eastAsia="Courier New" w:hAnsi="Courier New" w:cs="Courier New"/>
          <w:color w:val="000000"/>
          <w:sz w:val="19"/>
        </w:rPr>
        <w:t xml:space="preserve">, baskets[basketIdx].basketId, </w:t>
      </w:r>
      <w:r>
        <w:rPr>
          <w:rFonts w:ascii="Courier New" w:eastAsia="Courier New" w:hAnsi="Courier New" w:cs="Courier New"/>
          <w:color w:val="0080AF"/>
          <w:sz w:val="19"/>
        </w:rPr>
        <w:t>": Grid SELL failed, error: "</w:t>
      </w:r>
      <w:r>
        <w:rPr>
          <w:rFonts w:ascii="Courier New" w:eastAsia="Courier New" w:hAnsi="Courier New" w:cs="Courier New"/>
          <w:color w:val="000000"/>
          <w:sz w:val="19"/>
        </w:rPr>
        <w:t xml:space="preserve">, </w:t>
      </w:r>
      <w:r>
        <w:rPr>
          <w:rFonts w:ascii="Courier New" w:eastAsia="Courier New" w:hAnsi="Courier New" w:cs="Courier New"/>
          <w:color w:val="561B8E"/>
          <w:sz w:val="19"/>
        </w:rPr>
        <w:t>GetLastError</w:t>
      </w:r>
      <w:r>
        <w:rPr>
          <w:rFonts w:ascii="Courier New" w:eastAsia="Courier New" w:hAnsi="Courier New" w:cs="Courier New"/>
          <w:color w:val="000000"/>
          <w:sz w:val="19"/>
        </w:rPr>
        <w:t xml:space="preserve">()); </w:t>
      </w:r>
      <w:r>
        <w:rPr>
          <w:rFonts w:ascii="Courier New" w:eastAsia="Courier New" w:hAnsi="Courier New" w:cs="Courier New"/>
          <w:color w:val="2C2C2C"/>
          <w:sz w:val="19"/>
        </w:rPr>
        <w:t>//--- Log an er</w:t>
      </w:r>
    </w:p>
    <w:p w14:paraId="423F545F" w14:textId="77777777" w:rsidR="00247D80" w:rsidRDefault="00000000">
      <w:pPr>
        <w:spacing w:after="6" w:line="252" w:lineRule="auto"/>
        <w:ind w:left="310"/>
      </w:pPr>
      <w:r>
        <w:rPr>
          <w:rFonts w:ascii="Courier New" w:eastAsia="Courier New" w:hAnsi="Courier New" w:cs="Courier New"/>
          <w:color w:val="000000"/>
          <w:sz w:val="19"/>
        </w:rPr>
        <w:t xml:space="preserve">         }</w:t>
      </w:r>
    </w:p>
    <w:p w14:paraId="129493D6" w14:textId="77777777" w:rsidR="00247D80" w:rsidRDefault="00000000">
      <w:pPr>
        <w:spacing w:after="6" w:line="252" w:lineRule="auto"/>
        <w:ind w:left="310"/>
      </w:pPr>
      <w:r>
        <w:rPr>
          <w:rFonts w:ascii="Courier New" w:eastAsia="Courier New" w:hAnsi="Courier New" w:cs="Courier New"/>
          <w:color w:val="000000"/>
          <w:sz w:val="19"/>
        </w:rPr>
        <w:t xml:space="preserve">      }</w:t>
      </w:r>
    </w:p>
    <w:p w14:paraId="68F82B9E" w14:textId="77777777" w:rsidR="00247D80" w:rsidRDefault="00000000">
      <w:pPr>
        <w:spacing w:after="232" w:line="252" w:lineRule="auto"/>
        <w:ind w:left="310"/>
      </w:pPr>
      <w:r>
        <w:rPr>
          <w:rFonts w:ascii="Courier New" w:eastAsia="Courier New" w:hAnsi="Courier New" w:cs="Courier New"/>
          <w:color w:val="000000"/>
          <w:sz w:val="19"/>
        </w:rPr>
        <w:t xml:space="preserve">   }</w:t>
      </w:r>
    </w:p>
    <w:p w14:paraId="13AE330E" w14:textId="77777777" w:rsidR="00247D80" w:rsidRDefault="00000000">
      <w:pPr>
        <w:spacing w:after="4" w:line="252" w:lineRule="auto"/>
        <w:ind w:left="310"/>
      </w:pP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If a new grid position was opened and there are multiple positions, adjust the take profit to breakeven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(newPositionOpened &amp;&amp; CountBasketPositions(baskets[basketIdx].basketId) &gt; </w:t>
      </w:r>
      <w:r>
        <w:rPr>
          <w:rFonts w:ascii="Courier New" w:eastAsia="Courier New" w:hAnsi="Courier New" w:cs="Courier New"/>
          <w:color w:val="008000"/>
          <w:sz w:val="19"/>
        </w:rPr>
        <w:t>1</w:t>
      </w:r>
      <w:r>
        <w:rPr>
          <w:rFonts w:ascii="Courier New" w:eastAsia="Courier New" w:hAnsi="Courier New" w:cs="Courier New"/>
          <w:color w:val="000000"/>
          <w:sz w:val="19"/>
        </w:rPr>
        <w:t>) {</w:t>
      </w:r>
    </w:p>
    <w:p w14:paraId="1CE94DB8" w14:textId="77777777" w:rsidR="00247D80" w:rsidRDefault="00000000">
      <w:pPr>
        <w:spacing w:after="6" w:line="252" w:lineRule="auto"/>
        <w:ind w:left="310"/>
      </w:pPr>
      <w:r>
        <w:rPr>
          <w:rFonts w:ascii="Courier New" w:eastAsia="Courier New" w:hAnsi="Courier New" w:cs="Courier New"/>
          <w:color w:val="000000"/>
          <w:sz w:val="19"/>
        </w:rPr>
        <w:t xml:space="preserve">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breakevenPrice = CalculateBreakevenPrice(baskets[basketIdx].basketId); </w:t>
      </w:r>
      <w:r>
        <w:rPr>
          <w:rFonts w:ascii="Courier New" w:eastAsia="Courier New" w:hAnsi="Courier New" w:cs="Courier New"/>
          <w:color w:val="2C2C2C"/>
          <w:sz w:val="19"/>
        </w:rPr>
        <w:t xml:space="preserve">//--- Calculate the weighted breakeve </w:t>
      </w:r>
      <w:r>
        <w:rPr>
          <w:rFonts w:ascii="Courier New" w:eastAsia="Courier New" w:hAnsi="Courier New" w:cs="Courier New"/>
          <w:color w:val="000000"/>
          <w:sz w:val="19"/>
        </w:rPr>
        <w:t xml:space="preserve">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newTP = (baskets[basketIdx].direction == </w:t>
      </w:r>
      <w:r>
        <w:rPr>
          <w:rFonts w:ascii="Courier New" w:eastAsia="Courier New" w:hAnsi="Courier New" w:cs="Courier New"/>
          <w:color w:val="FF0000"/>
          <w:sz w:val="19"/>
        </w:rPr>
        <w:t>POSITION_TYPE_BUY</w:t>
      </w:r>
      <w:r>
        <w:rPr>
          <w:rFonts w:ascii="Courier New" w:eastAsia="Courier New" w:hAnsi="Courier New" w:cs="Courier New"/>
          <w:color w:val="000000"/>
          <w:sz w:val="19"/>
        </w:rPr>
        <w:t>) ?</w:t>
      </w:r>
    </w:p>
    <w:p w14:paraId="3D575712" w14:textId="77777777" w:rsidR="00247D80" w:rsidRDefault="00000000">
      <w:pPr>
        <w:spacing w:after="6" w:line="252" w:lineRule="auto"/>
        <w:ind w:left="310" w:right="703"/>
      </w:pPr>
      <w:r>
        <w:rPr>
          <w:rFonts w:ascii="Courier New" w:eastAsia="Courier New" w:hAnsi="Courier New" w:cs="Courier New"/>
          <w:color w:val="000000"/>
          <w:sz w:val="19"/>
        </w:rPr>
        <w:t xml:space="preserve">                     breakevenPrice + (inpBreakevenPts * </w:t>
      </w:r>
      <w:r>
        <w:rPr>
          <w:rFonts w:ascii="Courier New" w:eastAsia="Courier New" w:hAnsi="Courier New" w:cs="Courier New"/>
          <w:color w:val="AB00AB"/>
          <w:sz w:val="19"/>
        </w:rPr>
        <w:t>_Point</w:t>
      </w:r>
      <w:r>
        <w:rPr>
          <w:rFonts w:ascii="Courier New" w:eastAsia="Courier New" w:hAnsi="Courier New" w:cs="Courier New"/>
          <w:color w:val="000000"/>
          <w:sz w:val="19"/>
        </w:rPr>
        <w:t xml:space="preserve">) : </w:t>
      </w:r>
      <w:r>
        <w:rPr>
          <w:rFonts w:ascii="Courier New" w:eastAsia="Courier New" w:hAnsi="Courier New" w:cs="Courier New"/>
          <w:color w:val="2C2C2C"/>
          <w:sz w:val="19"/>
        </w:rPr>
        <w:t xml:space="preserve">//--- Set new TP for buy positions </w:t>
      </w:r>
      <w:r>
        <w:rPr>
          <w:rFonts w:ascii="Courier New" w:eastAsia="Courier New" w:hAnsi="Courier New" w:cs="Courier New"/>
          <w:color w:val="000000"/>
          <w:sz w:val="19"/>
        </w:rPr>
        <w:t xml:space="preserve">                     breakevenPrice - (inpBreakevenPts * </w:t>
      </w:r>
      <w:r>
        <w:rPr>
          <w:rFonts w:ascii="Courier New" w:eastAsia="Courier New" w:hAnsi="Courier New" w:cs="Courier New"/>
          <w:color w:val="AB00AB"/>
          <w:sz w:val="19"/>
        </w:rPr>
        <w:t>_Point</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Set new TP for sell positions </w:t>
      </w:r>
      <w:r>
        <w:rPr>
          <w:rFonts w:ascii="Courier New" w:eastAsia="Courier New" w:hAnsi="Courier New" w:cs="Courier New"/>
          <w:color w:val="000000"/>
          <w:sz w:val="19"/>
        </w:rPr>
        <w:t xml:space="preserve">      baskets[basketIdx].takeProfit = newTP; </w:t>
      </w:r>
      <w:r>
        <w:rPr>
          <w:rFonts w:ascii="Courier New" w:eastAsia="Courier New" w:hAnsi="Courier New" w:cs="Courier New"/>
          <w:color w:val="2C2C2C"/>
          <w:sz w:val="19"/>
        </w:rPr>
        <w:t>//--- Update the basket's take profit level with the new value</w:t>
      </w:r>
    </w:p>
    <w:p w14:paraId="5AB43577" w14:textId="77777777" w:rsidR="00247D80" w:rsidRDefault="00000000">
      <w:pPr>
        <w:spacing w:after="4" w:line="252" w:lineRule="auto"/>
        <w:ind w:left="310"/>
      </w:pPr>
      <w:r>
        <w:rPr>
          <w:rFonts w:ascii="Courier New" w:eastAsia="Courier New" w:hAnsi="Courier New" w:cs="Courier New"/>
          <w:color w:val="000000"/>
          <w:sz w:val="19"/>
        </w:rPr>
        <w:t xml:space="preserve">      </w:t>
      </w:r>
      <w:r>
        <w:rPr>
          <w:rFonts w:ascii="Courier New" w:eastAsia="Courier New" w:hAnsi="Courier New" w:cs="Courier New"/>
          <w:color w:val="0000FF"/>
          <w:sz w:val="19"/>
        </w:rPr>
        <w:t>for</w:t>
      </w:r>
      <w:r>
        <w:rPr>
          <w:rFonts w:ascii="Courier New" w:eastAsia="Courier New" w:hAnsi="Courier New" w:cs="Courier New"/>
          <w:color w:val="000000"/>
          <w:sz w:val="19"/>
        </w:rPr>
        <w:t>(</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j = </w:t>
      </w:r>
      <w:r>
        <w:rPr>
          <w:rFonts w:ascii="Courier New" w:eastAsia="Courier New" w:hAnsi="Courier New" w:cs="Courier New"/>
          <w:color w:val="561B8E"/>
          <w:sz w:val="19"/>
        </w:rPr>
        <w:t>PositionsTotal</w:t>
      </w:r>
      <w:r>
        <w:rPr>
          <w:rFonts w:ascii="Courier New" w:eastAsia="Courier New" w:hAnsi="Courier New" w:cs="Courier New"/>
          <w:color w:val="000000"/>
          <w:sz w:val="19"/>
        </w:rPr>
        <w:t xml:space="preserve">() -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j &gt;=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j--) { </w:t>
      </w:r>
      <w:r>
        <w:rPr>
          <w:rFonts w:ascii="Courier New" w:eastAsia="Courier New" w:hAnsi="Courier New" w:cs="Courier New"/>
          <w:color w:val="2C2C2C"/>
          <w:sz w:val="19"/>
        </w:rPr>
        <w:t xml:space="preserve">//--- Loop through all open positions to update TP where necessary </w:t>
      </w:r>
      <w:r>
        <w:rPr>
          <w:rFonts w:ascii="Courier New" w:eastAsia="Courier New" w:hAnsi="Courier New" w:cs="Courier New"/>
          <w:color w:val="000000"/>
          <w:sz w:val="19"/>
        </w:rPr>
        <w:t xml:space="preserve">         </w:t>
      </w:r>
      <w:r>
        <w:rPr>
          <w:rFonts w:ascii="Courier New" w:eastAsia="Courier New" w:hAnsi="Courier New" w:cs="Courier New"/>
          <w:color w:val="0000FF"/>
          <w:sz w:val="19"/>
        </w:rPr>
        <w:t>ulong</w:t>
      </w:r>
      <w:r>
        <w:rPr>
          <w:rFonts w:ascii="Courier New" w:eastAsia="Courier New" w:hAnsi="Courier New" w:cs="Courier New"/>
          <w:color w:val="000000"/>
          <w:sz w:val="19"/>
        </w:rPr>
        <w:t xml:space="preserve"> ticket = </w:t>
      </w:r>
      <w:r>
        <w:rPr>
          <w:rFonts w:ascii="Courier New" w:eastAsia="Courier New" w:hAnsi="Courier New" w:cs="Courier New"/>
          <w:color w:val="561B8E"/>
          <w:sz w:val="19"/>
        </w:rPr>
        <w:t>PositionGetTicket</w:t>
      </w:r>
      <w:r>
        <w:rPr>
          <w:rFonts w:ascii="Courier New" w:eastAsia="Courier New" w:hAnsi="Courier New" w:cs="Courier New"/>
          <w:color w:val="000000"/>
          <w:sz w:val="19"/>
        </w:rPr>
        <w:t xml:space="preserve">(j); </w:t>
      </w:r>
      <w:r>
        <w:rPr>
          <w:rFonts w:ascii="Courier New" w:eastAsia="Courier New" w:hAnsi="Courier New" w:cs="Courier New"/>
          <w:color w:val="2C2C2C"/>
          <w:sz w:val="19"/>
        </w:rPr>
        <w:t xml:space="preserve">//--- Get the ticket number for the current position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w:t>
      </w:r>
      <w:r>
        <w:rPr>
          <w:rFonts w:ascii="Courier New" w:eastAsia="Courier New" w:hAnsi="Courier New" w:cs="Courier New"/>
          <w:color w:val="561B8E"/>
          <w:sz w:val="19"/>
        </w:rPr>
        <w:t>PositionSelectByTicket</w:t>
      </w:r>
      <w:r>
        <w:rPr>
          <w:rFonts w:ascii="Courier New" w:eastAsia="Courier New" w:hAnsi="Courier New" w:cs="Courier New"/>
          <w:color w:val="000000"/>
          <w:sz w:val="19"/>
        </w:rPr>
        <w:t xml:space="preserve">(ticket) &amp;&amp; </w:t>
      </w:r>
    </w:p>
    <w:p w14:paraId="4E73ED99" w14:textId="77777777" w:rsidR="00247D80" w:rsidRDefault="00000000">
      <w:pPr>
        <w:spacing w:after="1" w:line="259" w:lineRule="auto"/>
        <w:ind w:left="315" w:firstLine="0"/>
      </w:pPr>
      <w:r>
        <w:rPr>
          <w:rFonts w:ascii="Courier New" w:eastAsia="Courier New" w:hAnsi="Courier New" w:cs="Courier New"/>
          <w:color w:val="000000"/>
          <w:sz w:val="19"/>
        </w:rPr>
        <w:t xml:space="preserve">            </w:t>
      </w:r>
      <w:r>
        <w:rPr>
          <w:rFonts w:ascii="Courier New" w:eastAsia="Courier New" w:hAnsi="Courier New" w:cs="Courier New"/>
          <w:color w:val="561B8E"/>
          <w:sz w:val="19"/>
        </w:rPr>
        <w:t>PositionGetString</w:t>
      </w:r>
      <w:r>
        <w:rPr>
          <w:rFonts w:ascii="Courier New" w:eastAsia="Courier New" w:hAnsi="Courier New" w:cs="Courier New"/>
          <w:color w:val="000000"/>
          <w:sz w:val="19"/>
        </w:rPr>
        <w:t>(</w:t>
      </w:r>
      <w:r>
        <w:rPr>
          <w:rFonts w:ascii="Courier New" w:eastAsia="Courier New" w:hAnsi="Courier New" w:cs="Courier New"/>
          <w:color w:val="FF0000"/>
          <w:sz w:val="19"/>
        </w:rPr>
        <w:t>POSITION_SYMBOL</w:t>
      </w:r>
      <w:r>
        <w:rPr>
          <w:rFonts w:ascii="Courier New" w:eastAsia="Courier New" w:hAnsi="Courier New" w:cs="Courier New"/>
          <w:color w:val="000000"/>
          <w:sz w:val="19"/>
        </w:rPr>
        <w:t xml:space="preserve">) == </w:t>
      </w:r>
      <w:r>
        <w:rPr>
          <w:rFonts w:ascii="Courier New" w:eastAsia="Courier New" w:hAnsi="Courier New" w:cs="Courier New"/>
          <w:color w:val="AB00AB"/>
          <w:sz w:val="19"/>
        </w:rPr>
        <w:t>_Symbol</w:t>
      </w:r>
      <w:r>
        <w:rPr>
          <w:rFonts w:ascii="Courier New" w:eastAsia="Courier New" w:hAnsi="Courier New" w:cs="Courier New"/>
          <w:color w:val="000000"/>
          <w:sz w:val="19"/>
        </w:rPr>
        <w:t xml:space="preserve"> &amp;&amp; </w:t>
      </w:r>
    </w:p>
    <w:p w14:paraId="506ED87A" w14:textId="77777777" w:rsidR="00247D80" w:rsidRDefault="00000000">
      <w:pPr>
        <w:spacing w:after="42" w:line="252" w:lineRule="auto"/>
        <w:ind w:left="310"/>
      </w:pPr>
      <w:r>
        <w:rPr>
          <w:rFonts w:ascii="Courier New" w:eastAsia="Courier New" w:hAnsi="Courier New" w:cs="Courier New"/>
          <w:color w:val="000000"/>
          <w:sz w:val="19"/>
        </w:rPr>
        <w:t xml:space="preserve">            </w:t>
      </w:r>
      <w:r>
        <w:rPr>
          <w:rFonts w:ascii="Courier New" w:eastAsia="Courier New" w:hAnsi="Courier New" w:cs="Courier New"/>
          <w:color w:val="561B8E"/>
          <w:sz w:val="19"/>
        </w:rPr>
        <w:t>PositionGetInteger</w:t>
      </w:r>
      <w:r>
        <w:rPr>
          <w:rFonts w:ascii="Courier New" w:eastAsia="Courier New" w:hAnsi="Courier New" w:cs="Courier New"/>
          <w:color w:val="000000"/>
          <w:sz w:val="19"/>
        </w:rPr>
        <w:t>(</w:t>
      </w:r>
      <w:r>
        <w:rPr>
          <w:rFonts w:ascii="Courier New" w:eastAsia="Courier New" w:hAnsi="Courier New" w:cs="Courier New"/>
          <w:color w:val="FF0000"/>
          <w:sz w:val="19"/>
        </w:rPr>
        <w:t>POSITION_MAGIC</w:t>
      </w:r>
      <w:r>
        <w:rPr>
          <w:rFonts w:ascii="Courier New" w:eastAsia="Courier New" w:hAnsi="Courier New" w:cs="Courier New"/>
          <w:color w:val="000000"/>
          <w:sz w:val="19"/>
        </w:rPr>
        <w:t xml:space="preserve">) == baskets[basketIdx].magic) { </w:t>
      </w:r>
      <w:r>
        <w:rPr>
          <w:rFonts w:ascii="Courier New" w:eastAsia="Courier New" w:hAnsi="Courier New" w:cs="Courier New"/>
          <w:color w:val="2C2C2C"/>
          <w:sz w:val="19"/>
        </w:rPr>
        <w:t xml:space="preserve">//--- Identify positions that belong to the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(!obj_Trade.PositionModify(ticket,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newTP)) { </w:t>
      </w:r>
      <w:r>
        <w:rPr>
          <w:rFonts w:ascii="Courier New" w:eastAsia="Courier New" w:hAnsi="Courier New" w:cs="Courier New"/>
          <w:color w:val="2C2C2C"/>
          <w:sz w:val="19"/>
        </w:rPr>
        <w:t>//--- Attempt to modify the position's take profit level</w:t>
      </w:r>
    </w:p>
    <w:p w14:paraId="4773AE9D" w14:textId="77777777" w:rsidR="00247D80" w:rsidRDefault="00000000">
      <w:pPr>
        <w:spacing w:after="113" w:line="259" w:lineRule="auto"/>
        <w:ind w:left="310"/>
      </w:pPr>
      <w:r>
        <w:rPr>
          <w:rFonts w:ascii="Courier New" w:eastAsia="Courier New" w:hAnsi="Courier New" w:cs="Courier New"/>
          <w:color w:val="000000"/>
          <w:sz w:val="19"/>
        </w:rPr>
        <w:t xml:space="preserve">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"Basket "</w:t>
      </w:r>
      <w:r>
        <w:rPr>
          <w:rFonts w:ascii="Courier New" w:eastAsia="Courier New" w:hAnsi="Courier New" w:cs="Courier New"/>
          <w:color w:val="000000"/>
          <w:sz w:val="19"/>
        </w:rPr>
        <w:t xml:space="preserve">, baskets[basketIdx].basketId, </w:t>
      </w:r>
      <w:r>
        <w:rPr>
          <w:color w:val="000000"/>
        </w:rPr>
        <w:t xml:space="preserve">This website uses cookies. Learn more about our </w:t>
      </w:r>
      <w:r>
        <w:rPr>
          <w:rFonts w:ascii="Courier New" w:eastAsia="Courier New" w:hAnsi="Courier New" w:cs="Courier New"/>
          <w:color w:val="0080AF"/>
          <w:sz w:val="19"/>
        </w:rPr>
        <w:t>": Failed to</w:t>
      </w:r>
      <w:hyperlink r:id="rId330">
        <w:r>
          <w:rPr>
            <w:rFonts w:ascii="Courier New" w:eastAsia="Courier New" w:hAnsi="Courier New" w:cs="Courier New"/>
            <w:color w:val="0080AF"/>
            <w:sz w:val="19"/>
            <w:u w:val="single" w:color="000000"/>
          </w:rPr>
          <w:t xml:space="preserve"> </w:t>
        </w:r>
      </w:hyperlink>
      <w:hyperlink r:id="rId331">
        <w:r>
          <w:rPr>
            <w:color w:val="000000"/>
            <w:u w:val="single" w:color="000000"/>
          </w:rPr>
          <w:t>C</w:t>
        </w:r>
      </w:hyperlink>
      <w:hyperlink r:id="rId332">
        <w:r>
          <w:rPr>
            <w:rFonts w:ascii="Courier New" w:eastAsia="Courier New" w:hAnsi="Courier New" w:cs="Courier New"/>
            <w:color w:val="0080AF"/>
            <w:sz w:val="19"/>
            <w:u w:val="single" w:color="000000"/>
          </w:rPr>
          <w:t>m</w:t>
        </w:r>
      </w:hyperlink>
      <w:hyperlink r:id="rId333">
        <w:r>
          <w:rPr>
            <w:color w:val="000000"/>
            <w:u w:val="single" w:color="000000"/>
          </w:rPr>
          <w:t>o</w:t>
        </w:r>
      </w:hyperlink>
      <w:hyperlink r:id="rId334">
        <w:r>
          <w:rPr>
            <w:rFonts w:ascii="Courier New" w:eastAsia="Courier New" w:hAnsi="Courier New" w:cs="Courier New"/>
            <w:color w:val="0080AF"/>
            <w:sz w:val="19"/>
            <w:u w:val="single" w:color="000000"/>
          </w:rPr>
          <w:t>o</w:t>
        </w:r>
      </w:hyperlink>
      <w:hyperlink r:id="rId335">
        <w:r>
          <w:rPr>
            <w:color w:val="000000"/>
            <w:u w:val="single" w:color="000000"/>
          </w:rPr>
          <w:t>o</w:t>
        </w:r>
      </w:hyperlink>
      <w:hyperlink r:id="rId336">
        <w:r>
          <w:rPr>
            <w:rFonts w:ascii="Courier New" w:eastAsia="Courier New" w:hAnsi="Courier New" w:cs="Courier New"/>
            <w:color w:val="0080AF"/>
            <w:sz w:val="19"/>
            <w:u w:val="single" w:color="000000"/>
          </w:rPr>
          <w:t>d</w:t>
        </w:r>
      </w:hyperlink>
      <w:hyperlink r:id="rId337">
        <w:r>
          <w:rPr>
            <w:color w:val="000000"/>
            <w:u w:val="single" w:color="000000"/>
          </w:rPr>
          <w:t>ki</w:t>
        </w:r>
      </w:hyperlink>
      <w:hyperlink r:id="rId338">
        <w:r>
          <w:rPr>
            <w:rFonts w:ascii="Courier New" w:eastAsia="Courier New" w:hAnsi="Courier New" w:cs="Courier New"/>
            <w:color w:val="0080AF"/>
            <w:sz w:val="19"/>
            <w:u w:val="single" w:color="000000"/>
          </w:rPr>
          <w:t>i</w:t>
        </w:r>
      </w:hyperlink>
      <w:hyperlink r:id="rId339">
        <w:r>
          <w:rPr>
            <w:color w:val="000000"/>
            <w:u w:val="single" w:color="000000"/>
          </w:rPr>
          <w:t>e</w:t>
        </w:r>
      </w:hyperlink>
      <w:hyperlink r:id="rId340">
        <w:r>
          <w:rPr>
            <w:rFonts w:ascii="Courier New" w:eastAsia="Courier New" w:hAnsi="Courier New" w:cs="Courier New"/>
            <w:color w:val="0080AF"/>
            <w:sz w:val="19"/>
            <w:u w:val="single" w:color="000000"/>
          </w:rPr>
          <w:t>f</w:t>
        </w:r>
      </w:hyperlink>
      <w:hyperlink r:id="rId341">
        <w:r>
          <w:rPr>
            <w:color w:val="000000"/>
            <w:u w:val="single" w:color="000000"/>
          </w:rPr>
          <w:t>s</w:t>
        </w:r>
      </w:hyperlink>
      <w:hyperlink r:id="rId342">
        <w:r>
          <w:rPr>
            <w:rFonts w:ascii="Courier New" w:eastAsia="Courier New" w:hAnsi="Courier New" w:cs="Courier New"/>
            <w:color w:val="0080AF"/>
            <w:sz w:val="19"/>
            <w:u w:val="single" w:color="000000"/>
          </w:rPr>
          <w:t>y</w:t>
        </w:r>
      </w:hyperlink>
      <w:hyperlink r:id="rId343">
        <w:r>
          <w:rPr>
            <w:color w:val="000000"/>
            <w:u w:val="single" w:color="000000"/>
          </w:rPr>
          <w:t xml:space="preserve"> P</w:t>
        </w:r>
      </w:hyperlink>
      <w:hyperlink r:id="rId344">
        <w:r>
          <w:rPr>
            <w:rFonts w:ascii="Courier New" w:eastAsia="Courier New" w:hAnsi="Courier New" w:cs="Courier New"/>
            <w:color w:val="0080AF"/>
            <w:sz w:val="19"/>
            <w:u w:val="single" w:color="000000"/>
          </w:rPr>
          <w:t xml:space="preserve"> </w:t>
        </w:r>
      </w:hyperlink>
      <w:hyperlink r:id="rId345">
        <w:r>
          <w:rPr>
            <w:color w:val="000000"/>
            <w:u w:val="single" w:color="000000"/>
          </w:rPr>
          <w:t>o</w:t>
        </w:r>
      </w:hyperlink>
      <w:hyperlink r:id="rId346">
        <w:r>
          <w:rPr>
            <w:rFonts w:ascii="Courier New" w:eastAsia="Courier New" w:hAnsi="Courier New" w:cs="Courier New"/>
            <w:color w:val="0080AF"/>
            <w:sz w:val="19"/>
            <w:u w:val="single" w:color="000000"/>
          </w:rPr>
          <w:t>T</w:t>
        </w:r>
      </w:hyperlink>
      <w:hyperlink r:id="rId347">
        <w:r>
          <w:rPr>
            <w:color w:val="000000"/>
            <w:u w:val="single" w:color="000000"/>
          </w:rPr>
          <w:t>l</w:t>
        </w:r>
      </w:hyperlink>
      <w:hyperlink r:id="rId348">
        <w:r>
          <w:rPr>
            <w:rFonts w:ascii="Courier New" w:eastAsia="Courier New" w:hAnsi="Courier New" w:cs="Courier New"/>
            <w:color w:val="0080AF"/>
            <w:sz w:val="19"/>
            <w:u w:val="single" w:color="000000"/>
          </w:rPr>
          <w:t>P</w:t>
        </w:r>
      </w:hyperlink>
      <w:hyperlink r:id="rId349">
        <w:r>
          <w:rPr>
            <w:color w:val="000000"/>
            <w:u w:val="single" w:color="000000"/>
          </w:rPr>
          <w:t>ic</w:t>
        </w:r>
      </w:hyperlink>
      <w:hyperlink r:id="rId350">
        <w:r>
          <w:rPr>
            <w:rFonts w:ascii="Courier New" w:eastAsia="Courier New" w:hAnsi="Courier New" w:cs="Courier New"/>
            <w:color w:val="0080AF"/>
            <w:sz w:val="19"/>
            <w:u w:val="single" w:color="000000"/>
          </w:rPr>
          <w:t xml:space="preserve"> </w:t>
        </w:r>
      </w:hyperlink>
      <w:hyperlink r:id="rId351">
        <w:r>
          <w:rPr>
            <w:color w:val="000000"/>
            <w:u w:val="single" w:color="000000"/>
          </w:rPr>
          <w:t>y</w:t>
        </w:r>
      </w:hyperlink>
      <w:hyperlink r:id="rId352">
        <w:r>
          <w:rPr>
            <w:rFonts w:ascii="Courier New" w:eastAsia="Courier New" w:hAnsi="Courier New" w:cs="Courier New"/>
            <w:color w:val="0080AF"/>
            <w:sz w:val="19"/>
          </w:rPr>
          <w:t>f</w:t>
        </w:r>
      </w:hyperlink>
      <w:hyperlink r:id="rId353">
        <w:r>
          <w:rPr>
            <w:color w:val="000000"/>
          </w:rPr>
          <w:t>.</w:t>
        </w:r>
      </w:hyperlink>
      <w:r>
        <w:rPr>
          <w:rFonts w:ascii="Courier New" w:eastAsia="Courier New" w:hAnsi="Courier New" w:cs="Courier New"/>
          <w:color w:val="0080AF"/>
          <w:sz w:val="19"/>
        </w:rPr>
        <w:t>or ticket "</w:t>
      </w:r>
      <w:r>
        <w:rPr>
          <w:rFonts w:ascii="Courier New" w:eastAsia="Courier New" w:hAnsi="Courier New" w:cs="Courier New"/>
          <w:color w:val="000000"/>
          <w:sz w:val="19"/>
        </w:rPr>
        <w:t xml:space="preserve">, ticket); </w:t>
      </w:r>
      <w:r>
        <w:rPr>
          <w:rFonts w:ascii="Courier New" w:eastAsia="Courier New" w:hAnsi="Courier New" w:cs="Courier New"/>
          <w:color w:val="2C2C2C"/>
          <w:sz w:val="19"/>
        </w:rPr>
        <w:t>//--- Log erro</w:t>
      </w:r>
    </w:p>
    <w:tbl>
      <w:tblPr>
        <w:tblStyle w:val="TableGrid"/>
        <w:tblW w:w="14456" w:type="dxa"/>
        <w:tblInd w:w="9" w:type="dxa"/>
        <w:tblCellMar>
          <w:top w:w="0" w:type="dxa"/>
          <w:left w:w="306" w:type="dxa"/>
          <w:bottom w:w="0" w:type="dxa"/>
          <w:right w:w="0" w:type="dxa"/>
        </w:tblCellMar>
        <w:tblLook w:val="04A0" w:firstRow="1" w:lastRow="0" w:firstColumn="1" w:lastColumn="0" w:noHBand="0" w:noVBand="1"/>
      </w:tblPr>
      <w:tblGrid>
        <w:gridCol w:w="14456"/>
      </w:tblGrid>
      <w:tr w:rsidR="00247D80" w14:paraId="4E83226B" w14:textId="77777777">
        <w:trPr>
          <w:trHeight w:val="1245"/>
        </w:trPr>
        <w:tc>
          <w:tcPr>
            <w:tcW w:w="14456" w:type="dxa"/>
            <w:tcBorders>
              <w:top w:val="nil"/>
              <w:left w:val="single" w:sz="6" w:space="0" w:color="B3B3B3"/>
              <w:bottom w:val="nil"/>
              <w:right w:val="single" w:sz="6" w:space="0" w:color="B3B3B3"/>
            </w:tcBorders>
            <w:shd w:val="clear" w:color="auto" w:fill="FFFFFF"/>
          </w:tcPr>
          <w:p w14:paraId="3BFEA543" w14:textId="77777777" w:rsidR="00247D80" w:rsidRDefault="00000000">
            <w:pPr>
              <w:spacing w:after="1" w:line="259" w:lineRule="auto"/>
              <w:ind w:left="0" w:firstLine="0"/>
            </w:pPr>
            <w:r>
              <w:rPr>
                <w:rFonts w:ascii="Courier New" w:eastAsia="Courier New" w:hAnsi="Courier New" w:cs="Courier New"/>
                <w:color w:val="000000"/>
                <w:sz w:val="19"/>
              </w:rPr>
              <w:t xml:space="preserve">            }</w:t>
            </w:r>
          </w:p>
          <w:p w14:paraId="3316C838" w14:textId="77777777" w:rsidR="00247D80" w:rsidRDefault="00000000">
            <w:pPr>
              <w:spacing w:after="0" w:line="259" w:lineRule="auto"/>
              <w:ind w:left="0" w:firstLine="0"/>
            </w:pPr>
            <w:r>
              <w:rPr>
                <w:rFonts w:ascii="Courier New" w:eastAsia="Courier New" w:hAnsi="Courier New" w:cs="Courier New"/>
                <w:color w:val="000000"/>
                <w:sz w:val="19"/>
              </w:rPr>
              <w:t xml:space="preserve">         }</w:t>
            </w:r>
          </w:p>
          <w:p w14:paraId="0C0BCDC2" w14:textId="77777777" w:rsidR="00247D80" w:rsidRDefault="00000000">
            <w:pPr>
              <w:spacing w:after="1" w:line="259" w:lineRule="auto"/>
              <w:ind w:left="0" w:firstLine="0"/>
            </w:pPr>
            <w:r>
              <w:rPr>
                <w:rFonts w:ascii="Courier New" w:eastAsia="Courier New" w:hAnsi="Courier New" w:cs="Courier New"/>
                <w:color w:val="000000"/>
                <w:sz w:val="19"/>
              </w:rPr>
              <w:t xml:space="preserve">      }</w:t>
            </w:r>
          </w:p>
          <w:p w14:paraId="3BE154E8" w14:textId="77777777" w:rsidR="00247D80" w:rsidRDefault="00000000">
            <w:pPr>
              <w:spacing w:after="0" w:line="259" w:lineRule="auto"/>
              <w:ind w:left="0" w:right="-10" w:firstLine="0"/>
              <w:jc w:val="both"/>
            </w:pPr>
            <w:r>
              <w:rPr>
                <w:rFonts w:ascii="Courier New" w:eastAsia="Courier New" w:hAnsi="Courier New" w:cs="Courier New"/>
                <w:color w:val="000000"/>
                <w:sz w:val="19"/>
              </w:rPr>
              <w:t xml:space="preserve">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"Basket "</w:t>
            </w:r>
            <w:r>
              <w:rPr>
                <w:rFonts w:ascii="Courier New" w:eastAsia="Courier New" w:hAnsi="Courier New" w:cs="Courier New"/>
                <w:color w:val="000000"/>
                <w:sz w:val="19"/>
              </w:rPr>
              <w:t xml:space="preserve">, baskets[basketIdx].basketId, </w:t>
            </w:r>
            <w:r>
              <w:rPr>
                <w:rFonts w:ascii="Courier New" w:eastAsia="Courier New" w:hAnsi="Courier New" w:cs="Courier New"/>
                <w:color w:val="0080AF"/>
                <w:sz w:val="19"/>
              </w:rPr>
              <w:t>": Breakeven = "</w:t>
            </w:r>
            <w:r>
              <w:rPr>
                <w:rFonts w:ascii="Courier New" w:eastAsia="Courier New" w:hAnsi="Courier New" w:cs="Courier New"/>
                <w:color w:val="000000"/>
                <w:sz w:val="19"/>
              </w:rPr>
              <w:t xml:space="preserve">, breakevenPrice, </w:t>
            </w:r>
            <w:r>
              <w:rPr>
                <w:rFonts w:ascii="Courier New" w:eastAsia="Courier New" w:hAnsi="Courier New" w:cs="Courier New"/>
                <w:color w:val="0080AF"/>
                <w:sz w:val="19"/>
              </w:rPr>
              <w:t>", New TP = "</w:t>
            </w:r>
            <w:r>
              <w:rPr>
                <w:rFonts w:ascii="Courier New" w:eastAsia="Courier New" w:hAnsi="Courier New" w:cs="Courier New"/>
                <w:color w:val="000000"/>
                <w:sz w:val="19"/>
              </w:rPr>
              <w:t xml:space="preserve">, newTP); </w:t>
            </w:r>
            <w:r>
              <w:rPr>
                <w:rFonts w:ascii="Courier New" w:eastAsia="Courier New" w:hAnsi="Courier New" w:cs="Courier New"/>
                <w:color w:val="2C2C2C"/>
                <w:sz w:val="19"/>
              </w:rPr>
              <w:t xml:space="preserve">//--- Log th </w:t>
            </w:r>
            <w:r>
              <w:rPr>
                <w:rFonts w:ascii="Courier New" w:eastAsia="Courier New" w:hAnsi="Courier New" w:cs="Courier New"/>
                <w:color w:val="000000"/>
                <w:sz w:val="19"/>
              </w:rPr>
              <w:t xml:space="preserve">   }</w:t>
            </w:r>
          </w:p>
        </w:tc>
      </w:tr>
      <w:tr w:rsidR="00247D80" w14:paraId="1435E1C8" w14:textId="77777777">
        <w:trPr>
          <w:trHeight w:val="292"/>
        </w:trPr>
        <w:tc>
          <w:tcPr>
            <w:tcW w:w="14456" w:type="dxa"/>
            <w:tcBorders>
              <w:top w:val="nil"/>
              <w:left w:val="single" w:sz="6" w:space="0" w:color="B3B3B3"/>
              <w:bottom w:val="single" w:sz="6" w:space="0" w:color="B3B3B3"/>
              <w:right w:val="single" w:sz="6" w:space="0" w:color="B3B3B3"/>
            </w:tcBorders>
          </w:tcPr>
          <w:p w14:paraId="17CC506B" w14:textId="77777777" w:rsidR="00247D80" w:rsidRDefault="00000000">
            <w:pPr>
              <w:spacing w:after="0" w:line="259" w:lineRule="auto"/>
              <w:ind w:left="0" w:firstLine="0"/>
            </w:pPr>
            <w:r>
              <w:rPr>
                <w:rFonts w:ascii="Courier New" w:eastAsia="Courier New" w:hAnsi="Courier New" w:cs="Courier New"/>
                <w:color w:val="000000"/>
                <w:sz w:val="19"/>
              </w:rPr>
              <w:t>}</w:t>
            </w:r>
          </w:p>
        </w:tc>
      </w:tr>
    </w:tbl>
    <w:p w14:paraId="72235F04" w14:textId="77777777" w:rsidR="00247D80" w:rsidRDefault="00000000">
      <w:pPr>
        <w:ind w:left="-5" w:right="3"/>
      </w:pPr>
      <w:r>
        <w:t>Here, we implement the "ManageGridPositions()" function to dynamically manage grid-based trading within each active basket. We ensure that new grid positions are executed at the correct price levels and that profit adjustments are made when needed. We begin by initializing the "newPositionOpened" flag to track whether a new grid trade has been executed. Using the "GetPositionComment()" function, we generate a comment string specific to the trade type (initial or grid). We then call the "SetExpertMagicNumber()" function to assign the basket's unique magic number, ensuring that all trades within the basket are properly tracked.</w:t>
      </w:r>
    </w:p>
    <w:p w14:paraId="5201007B" w14:textId="77777777" w:rsidR="00247D80" w:rsidRDefault="00000000">
      <w:pPr>
        <w:ind w:left="-5" w:right="3"/>
      </w:pPr>
      <w:r>
        <w:t xml:space="preserve">For buy baskets, we check whether the asking price has dropped to or below the "gridSize" threshold. If this condition is met, we adjust the lot size by multiplying "currentLotSize" with the "inpMultiplier" input parameter. Next, we attempt to place a buy order using the "Buy()" method from the "obj_Trade" trade object. If the trade executes successfully, we update "gridSize" by subtracting "gridSize_Spacing", ensuring the next buy trade is positioned correctly. We also log the successful execution using the </w:t>
      </w:r>
      <w:hyperlink r:id="rId354">
        <w:r>
          <w:rPr>
            <w:color w:val="42639C"/>
            <w:u w:val="single" w:color="42639C"/>
          </w:rPr>
          <w:t>Print</w:t>
        </w:r>
      </w:hyperlink>
      <w:hyperlink r:id="rId355">
        <w:r>
          <w:rPr>
            <w:color w:val="42639C"/>
          </w:rPr>
          <w:t>()</w:t>
        </w:r>
      </w:hyperlink>
      <w:hyperlink r:id="rId356">
        <w:r>
          <w:t xml:space="preserve"> </w:t>
        </w:r>
      </w:hyperlink>
      <w:r>
        <w:t xml:space="preserve">function. If the buy order fails, we retrieve and log the error using the </w:t>
      </w:r>
      <w:hyperlink r:id="rId357">
        <w:r>
          <w:rPr>
            <w:color w:val="42639C"/>
            <w:u w:val="single" w:color="42639C"/>
          </w:rPr>
          <w:t>GetLastError()</w:t>
        </w:r>
      </w:hyperlink>
      <w:hyperlink r:id="rId358">
        <w:r>
          <w:t xml:space="preserve"> </w:t>
        </w:r>
      </w:hyperlink>
      <w:r>
        <w:t>function.</w:t>
      </w:r>
    </w:p>
    <w:p w14:paraId="0B7C5B68" w14:textId="77777777" w:rsidR="00247D80" w:rsidRDefault="00000000">
      <w:pPr>
        <w:ind w:left="-5" w:right="3"/>
      </w:pPr>
      <w:r>
        <w:t>For sell baskets, we follow a similar process but instead, check whether the bid price has risen to or above the gridSize threshold. If this condition is met, we adjust the lot size by applying the "inpMultiplier" to "currentLotSize". We then execute a sell order using the "Sell()" function, updating the gridSize by adding "gridSize_Spacing" to define the next sell level. If the order is successful, we log the details with "Print()", and if it fails, we log the error using "GetLastError()".</w:t>
      </w:r>
    </w:p>
    <w:p w14:paraId="3CCB6DC3" w14:textId="77777777" w:rsidR="00247D80" w:rsidRDefault="00000000">
      <w:pPr>
        <w:ind w:left="-5" w:right="3"/>
      </w:pPr>
      <w:r>
        <w:t>If a new grid position is opened and the basket now holds multiple trades, we proceed to adjust the take profit to a breakeven level. We first determine the breakeven price by calling the "CalculateBreakevenPrice()" function. We then compute a new take profit level based on the direction of the basket:</w:t>
      </w:r>
    </w:p>
    <w:p w14:paraId="633EA888" w14:textId="77777777" w:rsidR="00247D80" w:rsidRDefault="00000000">
      <w:pPr>
        <w:spacing w:after="211"/>
        <w:ind w:left="385" w:right="2233"/>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2685E4C0" wp14:editId="79A553F7">
                <wp:simplePos x="0" y="0"/>
                <wp:positionH relativeFrom="column">
                  <wp:posOffset>238125</wp:posOffset>
                </wp:positionH>
                <wp:positionV relativeFrom="paragraph">
                  <wp:posOffset>41182</wp:posOffset>
                </wp:positionV>
                <wp:extent cx="38100" cy="200025"/>
                <wp:effectExtent l="0" t="0" r="0" b="0"/>
                <wp:wrapSquare wrapText="bothSides"/>
                <wp:docPr id="36396" name="Group 36396"/>
                <wp:cNvGraphicFramePr/>
                <a:graphic xmlns:a="http://schemas.openxmlformats.org/drawingml/2006/main">
                  <a:graphicData uri="http://schemas.microsoft.com/office/word/2010/wordprocessingGroup">
                    <wpg:wgp>
                      <wpg:cNvGrpSpPr/>
                      <wpg:grpSpPr>
                        <a:xfrm>
                          <a:off x="0" y="0"/>
                          <a:ext cx="38100" cy="200025"/>
                          <a:chOff x="0" y="0"/>
                          <a:chExt cx="38100" cy="200025"/>
                        </a:xfrm>
                      </wpg:grpSpPr>
                      <wps:wsp>
                        <wps:cNvPr id="38687" name="Shape 3868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8688" name="Shape 38688"/>
                        <wps:cNvSpPr/>
                        <wps:spPr>
                          <a:xfrm>
                            <a:off x="0" y="161925"/>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anchor>
            </w:drawing>
          </mc:Choice>
          <mc:Fallback xmlns:a="http://schemas.openxmlformats.org/drawingml/2006/main">
            <w:pict>
              <v:group id="Group 36396" style="width:3pt;height:15.75pt;position:absolute;mso-position-horizontal-relative:text;mso-position-horizontal:absolute;margin-left:18.75pt;mso-position-vertical-relative:text;margin-top:3.24268pt;" coordsize="381,2000">
                <v:shape id="Shape 38689" style="position:absolute;width:381;height:381;left:0;top:0;" coordsize="38100,38100" path="m0,0l38100,0l38100,38100l0,38100l0,0">
                  <v:stroke weight="0pt" endcap="flat" joinstyle="miter" miterlimit="10" on="false" color="#000000" opacity="0"/>
                  <v:fill on="true" color="#404040"/>
                </v:shape>
                <v:shape id="Shape 38690" style="position:absolute;width:381;height:381;left:0;top:1619;" coordsize="38100,38100" path="m0,0l38100,0l38100,38100l0,38100l0,0">
                  <v:stroke weight="0pt" endcap="flat" joinstyle="miter" miterlimit="10" on="false" color="#000000" opacity="0"/>
                  <v:fill on="true" color="#404040"/>
                </v:shape>
                <w10:wrap type="square"/>
              </v:group>
            </w:pict>
          </mc:Fallback>
        </mc:AlternateContent>
      </w:r>
      <w:r>
        <w:t>For buy baskets, the take profit is set by adding "inpBreakevenPts" (converted into price points) to the breakeven price. For sell baskets, the take profit is adjusted by subtracting "inpBreakevenPts" from the breakeven price.</w:t>
      </w:r>
    </w:p>
    <w:p w14:paraId="75D44950" w14:textId="77777777" w:rsidR="00247D80" w:rsidRDefault="00000000">
      <w:pPr>
        <w:ind w:left="-5" w:right="3"/>
      </w:pPr>
      <w:r>
        <w:t xml:space="preserve">Next, we loop through all open positions using the </w:t>
      </w:r>
      <w:hyperlink r:id="rId359">
        <w:r>
          <w:rPr>
            <w:color w:val="42639C"/>
            <w:u w:val="single" w:color="42639C"/>
          </w:rPr>
          <w:t>PositionsTotal()</w:t>
        </w:r>
      </w:hyperlink>
      <w:r>
        <w:t xml:space="preserve"> function, retrieving each position's ticket number with </w:t>
      </w:r>
      <w:hyperlink r:id="rId360">
        <w:r>
          <w:rPr>
            <w:color w:val="42639C"/>
            <w:u w:val="single" w:color="42639C"/>
          </w:rPr>
          <w:t>PositionGetTicket()</w:t>
        </w:r>
      </w:hyperlink>
      <w:r>
        <w:t xml:space="preserve">. We use </w:t>
      </w:r>
      <w:hyperlink r:id="rId361">
        <w:r>
          <w:rPr>
            <w:color w:val="42639C"/>
            <w:u w:val="single" w:color="42639C"/>
          </w:rPr>
          <w:t>PositionSelectB</w:t>
        </w:r>
      </w:hyperlink>
      <w:hyperlink r:id="rId362">
        <w:r>
          <w:rPr>
            <w:color w:val="42639C"/>
          </w:rPr>
          <w:t>y</w:t>
        </w:r>
      </w:hyperlink>
      <w:hyperlink r:id="rId363">
        <w:r>
          <w:rPr>
            <w:color w:val="42639C"/>
            <w:u w:val="single" w:color="42639C"/>
          </w:rPr>
          <w:t>Ticket()</w:t>
        </w:r>
      </w:hyperlink>
      <w:r>
        <w:t xml:space="preserve"> to select the position and verify its symbol with the "PositionGetString" function. We also ensure that the position belongs to the correct basket by checking its magic number with the "POSITION_MAGIC" parameter. Once verified, we attempt to modify its take profit using the "PositionModify()" method. If this modification fails, we log the error.</w:t>
      </w:r>
    </w:p>
    <w:p w14:paraId="6C0D6F15" w14:textId="77777777" w:rsidR="00247D80" w:rsidRDefault="00000000">
      <w:pPr>
        <w:spacing w:after="286"/>
        <w:ind w:left="-5" w:right="3"/>
      </w:pPr>
      <w:r>
        <w:t xml:space="preserve">Finally, we log the newly calculated breakeven price and updated take-profit level using the </w:t>
      </w:r>
      <w:hyperlink r:id="rId364">
        <w:r>
          <w:rPr>
            <w:color w:val="42639C"/>
            <w:u w:val="single" w:color="42639C"/>
          </w:rPr>
          <w:t>Print</w:t>
        </w:r>
      </w:hyperlink>
      <w:hyperlink r:id="rId365">
        <w:r>
          <w:rPr>
            <w:color w:val="42639C"/>
          </w:rPr>
          <w:t>()</w:t>
        </w:r>
      </w:hyperlink>
      <w:hyperlink r:id="rId366">
        <w:r>
          <w:t xml:space="preserve"> </w:t>
        </w:r>
      </w:hyperlink>
      <w:r>
        <w:t>function. This ensures that the grid trading strategy adapts dynamically while maintaining efficient exit points. The function responsible for calculating the averaging price is as follows.</w:t>
      </w:r>
    </w:p>
    <w:p w14:paraId="5A6B5D8E" w14:textId="77777777" w:rsidR="00247D80" w:rsidRDefault="00000000">
      <w:pPr>
        <w:spacing w:after="4" w:line="252" w:lineRule="auto"/>
        <w:ind w:left="310"/>
      </w:pPr>
      <w:r>
        <w:rPr>
          <w:rFonts w:ascii="Courier New" w:eastAsia="Courier New" w:hAnsi="Courier New" w:cs="Courier New"/>
          <w:color w:val="2C2C2C"/>
          <w:sz w:val="19"/>
        </w:rPr>
        <w:t>//+------------------------------------------------------------------+</w:t>
      </w:r>
    </w:p>
    <w:p w14:paraId="63F10433" w14:textId="77777777" w:rsidR="00247D80" w:rsidRDefault="00000000">
      <w:pPr>
        <w:spacing w:after="4" w:line="252" w:lineRule="auto"/>
        <w:ind w:left="310"/>
      </w:pPr>
      <w:r>
        <w:rPr>
          <w:rFonts w:ascii="Courier New" w:eastAsia="Courier New" w:hAnsi="Courier New" w:cs="Courier New"/>
          <w:color w:val="2C2C2C"/>
          <w:sz w:val="19"/>
        </w:rPr>
        <w:t>//--- Calculate Weighted Breakeven Price for a Basket</w:t>
      </w:r>
    </w:p>
    <w:p w14:paraId="303AFCC8" w14:textId="77777777" w:rsidR="00247D80" w:rsidRDefault="00000000">
      <w:pPr>
        <w:spacing w:after="4" w:line="252" w:lineRule="auto"/>
        <w:ind w:left="310" w:right="4232"/>
      </w:pP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5693301A" wp14:editId="67A93B92">
                <wp:simplePos x="0" y="0"/>
                <wp:positionH relativeFrom="column">
                  <wp:posOffset>-76199</wp:posOffset>
                </wp:positionH>
                <wp:positionV relativeFrom="paragraph">
                  <wp:posOffset>-409895</wp:posOffset>
                </wp:positionV>
                <wp:extent cx="9334499" cy="1281114"/>
                <wp:effectExtent l="0" t="0" r="0" b="0"/>
                <wp:wrapNone/>
                <wp:docPr id="36395" name="Group 36395"/>
                <wp:cNvGraphicFramePr/>
                <a:graphic xmlns:a="http://schemas.openxmlformats.org/drawingml/2006/main">
                  <a:graphicData uri="http://schemas.microsoft.com/office/word/2010/wordprocessingGroup">
                    <wpg:wgp>
                      <wpg:cNvGrpSpPr/>
                      <wpg:grpSpPr>
                        <a:xfrm>
                          <a:off x="0" y="0"/>
                          <a:ext cx="9334499" cy="1281114"/>
                          <a:chOff x="0" y="0"/>
                          <a:chExt cx="9334499" cy="1281114"/>
                        </a:xfrm>
                      </wpg:grpSpPr>
                      <wps:wsp>
                        <wps:cNvPr id="38691" name="Shape 38691"/>
                        <wps:cNvSpPr/>
                        <wps:spPr>
                          <a:xfrm>
                            <a:off x="76200" y="0"/>
                            <a:ext cx="9191624" cy="9525"/>
                          </a:xfrm>
                          <a:custGeom>
                            <a:avLst/>
                            <a:gdLst/>
                            <a:ahLst/>
                            <a:cxnLst/>
                            <a:rect l="0" t="0" r="0" b="0"/>
                            <a:pathLst>
                              <a:path w="9191624" h="9525">
                                <a:moveTo>
                                  <a:pt x="0" y="0"/>
                                </a:moveTo>
                                <a:lnTo>
                                  <a:pt x="9191624" y="0"/>
                                </a:lnTo>
                                <a:lnTo>
                                  <a:pt x="9191624" y="9525"/>
                                </a:lnTo>
                                <a:lnTo>
                                  <a:pt x="0" y="9525"/>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s:wsp>
                        <wps:cNvPr id="38692" name="Shape 38692"/>
                        <wps:cNvSpPr/>
                        <wps:spPr>
                          <a:xfrm>
                            <a:off x="9258299" y="0"/>
                            <a:ext cx="9525" cy="1281114"/>
                          </a:xfrm>
                          <a:custGeom>
                            <a:avLst/>
                            <a:gdLst/>
                            <a:ahLst/>
                            <a:cxnLst/>
                            <a:rect l="0" t="0" r="0" b="0"/>
                            <a:pathLst>
                              <a:path w="9525" h="1281114">
                                <a:moveTo>
                                  <a:pt x="0" y="0"/>
                                </a:moveTo>
                                <a:lnTo>
                                  <a:pt x="9525" y="0"/>
                                </a:lnTo>
                                <a:lnTo>
                                  <a:pt x="9525" y="1281114"/>
                                </a:lnTo>
                                <a:lnTo>
                                  <a:pt x="0" y="1281114"/>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s:wsp>
                        <wps:cNvPr id="38693" name="Shape 38693"/>
                        <wps:cNvSpPr/>
                        <wps:spPr>
                          <a:xfrm>
                            <a:off x="76200" y="0"/>
                            <a:ext cx="9525" cy="1281114"/>
                          </a:xfrm>
                          <a:custGeom>
                            <a:avLst/>
                            <a:gdLst/>
                            <a:ahLst/>
                            <a:cxnLst/>
                            <a:rect l="0" t="0" r="0" b="0"/>
                            <a:pathLst>
                              <a:path w="9525" h="1281114">
                                <a:moveTo>
                                  <a:pt x="0" y="0"/>
                                </a:moveTo>
                                <a:lnTo>
                                  <a:pt x="9525" y="0"/>
                                </a:lnTo>
                                <a:lnTo>
                                  <a:pt x="9525" y="1281114"/>
                                </a:lnTo>
                                <a:lnTo>
                                  <a:pt x="0" y="1281114"/>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s:wsp>
                        <wps:cNvPr id="38694" name="Shape 38694"/>
                        <wps:cNvSpPr/>
                        <wps:spPr>
                          <a:xfrm>
                            <a:off x="85725" y="9526"/>
                            <a:ext cx="9172575" cy="1271588"/>
                          </a:xfrm>
                          <a:custGeom>
                            <a:avLst/>
                            <a:gdLst/>
                            <a:ahLst/>
                            <a:cxnLst/>
                            <a:rect l="0" t="0" r="0" b="0"/>
                            <a:pathLst>
                              <a:path w="9172575" h="1271588">
                                <a:moveTo>
                                  <a:pt x="0" y="0"/>
                                </a:moveTo>
                                <a:lnTo>
                                  <a:pt x="9172575" y="0"/>
                                </a:lnTo>
                                <a:lnTo>
                                  <a:pt x="9172575" y="1271588"/>
                                </a:lnTo>
                                <a:lnTo>
                                  <a:pt x="0" y="12715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95" name="Shape 38695"/>
                        <wps:cNvSpPr/>
                        <wps:spPr>
                          <a:xfrm>
                            <a:off x="0" y="790575"/>
                            <a:ext cx="9334499" cy="485775"/>
                          </a:xfrm>
                          <a:custGeom>
                            <a:avLst/>
                            <a:gdLst/>
                            <a:ahLst/>
                            <a:cxnLst/>
                            <a:rect l="0" t="0" r="0" b="0"/>
                            <a:pathLst>
                              <a:path w="9334499" h="485775">
                                <a:moveTo>
                                  <a:pt x="0" y="0"/>
                                </a:moveTo>
                                <a:lnTo>
                                  <a:pt x="9334499" y="0"/>
                                </a:lnTo>
                                <a:lnTo>
                                  <a:pt x="9334499" y="485775"/>
                                </a:lnTo>
                                <a:lnTo>
                                  <a:pt x="0" y="4857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36395" style="width:735pt;height:100.875pt;position:absolute;z-index:-2147483640;mso-position-horizontal-relative:text;mso-position-horizontal:absolute;margin-left:-6pt;mso-position-vertical-relative:text;margin-top:-32.2752pt;" coordsize="93344,12811">
                <v:shape id="Shape 38696" style="position:absolute;width:91916;height:95;left:762;top:0;" coordsize="9191624,9525" path="m0,0l9191624,0l9191624,9525l0,9525l0,0">
                  <v:stroke weight="0pt" endcap="flat" joinstyle="miter" miterlimit="10" on="false" color="#000000" opacity="0"/>
                  <v:fill on="true" color="#b3b3b3"/>
                </v:shape>
                <v:shape id="Shape 38697" style="position:absolute;width:95;height:12811;left:92582;top:0;" coordsize="9525,1281114" path="m0,0l9525,0l9525,1281114l0,1281114l0,0">
                  <v:stroke weight="0pt" endcap="flat" joinstyle="miter" miterlimit="10" on="false" color="#000000" opacity="0"/>
                  <v:fill on="true" color="#b3b3b3"/>
                </v:shape>
                <v:shape id="Shape 38698" style="position:absolute;width:95;height:12811;left:762;top:0;" coordsize="9525,1281114" path="m0,0l9525,0l9525,1281114l0,1281114l0,0">
                  <v:stroke weight="0pt" endcap="flat" joinstyle="miter" miterlimit="10" on="false" color="#000000" opacity="0"/>
                  <v:fill on="true" color="#b3b3b3"/>
                </v:shape>
                <v:shape id="Shape 38699" style="position:absolute;width:91725;height:12715;left:857;top:95;" coordsize="9172575,1271588" path="m0,0l9172575,0l9172575,1271588l0,1271588l0,0">
                  <v:stroke weight="0pt" endcap="flat" joinstyle="miter" miterlimit="10" on="false" color="#000000" opacity="0"/>
                  <v:fill on="true" color="#ffffff"/>
                </v:shape>
                <v:shape id="Shape 38700" style="position:absolute;width:93344;height:4857;left:0;top:7905;" coordsize="9334499,485775" path="m0,0l9334499,0l9334499,485775l0,485775l0,0">
                  <v:stroke weight="0pt" endcap="flat" joinstyle="miter" miterlimit="10" on="false" color="#000000" opacity="0"/>
                  <v:fill on="true" color="#ffffff"/>
                </v:shape>
              </v:group>
            </w:pict>
          </mc:Fallback>
        </mc:AlternateContent>
      </w:r>
      <w:r>
        <w:rPr>
          <w:rFonts w:ascii="Courier New" w:eastAsia="Courier New" w:hAnsi="Courier New" w:cs="Courier New"/>
          <w:color w:val="2C2C2C"/>
          <w:sz w:val="19"/>
        </w:rPr>
        <w:t xml:space="preserve">//+------------------------------------------------------------------+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CalculateBreakevenPrice(</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 {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weightedSum = </w:t>
      </w:r>
      <w:r>
        <w:rPr>
          <w:rFonts w:ascii="Courier New" w:eastAsia="Courier New" w:hAnsi="Courier New" w:cs="Courier New"/>
          <w:color w:val="008000"/>
          <w:sz w:val="19"/>
        </w:rPr>
        <w:t>0.0</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Initialize sum for weighted prices </w:t>
      </w:r>
      <w:r>
        <w:rPr>
          <w:rFonts w:ascii="Courier New" w:eastAsia="Courier New" w:hAnsi="Courier New" w:cs="Courier New"/>
          <w:color w:val="000000"/>
          <w:sz w:val="19"/>
        </w:rPr>
        <w:t xml:space="preserve">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totalLots = </w:t>
      </w:r>
      <w:r>
        <w:rPr>
          <w:rFonts w:ascii="Courier New" w:eastAsia="Courier New" w:hAnsi="Courier New" w:cs="Courier New"/>
          <w:color w:val="008000"/>
          <w:sz w:val="19"/>
        </w:rPr>
        <w:t>0.0</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Initialize sum for total lot sizes </w:t>
      </w:r>
      <w:r>
        <w:rPr>
          <w:rFonts w:ascii="Courier New" w:eastAsia="Courier New" w:hAnsi="Courier New" w:cs="Courier New"/>
          <w:color w:val="000000"/>
          <w:sz w:val="19"/>
        </w:rPr>
        <w:t xml:space="preserve">   </w:t>
      </w:r>
      <w:r>
        <w:rPr>
          <w:rFonts w:ascii="Courier New" w:eastAsia="Courier New" w:hAnsi="Courier New" w:cs="Courier New"/>
          <w:color w:val="0000FF"/>
          <w:sz w:val="19"/>
        </w:rPr>
        <w:t>for</w:t>
      </w:r>
      <w:r>
        <w:rPr>
          <w:rFonts w:ascii="Courier New" w:eastAsia="Courier New" w:hAnsi="Courier New" w:cs="Courier New"/>
          <w:color w:val="000000"/>
          <w:sz w:val="19"/>
        </w:rPr>
        <w:t>(</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i =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i &lt; </w:t>
      </w:r>
      <w:r>
        <w:rPr>
          <w:rFonts w:ascii="Courier New" w:eastAsia="Courier New" w:hAnsi="Courier New" w:cs="Courier New"/>
          <w:color w:val="561B8E"/>
          <w:sz w:val="19"/>
        </w:rPr>
        <w:t>PositionsTotal</w:t>
      </w:r>
      <w:r>
        <w:rPr>
          <w:color w:val="000000"/>
        </w:rPr>
        <w:t xml:space="preserve">This website uses cookies. Learn more about our </w:t>
      </w:r>
      <w:r>
        <w:rPr>
          <w:rFonts w:ascii="Courier New" w:eastAsia="Courier New" w:hAnsi="Courier New" w:cs="Courier New"/>
          <w:color w:val="000000"/>
          <w:sz w:val="19"/>
        </w:rPr>
        <w:t xml:space="preserve">(); i++) { </w:t>
      </w:r>
      <w:r>
        <w:rPr>
          <w:rFonts w:ascii="Courier New" w:eastAsia="Courier New" w:hAnsi="Courier New" w:cs="Courier New"/>
          <w:color w:val="2C2C2C"/>
          <w:sz w:val="19"/>
        </w:rPr>
        <w:t>//--- Loop over all open p</w:t>
      </w:r>
      <w:hyperlink r:id="rId367">
        <w:r>
          <w:rPr>
            <w:rFonts w:ascii="Courier New" w:eastAsia="Courier New" w:hAnsi="Courier New" w:cs="Courier New"/>
            <w:color w:val="2C2C2C"/>
            <w:sz w:val="19"/>
            <w:u w:val="single" w:color="000000"/>
          </w:rPr>
          <w:t>o</w:t>
        </w:r>
      </w:hyperlink>
      <w:hyperlink r:id="rId368">
        <w:r>
          <w:rPr>
            <w:color w:val="000000"/>
            <w:u w:val="single" w:color="000000"/>
          </w:rPr>
          <w:t>C</w:t>
        </w:r>
      </w:hyperlink>
      <w:hyperlink r:id="rId369">
        <w:r>
          <w:rPr>
            <w:rFonts w:ascii="Courier New" w:eastAsia="Courier New" w:hAnsi="Courier New" w:cs="Courier New"/>
            <w:color w:val="2C2C2C"/>
            <w:sz w:val="19"/>
            <w:u w:val="single" w:color="000000"/>
          </w:rPr>
          <w:t>s</w:t>
        </w:r>
      </w:hyperlink>
      <w:hyperlink r:id="rId370">
        <w:r>
          <w:rPr>
            <w:color w:val="000000"/>
            <w:u w:val="single" w:color="000000"/>
          </w:rPr>
          <w:t>o</w:t>
        </w:r>
      </w:hyperlink>
      <w:hyperlink r:id="rId371">
        <w:r>
          <w:rPr>
            <w:rFonts w:ascii="Courier New" w:eastAsia="Courier New" w:hAnsi="Courier New" w:cs="Courier New"/>
            <w:color w:val="2C2C2C"/>
            <w:sz w:val="19"/>
            <w:u w:val="single" w:color="000000"/>
          </w:rPr>
          <w:t>i</w:t>
        </w:r>
      </w:hyperlink>
      <w:hyperlink r:id="rId372">
        <w:r>
          <w:rPr>
            <w:color w:val="000000"/>
            <w:u w:val="single" w:color="000000"/>
          </w:rPr>
          <w:t>o</w:t>
        </w:r>
      </w:hyperlink>
      <w:hyperlink r:id="rId373">
        <w:r>
          <w:rPr>
            <w:rFonts w:ascii="Courier New" w:eastAsia="Courier New" w:hAnsi="Courier New" w:cs="Courier New"/>
            <w:color w:val="2C2C2C"/>
            <w:sz w:val="19"/>
            <w:u w:val="single" w:color="000000"/>
          </w:rPr>
          <w:t>t</w:t>
        </w:r>
      </w:hyperlink>
      <w:hyperlink r:id="rId374">
        <w:r>
          <w:rPr>
            <w:color w:val="000000"/>
            <w:u w:val="single" w:color="000000"/>
          </w:rPr>
          <w:t>ki</w:t>
        </w:r>
      </w:hyperlink>
      <w:hyperlink r:id="rId375">
        <w:r>
          <w:rPr>
            <w:rFonts w:ascii="Courier New" w:eastAsia="Courier New" w:hAnsi="Courier New" w:cs="Courier New"/>
            <w:color w:val="2C2C2C"/>
            <w:sz w:val="19"/>
            <w:u w:val="single" w:color="000000"/>
          </w:rPr>
          <w:t>i</w:t>
        </w:r>
      </w:hyperlink>
      <w:hyperlink r:id="rId376">
        <w:r>
          <w:rPr>
            <w:color w:val="000000"/>
            <w:u w:val="single" w:color="000000"/>
          </w:rPr>
          <w:t>e</w:t>
        </w:r>
      </w:hyperlink>
      <w:hyperlink r:id="rId377">
        <w:r>
          <w:rPr>
            <w:rFonts w:ascii="Courier New" w:eastAsia="Courier New" w:hAnsi="Courier New" w:cs="Courier New"/>
            <w:color w:val="2C2C2C"/>
            <w:sz w:val="19"/>
            <w:u w:val="single" w:color="000000"/>
          </w:rPr>
          <w:t>o</w:t>
        </w:r>
      </w:hyperlink>
      <w:hyperlink r:id="rId378">
        <w:r>
          <w:rPr>
            <w:color w:val="000000"/>
            <w:u w:val="single" w:color="000000"/>
          </w:rPr>
          <w:t>s</w:t>
        </w:r>
      </w:hyperlink>
      <w:hyperlink r:id="rId379">
        <w:r>
          <w:rPr>
            <w:rFonts w:ascii="Courier New" w:eastAsia="Courier New" w:hAnsi="Courier New" w:cs="Courier New"/>
            <w:color w:val="2C2C2C"/>
            <w:sz w:val="19"/>
            <w:u w:val="single" w:color="000000"/>
          </w:rPr>
          <w:t>n</w:t>
        </w:r>
      </w:hyperlink>
      <w:hyperlink r:id="rId380">
        <w:r>
          <w:rPr>
            <w:color w:val="000000"/>
            <w:u w:val="single" w:color="000000"/>
          </w:rPr>
          <w:t xml:space="preserve"> P</w:t>
        </w:r>
      </w:hyperlink>
      <w:hyperlink r:id="rId381">
        <w:r>
          <w:rPr>
            <w:rFonts w:ascii="Courier New" w:eastAsia="Courier New" w:hAnsi="Courier New" w:cs="Courier New"/>
            <w:color w:val="2C2C2C"/>
            <w:sz w:val="19"/>
            <w:u w:val="single" w:color="000000"/>
          </w:rPr>
          <w:t>s</w:t>
        </w:r>
      </w:hyperlink>
      <w:hyperlink r:id="rId382">
        <w:r>
          <w:rPr>
            <w:color w:val="000000"/>
            <w:u w:val="single" w:color="000000"/>
          </w:rPr>
          <w:t>olicy</w:t>
        </w:r>
      </w:hyperlink>
      <w:hyperlink r:id="rId383">
        <w:r>
          <w:rPr>
            <w:color w:val="000000"/>
          </w:rPr>
          <w:t>.</w:t>
        </w:r>
      </w:hyperlink>
    </w:p>
    <w:p w14:paraId="62005FD8" w14:textId="77777777" w:rsidR="00247D80" w:rsidRDefault="00000000">
      <w:pPr>
        <w:spacing w:after="4" w:line="252" w:lineRule="auto"/>
        <w:ind w:left="310"/>
      </w:pPr>
      <w:r>
        <w:rPr>
          <w:rFonts w:ascii="Courier New" w:eastAsia="Courier New" w:hAnsi="Courier New" w:cs="Courier New"/>
          <w:color w:val="000000"/>
          <w:sz w:val="19"/>
        </w:rPr>
        <w:t xml:space="preserve">      </w:t>
      </w:r>
      <w:r>
        <w:rPr>
          <w:rFonts w:ascii="Courier New" w:eastAsia="Courier New" w:hAnsi="Courier New" w:cs="Courier New"/>
          <w:color w:val="0000FF"/>
          <w:sz w:val="19"/>
        </w:rPr>
        <w:t>ulong</w:t>
      </w:r>
      <w:r>
        <w:rPr>
          <w:rFonts w:ascii="Courier New" w:eastAsia="Courier New" w:hAnsi="Courier New" w:cs="Courier New"/>
          <w:color w:val="000000"/>
          <w:sz w:val="19"/>
        </w:rPr>
        <w:t xml:space="preserve"> ticket = </w:t>
      </w:r>
      <w:r>
        <w:rPr>
          <w:rFonts w:ascii="Courier New" w:eastAsia="Courier New" w:hAnsi="Courier New" w:cs="Courier New"/>
          <w:color w:val="561B8E"/>
          <w:sz w:val="19"/>
        </w:rPr>
        <w:t>PositionGetTicket</w:t>
      </w:r>
      <w:r>
        <w:rPr>
          <w:rFonts w:ascii="Courier New" w:eastAsia="Courier New" w:hAnsi="Courier New" w:cs="Courier New"/>
          <w:color w:val="000000"/>
          <w:sz w:val="19"/>
        </w:rPr>
        <w:t xml:space="preserve">(i); </w:t>
      </w:r>
      <w:r>
        <w:rPr>
          <w:rFonts w:ascii="Courier New" w:eastAsia="Courier New" w:hAnsi="Courier New" w:cs="Courier New"/>
          <w:color w:val="2C2C2C"/>
          <w:sz w:val="19"/>
        </w:rPr>
        <w:t>//--- Retrieve the ticket for the current position</w:t>
      </w:r>
    </w:p>
    <w:p w14:paraId="4369BD7B" w14:textId="77777777" w:rsidR="00247D80" w:rsidRDefault="00247D80">
      <w:pPr>
        <w:sectPr w:rsidR="00247D80">
          <w:headerReference w:type="even" r:id="rId384"/>
          <w:headerReference w:type="default" r:id="rId385"/>
          <w:footerReference w:type="even" r:id="rId386"/>
          <w:footerReference w:type="default" r:id="rId387"/>
          <w:headerReference w:type="first" r:id="rId388"/>
          <w:footerReference w:type="first" r:id="rId389"/>
          <w:pgSz w:w="15840" w:h="12240" w:orient="landscape"/>
          <w:pgMar w:top="570" w:right="674" w:bottom="586" w:left="690" w:header="720" w:footer="720" w:gutter="0"/>
          <w:cols w:space="720"/>
          <w:titlePg/>
        </w:sectPr>
      </w:pPr>
    </w:p>
    <w:p w14:paraId="4A96F39F" w14:textId="77777777" w:rsidR="00247D80" w:rsidRDefault="00000000">
      <w:pPr>
        <w:ind w:left="-5" w:right="3"/>
      </w:pPr>
      <w:r>
        <w:t>We implement the "CalculateBreakevenPrice()" function to determine the weighted breakeven price for a given basket of trades, ensuring that the take profit level can be adjusted dynamically based on the volume-weighted entry prices of all open positions within the basket. We start by initializing "weightedSum" to store the sum of weighted prices and "totalLots" to track the total lot size of all positions in the basket. We then iterate through all open positions.</w:t>
      </w:r>
    </w:p>
    <w:p w14:paraId="1C0CEFBC" w14:textId="77777777" w:rsidR="00247D80" w:rsidRDefault="00000000">
      <w:pPr>
        <w:spacing w:after="10"/>
        <w:ind w:left="-5" w:right="3"/>
      </w:pPr>
      <w:r>
        <w:t xml:space="preserve">For each position, we retrieve its ticket number using </w:t>
      </w:r>
      <w:hyperlink r:id="rId390">
        <w:r>
          <w:rPr>
            <w:color w:val="42639C"/>
            <w:u w:val="single" w:color="42639C"/>
          </w:rPr>
          <w:t>PositionGetTicket</w:t>
        </w:r>
      </w:hyperlink>
      <w:hyperlink r:id="rId391">
        <w:r>
          <w:rPr>
            <w:color w:val="42639C"/>
          </w:rPr>
          <w:t>()</w:t>
        </w:r>
      </w:hyperlink>
      <w:r>
        <w:t xml:space="preserve"> and select the position with </w:t>
      </w:r>
      <w:hyperlink r:id="rId392">
        <w:r>
          <w:rPr>
            <w:color w:val="42639C"/>
            <w:u w:val="single" w:color="42639C"/>
          </w:rPr>
          <w:t>PositionSelectB</w:t>
        </w:r>
      </w:hyperlink>
      <w:hyperlink r:id="rId393">
        <w:r>
          <w:rPr>
            <w:color w:val="42639C"/>
          </w:rPr>
          <w:t>y</w:t>
        </w:r>
      </w:hyperlink>
      <w:hyperlink r:id="rId394">
        <w:r>
          <w:rPr>
            <w:color w:val="42639C"/>
            <w:u w:val="single" w:color="42639C"/>
          </w:rPr>
          <w:t>Ticket</w:t>
        </w:r>
      </w:hyperlink>
      <w:hyperlink r:id="rId395">
        <w:r>
          <w:rPr>
            <w:color w:val="42639C"/>
          </w:rPr>
          <w:t>()</w:t>
        </w:r>
      </w:hyperlink>
      <w:hyperlink r:id="rId396">
        <w:r>
          <w:t>.</w:t>
        </w:r>
      </w:hyperlink>
      <w:r>
        <w:t xml:space="preserve"> We verify that the</w:t>
      </w:r>
    </w:p>
    <w:p w14:paraId="3755B206" w14:textId="77777777" w:rsidR="00247D80" w:rsidRDefault="00000000">
      <w:pPr>
        <w:spacing w:after="10"/>
        <w:ind w:left="-5" w:right="3"/>
      </w:pPr>
      <w:r>
        <w:t>position belongs to the current trading symbol. Additionally, we check whether the position is part of the specified basket by searching for the basket ID</w:t>
      </w:r>
    </w:p>
    <w:p w14:paraId="6D9B68E4" w14:textId="77777777" w:rsidR="00247D80" w:rsidRDefault="00000000">
      <w:pPr>
        <w:tabs>
          <w:tab w:val="right" w:pos="14403"/>
        </w:tabs>
        <w:spacing w:after="21"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625F3FFB" wp14:editId="7B266841">
                <wp:simplePos x="0" y="0"/>
                <wp:positionH relativeFrom="column">
                  <wp:posOffset>9525</wp:posOffset>
                </wp:positionH>
                <wp:positionV relativeFrom="paragraph">
                  <wp:posOffset>-47413</wp:posOffset>
                </wp:positionV>
                <wp:extent cx="9172574" cy="180974"/>
                <wp:effectExtent l="0" t="0" r="0" b="0"/>
                <wp:wrapNone/>
                <wp:docPr id="36487" name="Group 36487"/>
                <wp:cNvGraphicFramePr/>
                <a:graphic xmlns:a="http://schemas.openxmlformats.org/drawingml/2006/main">
                  <a:graphicData uri="http://schemas.microsoft.com/office/word/2010/wordprocessingGroup">
                    <wpg:wgp>
                      <wpg:cNvGrpSpPr/>
                      <wpg:grpSpPr>
                        <a:xfrm>
                          <a:off x="0" y="0"/>
                          <a:ext cx="9172574" cy="180974"/>
                          <a:chOff x="0" y="0"/>
                          <a:chExt cx="9172574" cy="180974"/>
                        </a:xfrm>
                      </wpg:grpSpPr>
                      <wps:wsp>
                        <wps:cNvPr id="38701" name="Shape 38701"/>
                        <wps:cNvSpPr/>
                        <wps:spPr>
                          <a:xfrm>
                            <a:off x="0" y="0"/>
                            <a:ext cx="219075" cy="180974"/>
                          </a:xfrm>
                          <a:custGeom>
                            <a:avLst/>
                            <a:gdLst/>
                            <a:ahLst/>
                            <a:cxnLst/>
                            <a:rect l="0" t="0" r="0" b="0"/>
                            <a:pathLst>
                              <a:path w="219075" h="180974">
                                <a:moveTo>
                                  <a:pt x="0" y="0"/>
                                </a:moveTo>
                                <a:lnTo>
                                  <a:pt x="219075" y="0"/>
                                </a:lnTo>
                                <a:lnTo>
                                  <a:pt x="219075" y="180974"/>
                                </a:lnTo>
                                <a:lnTo>
                                  <a:pt x="0" y="18097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8702" name="Shape 38702"/>
                        <wps:cNvSpPr/>
                        <wps:spPr>
                          <a:xfrm>
                            <a:off x="8953500" y="0"/>
                            <a:ext cx="219074" cy="180974"/>
                          </a:xfrm>
                          <a:custGeom>
                            <a:avLst/>
                            <a:gdLst/>
                            <a:ahLst/>
                            <a:cxnLst/>
                            <a:rect l="0" t="0" r="0" b="0"/>
                            <a:pathLst>
                              <a:path w="219074" h="180974">
                                <a:moveTo>
                                  <a:pt x="0" y="0"/>
                                </a:moveTo>
                                <a:lnTo>
                                  <a:pt x="219074" y="0"/>
                                </a:lnTo>
                                <a:lnTo>
                                  <a:pt x="219074" y="180974"/>
                                </a:lnTo>
                                <a:lnTo>
                                  <a:pt x="0" y="18097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8703" name="Shape 38703"/>
                        <wps:cNvSpPr/>
                        <wps:spPr>
                          <a:xfrm>
                            <a:off x="219075" y="0"/>
                            <a:ext cx="8734424" cy="180974"/>
                          </a:xfrm>
                          <a:custGeom>
                            <a:avLst/>
                            <a:gdLst/>
                            <a:ahLst/>
                            <a:cxnLst/>
                            <a:rect l="0" t="0" r="0" b="0"/>
                            <a:pathLst>
                              <a:path w="8734424" h="180974">
                                <a:moveTo>
                                  <a:pt x="0" y="0"/>
                                </a:moveTo>
                                <a:lnTo>
                                  <a:pt x="8734424" y="0"/>
                                </a:lnTo>
                                <a:lnTo>
                                  <a:pt x="8734424" y="180974"/>
                                </a:lnTo>
                                <a:lnTo>
                                  <a:pt x="0" y="18097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137" name="Shape 3137"/>
                        <wps:cNvSpPr/>
                        <wps:spPr>
                          <a:xfrm>
                            <a:off x="219075" y="38100"/>
                            <a:ext cx="6467474" cy="104774"/>
                          </a:xfrm>
                          <a:custGeom>
                            <a:avLst/>
                            <a:gdLst/>
                            <a:ahLst/>
                            <a:cxnLst/>
                            <a:rect l="0" t="0" r="0" b="0"/>
                            <a:pathLst>
                              <a:path w="6467474" h="104774">
                                <a:moveTo>
                                  <a:pt x="52378" y="0"/>
                                </a:moveTo>
                                <a:lnTo>
                                  <a:pt x="6415097" y="0"/>
                                </a:lnTo>
                                <a:lnTo>
                                  <a:pt x="6425307" y="1005"/>
                                </a:lnTo>
                                <a:cubicBezTo>
                                  <a:pt x="6428681" y="1676"/>
                                  <a:pt x="6431956" y="2670"/>
                                  <a:pt x="6435135" y="3987"/>
                                </a:cubicBezTo>
                                <a:cubicBezTo>
                                  <a:pt x="6438313" y="5303"/>
                                  <a:pt x="6441332" y="6917"/>
                                  <a:pt x="6444191" y="8828"/>
                                </a:cubicBezTo>
                                <a:cubicBezTo>
                                  <a:pt x="6447052" y="10739"/>
                                  <a:pt x="6449698" y="12910"/>
                                  <a:pt x="6452130" y="15343"/>
                                </a:cubicBezTo>
                                <a:cubicBezTo>
                                  <a:pt x="6454563" y="17775"/>
                                  <a:pt x="6456734" y="20421"/>
                                  <a:pt x="6458645" y="23281"/>
                                </a:cubicBezTo>
                                <a:cubicBezTo>
                                  <a:pt x="6460556" y="26141"/>
                                  <a:pt x="6462170" y="29160"/>
                                  <a:pt x="6463486" y="32338"/>
                                </a:cubicBezTo>
                                <a:cubicBezTo>
                                  <a:pt x="6464803" y="35516"/>
                                  <a:pt x="6465796" y="38792"/>
                                  <a:pt x="6466468" y="42166"/>
                                </a:cubicBezTo>
                                <a:cubicBezTo>
                                  <a:pt x="6467139" y="45540"/>
                                  <a:pt x="6467474" y="48947"/>
                                  <a:pt x="6467474" y="52387"/>
                                </a:cubicBezTo>
                                <a:cubicBezTo>
                                  <a:pt x="6467474" y="55826"/>
                                  <a:pt x="6467139" y="59233"/>
                                  <a:pt x="6466468" y="62606"/>
                                </a:cubicBezTo>
                                <a:cubicBezTo>
                                  <a:pt x="6465796" y="65980"/>
                                  <a:pt x="6464803" y="69256"/>
                                  <a:pt x="6463486" y="72434"/>
                                </a:cubicBezTo>
                                <a:cubicBezTo>
                                  <a:pt x="6462170" y="75612"/>
                                  <a:pt x="6460556" y="78631"/>
                                  <a:pt x="6458646" y="81491"/>
                                </a:cubicBezTo>
                                <a:cubicBezTo>
                                  <a:pt x="6456735" y="84351"/>
                                  <a:pt x="6454563" y="86997"/>
                                  <a:pt x="6452130" y="89430"/>
                                </a:cubicBezTo>
                                <a:cubicBezTo>
                                  <a:pt x="6449698" y="91862"/>
                                  <a:pt x="6447052" y="94033"/>
                                  <a:pt x="6444192" y="95945"/>
                                </a:cubicBezTo>
                                <a:cubicBezTo>
                                  <a:pt x="6441332" y="97856"/>
                                  <a:pt x="6438313" y="99469"/>
                                  <a:pt x="6435135" y="100786"/>
                                </a:cubicBezTo>
                                <a:cubicBezTo>
                                  <a:pt x="6431956" y="102102"/>
                                  <a:pt x="6428681" y="103096"/>
                                  <a:pt x="6425307" y="103767"/>
                                </a:cubicBezTo>
                                <a:cubicBezTo>
                                  <a:pt x="6421933" y="104439"/>
                                  <a:pt x="6418526" y="104774"/>
                                  <a:pt x="6415087" y="104774"/>
                                </a:cubicBezTo>
                                <a:lnTo>
                                  <a:pt x="52387" y="104774"/>
                                </a:lnTo>
                                <a:cubicBezTo>
                                  <a:pt x="48948" y="104774"/>
                                  <a:pt x="45541" y="104439"/>
                                  <a:pt x="42167" y="103767"/>
                                </a:cubicBezTo>
                                <a:cubicBezTo>
                                  <a:pt x="38793" y="103096"/>
                                  <a:pt x="35518" y="102102"/>
                                  <a:pt x="32340" y="100786"/>
                                </a:cubicBezTo>
                                <a:cubicBezTo>
                                  <a:pt x="29162" y="99469"/>
                                  <a:pt x="26143" y="97856"/>
                                  <a:pt x="23282" y="95945"/>
                                </a:cubicBezTo>
                                <a:cubicBezTo>
                                  <a:pt x="20422" y="94033"/>
                                  <a:pt x="17776" y="91862"/>
                                  <a:pt x="15344" y="89430"/>
                                </a:cubicBezTo>
                                <a:cubicBezTo>
                                  <a:pt x="12912" y="86997"/>
                                  <a:pt x="10740" y="84351"/>
                                  <a:pt x="8829" y="81491"/>
                                </a:cubicBezTo>
                                <a:cubicBezTo>
                                  <a:pt x="6918" y="78631"/>
                                  <a:pt x="5304" y="75612"/>
                                  <a:pt x="3988" y="72434"/>
                                </a:cubicBezTo>
                                <a:cubicBezTo>
                                  <a:pt x="2671" y="69256"/>
                                  <a:pt x="1678" y="65980"/>
                                  <a:pt x="1007" y="62606"/>
                                </a:cubicBezTo>
                                <a:lnTo>
                                  <a:pt x="0" y="52388"/>
                                </a:lnTo>
                                <a:lnTo>
                                  <a:pt x="0" y="52386"/>
                                </a:lnTo>
                                <a:lnTo>
                                  <a:pt x="1007" y="42166"/>
                                </a:lnTo>
                                <a:cubicBezTo>
                                  <a:pt x="1678" y="38792"/>
                                  <a:pt x="2671" y="35516"/>
                                  <a:pt x="3988" y="32338"/>
                                </a:cubicBezTo>
                                <a:cubicBezTo>
                                  <a:pt x="5304" y="29160"/>
                                  <a:pt x="6918" y="26141"/>
                                  <a:pt x="8829" y="23281"/>
                                </a:cubicBezTo>
                                <a:cubicBezTo>
                                  <a:pt x="10740" y="20421"/>
                                  <a:pt x="12912" y="17775"/>
                                  <a:pt x="15344" y="15343"/>
                                </a:cubicBezTo>
                                <a:cubicBezTo>
                                  <a:pt x="17776" y="12910"/>
                                  <a:pt x="20422" y="10739"/>
                                  <a:pt x="23282" y="8828"/>
                                </a:cubicBezTo>
                                <a:cubicBezTo>
                                  <a:pt x="26143" y="6917"/>
                                  <a:pt x="29162" y="5303"/>
                                  <a:pt x="32340" y="3987"/>
                                </a:cubicBezTo>
                                <a:cubicBezTo>
                                  <a:pt x="35518" y="2670"/>
                                  <a:pt x="38793" y="1676"/>
                                  <a:pt x="42167" y="1005"/>
                                </a:cubicBezTo>
                                <a:lnTo>
                                  <a:pt x="52378"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anchor>
            </w:drawing>
          </mc:Choice>
          <mc:Fallback xmlns:a="http://schemas.openxmlformats.org/drawingml/2006/main">
            <w:pict>
              <v:group id="Group 36487" style="width:722.25pt;height:14.2499pt;position:absolute;z-index:-2147483640;mso-position-horizontal-relative:text;mso-position-horizontal:absolute;margin-left:0.750004pt;mso-position-vertical-relative:text;margin-top:-3.73341pt;" coordsize="91725,1809">
                <v:shape id="Shape 38704" style="position:absolute;width:2190;height:1809;left:0;top:0;" coordsize="219075,180974" path="m0,0l219075,0l219075,180974l0,180974l0,0">
                  <v:stroke weight="0pt" endcap="flat" joinstyle="miter" miterlimit="10" on="false" color="#000000" opacity="0"/>
                  <v:fill on="true" color="#fcfcfc"/>
                </v:shape>
                <v:shape id="Shape 38705" style="position:absolute;width:2190;height:1809;left:89535;top:0;" coordsize="219074,180974" path="m0,0l219074,0l219074,180974l0,180974l0,0">
                  <v:stroke weight="0pt" endcap="flat" joinstyle="miter" miterlimit="10" on="false" color="#000000" opacity="0"/>
                  <v:fill on="true" color="#fcfcfc"/>
                </v:shape>
                <v:shape id="Shape 38706" style="position:absolute;width:87344;height:1809;left:2190;top:0;" coordsize="8734424,180974" path="m0,0l8734424,0l8734424,180974l0,180974l0,0">
                  <v:stroke weight="0pt" endcap="flat" joinstyle="miter" miterlimit="10" on="false" color="#000000" opacity="0"/>
                  <v:fill on="true" color="#fcfcfc"/>
                </v:shape>
                <v:shape id="Shape 3137" style="position:absolute;width:64674;height:1047;left:2190;top:381;" coordsize="6467474,104774" path="m52378,0l6415097,0l6425307,1005c6428681,1676,6431956,2670,6435135,3987c6438313,5303,6441332,6917,6444191,8828c6447052,10739,6449698,12910,6452130,15343c6454563,17775,6456734,20421,6458645,23281c6460556,26141,6462170,29160,6463486,32338c6464803,35516,6465796,38792,6466468,42166c6467139,45540,6467474,48947,6467474,52387c6467474,55826,6467139,59233,6466468,62606c6465796,65980,6464803,69256,6463486,72434c6462170,75612,6460556,78631,6458646,81491c6456735,84351,6454563,86997,6452130,89430c6449698,91862,6447052,94033,6444192,95945c6441332,97856,6438313,99469,6435135,100786c6431956,102102,6428681,103096,6425307,103767c6421933,104439,6418526,104774,6415087,104774l52387,104774c48948,104774,45541,104439,42167,103767c38793,103096,35518,102102,32340,100786c29162,99469,26143,97856,23282,95945c20422,94033,17776,91862,15344,89430c12912,86997,10740,84351,8829,81491c6918,78631,5304,75612,3988,72434c2671,69256,1678,65980,1007,62606l0,52388l0,52386l1007,42166c1678,38792,2671,35516,3988,32338c5304,29160,6918,26141,8829,23281c10740,20421,12912,17775,15344,15343c17776,12910,20422,10739,23282,8828c26143,6917,29162,5303,32340,3987c35518,2670,38793,1676,42167,1005l52378,0x">
                  <v:stroke weight="0pt" endcap="flat" joinstyle="miter" miterlimit="10" on="false" color="#000000" opacity="0"/>
                  <v:fill on="true" color="#8b8b8b"/>
                </v:shape>
              </v:group>
            </w:pict>
          </mc:Fallback>
        </mc:AlternateContent>
      </w:r>
      <w:r>
        <w:rPr>
          <w:rFonts w:ascii="Segoe Fluent Icons" w:eastAsia="Segoe Fluent Icons" w:hAnsi="Segoe Fluent Icons" w:cs="Segoe Fluent Icons"/>
          <w:i/>
          <w:color w:val="8B8B8B"/>
          <w:sz w:val="13"/>
        </w:rPr>
        <w:t></w:t>
      </w:r>
      <w:r>
        <w:rPr>
          <w:rFonts w:ascii="Segoe Fluent Icons" w:eastAsia="Segoe Fluent Icons" w:hAnsi="Segoe Fluent Icons" w:cs="Segoe Fluent Icons"/>
          <w:i/>
          <w:color w:val="8B8B8B"/>
          <w:sz w:val="13"/>
        </w:rPr>
        <w:tab/>
        <w:t></w:t>
      </w:r>
    </w:p>
    <w:tbl>
      <w:tblPr>
        <w:tblStyle w:val="TableGrid"/>
        <w:tblpPr w:vertAnchor="page" w:horzAnchor="page" w:tblpX="699" w:tblpY="570"/>
        <w:tblOverlap w:val="never"/>
        <w:tblW w:w="14456" w:type="dxa"/>
        <w:tblInd w:w="0" w:type="dxa"/>
        <w:tblCellMar>
          <w:top w:w="0" w:type="dxa"/>
          <w:left w:w="306" w:type="dxa"/>
          <w:bottom w:w="0" w:type="dxa"/>
          <w:right w:w="0" w:type="dxa"/>
        </w:tblCellMar>
        <w:tblLook w:val="04A0" w:firstRow="1" w:lastRow="0" w:firstColumn="1" w:lastColumn="0" w:noHBand="0" w:noVBand="1"/>
      </w:tblPr>
      <w:tblGrid>
        <w:gridCol w:w="14456"/>
      </w:tblGrid>
      <w:tr w:rsidR="00247D80" w14:paraId="00139622" w14:textId="77777777">
        <w:trPr>
          <w:trHeight w:val="2175"/>
        </w:trPr>
        <w:tc>
          <w:tcPr>
            <w:tcW w:w="14456" w:type="dxa"/>
            <w:tcBorders>
              <w:top w:val="nil"/>
              <w:left w:val="single" w:sz="6" w:space="0" w:color="B3B3B3"/>
              <w:bottom w:val="nil"/>
              <w:right w:val="single" w:sz="6" w:space="0" w:color="B3B3B3"/>
            </w:tcBorders>
            <w:shd w:val="clear" w:color="auto" w:fill="FFFFFF"/>
          </w:tcPr>
          <w:p w14:paraId="7E13F56D" w14:textId="77777777" w:rsidR="00247D80" w:rsidRDefault="00000000">
            <w:pPr>
              <w:spacing w:after="1" w:line="259" w:lineRule="auto"/>
              <w:ind w:left="0" w:firstLine="0"/>
            </w:pP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w:t>
            </w:r>
            <w:r>
              <w:rPr>
                <w:rFonts w:ascii="Courier New" w:eastAsia="Courier New" w:hAnsi="Courier New" w:cs="Courier New"/>
                <w:color w:val="561B8E"/>
                <w:sz w:val="19"/>
              </w:rPr>
              <w:t>PositionSelectByTicket</w:t>
            </w:r>
            <w:r>
              <w:rPr>
                <w:rFonts w:ascii="Courier New" w:eastAsia="Courier New" w:hAnsi="Courier New" w:cs="Courier New"/>
                <w:color w:val="000000"/>
                <w:sz w:val="19"/>
              </w:rPr>
              <w:t xml:space="preserve">(ticket) &amp;&amp; </w:t>
            </w:r>
            <w:r>
              <w:rPr>
                <w:rFonts w:ascii="Courier New" w:eastAsia="Courier New" w:hAnsi="Courier New" w:cs="Courier New"/>
                <w:color w:val="561B8E"/>
                <w:sz w:val="19"/>
              </w:rPr>
              <w:t>PositionGetString</w:t>
            </w:r>
            <w:r>
              <w:rPr>
                <w:rFonts w:ascii="Courier New" w:eastAsia="Courier New" w:hAnsi="Courier New" w:cs="Courier New"/>
                <w:color w:val="000000"/>
                <w:sz w:val="19"/>
              </w:rPr>
              <w:t>(</w:t>
            </w:r>
            <w:r>
              <w:rPr>
                <w:rFonts w:ascii="Courier New" w:eastAsia="Courier New" w:hAnsi="Courier New" w:cs="Courier New"/>
                <w:color w:val="FF0000"/>
                <w:sz w:val="19"/>
              </w:rPr>
              <w:t>POSITION_SYMBOL</w:t>
            </w:r>
            <w:r>
              <w:rPr>
                <w:rFonts w:ascii="Courier New" w:eastAsia="Courier New" w:hAnsi="Courier New" w:cs="Courier New"/>
                <w:color w:val="000000"/>
                <w:sz w:val="19"/>
              </w:rPr>
              <w:t xml:space="preserve">) == </w:t>
            </w:r>
            <w:r>
              <w:rPr>
                <w:rFonts w:ascii="Courier New" w:eastAsia="Courier New" w:hAnsi="Courier New" w:cs="Courier New"/>
                <w:color w:val="AB00AB"/>
                <w:sz w:val="19"/>
              </w:rPr>
              <w:t>_Symbol</w:t>
            </w:r>
            <w:r>
              <w:rPr>
                <w:rFonts w:ascii="Courier New" w:eastAsia="Courier New" w:hAnsi="Courier New" w:cs="Courier New"/>
                <w:color w:val="000000"/>
                <w:sz w:val="19"/>
              </w:rPr>
              <w:t xml:space="preserve"> &amp;&amp; </w:t>
            </w:r>
          </w:p>
          <w:p w14:paraId="5EBB4783" w14:textId="77777777" w:rsidR="00247D80" w:rsidRDefault="00000000">
            <w:pPr>
              <w:spacing w:after="7" w:line="252" w:lineRule="auto"/>
              <w:ind w:left="0" w:right="-10" w:firstLine="0"/>
            </w:pPr>
            <w:r>
              <w:rPr>
                <w:rFonts w:ascii="Courier New" w:eastAsia="Courier New" w:hAnsi="Courier New" w:cs="Courier New"/>
                <w:color w:val="000000"/>
                <w:sz w:val="19"/>
              </w:rPr>
              <w:t xml:space="preserve">         </w:t>
            </w:r>
            <w:r>
              <w:rPr>
                <w:rFonts w:ascii="Courier New" w:eastAsia="Courier New" w:hAnsi="Courier New" w:cs="Courier New"/>
                <w:color w:val="561B8E"/>
                <w:sz w:val="19"/>
              </w:rPr>
              <w:t>StringFind</w:t>
            </w:r>
            <w:r>
              <w:rPr>
                <w:rFonts w:ascii="Courier New" w:eastAsia="Courier New" w:hAnsi="Courier New" w:cs="Courier New"/>
                <w:color w:val="000000"/>
                <w:sz w:val="19"/>
              </w:rPr>
              <w:t>(</w:t>
            </w:r>
            <w:r>
              <w:rPr>
                <w:rFonts w:ascii="Courier New" w:eastAsia="Courier New" w:hAnsi="Courier New" w:cs="Courier New"/>
                <w:color w:val="561B8E"/>
                <w:sz w:val="19"/>
              </w:rPr>
              <w:t>PositionGetString</w:t>
            </w:r>
            <w:r>
              <w:rPr>
                <w:rFonts w:ascii="Courier New" w:eastAsia="Courier New" w:hAnsi="Courier New" w:cs="Courier New"/>
                <w:color w:val="000000"/>
                <w:sz w:val="19"/>
              </w:rPr>
              <w:t>(</w:t>
            </w:r>
            <w:r>
              <w:rPr>
                <w:rFonts w:ascii="Courier New" w:eastAsia="Courier New" w:hAnsi="Courier New" w:cs="Courier New"/>
                <w:color w:val="FF0000"/>
                <w:sz w:val="19"/>
              </w:rPr>
              <w:t>POSITION_COMMENT</w:t>
            </w:r>
            <w:r>
              <w:rPr>
                <w:rFonts w:ascii="Courier New" w:eastAsia="Courier New" w:hAnsi="Courier New" w:cs="Courier New"/>
                <w:color w:val="000000"/>
                <w:sz w:val="19"/>
              </w:rPr>
              <w:t xml:space="preserve">), </w:t>
            </w:r>
            <w:r>
              <w:rPr>
                <w:rFonts w:ascii="Courier New" w:eastAsia="Courier New" w:hAnsi="Courier New" w:cs="Courier New"/>
                <w:color w:val="0080AF"/>
                <w:sz w:val="19"/>
              </w:rPr>
              <w:t>"Basket_"</w:t>
            </w:r>
            <w:r>
              <w:rPr>
                <w:rFonts w:ascii="Courier New" w:eastAsia="Courier New" w:hAnsi="Courier New" w:cs="Courier New"/>
                <w:color w:val="000000"/>
                <w:sz w:val="19"/>
              </w:rPr>
              <w:t xml:space="preserve"> + </w:t>
            </w:r>
            <w:r>
              <w:rPr>
                <w:rFonts w:ascii="Courier New" w:eastAsia="Courier New" w:hAnsi="Courier New" w:cs="Courier New"/>
                <w:color w:val="561B8E"/>
                <w:sz w:val="19"/>
              </w:rPr>
              <w:t>IntegerToString</w:t>
            </w:r>
            <w:r>
              <w:rPr>
                <w:rFonts w:ascii="Courier New" w:eastAsia="Courier New" w:hAnsi="Courier New" w:cs="Courier New"/>
                <w:color w:val="000000"/>
                <w:sz w:val="19"/>
              </w:rPr>
              <w:t xml:space="preserve">(basketId)) &gt;=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 </w:t>
            </w:r>
            <w:r>
              <w:rPr>
                <w:rFonts w:ascii="Courier New" w:eastAsia="Courier New" w:hAnsi="Courier New" w:cs="Courier New"/>
                <w:color w:val="2C2C2C"/>
                <w:sz w:val="19"/>
              </w:rPr>
              <w:t xml:space="preserve">//--- Check if th </w:t>
            </w:r>
            <w:r>
              <w:rPr>
                <w:rFonts w:ascii="Courier New" w:eastAsia="Courier New" w:hAnsi="Courier New" w:cs="Courier New"/>
                <w:color w:val="000000"/>
                <w:sz w:val="19"/>
              </w:rPr>
              <w:t xml:space="preserve">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lot = </w:t>
            </w:r>
            <w:r>
              <w:rPr>
                <w:rFonts w:ascii="Courier New" w:eastAsia="Courier New" w:hAnsi="Courier New" w:cs="Courier New"/>
                <w:color w:val="561B8E"/>
                <w:sz w:val="19"/>
              </w:rPr>
              <w:t>PositionGetDouble</w:t>
            </w:r>
            <w:r>
              <w:rPr>
                <w:rFonts w:ascii="Courier New" w:eastAsia="Courier New" w:hAnsi="Courier New" w:cs="Courier New"/>
                <w:color w:val="000000"/>
                <w:sz w:val="19"/>
              </w:rPr>
              <w:t>(</w:t>
            </w:r>
            <w:r>
              <w:rPr>
                <w:rFonts w:ascii="Courier New" w:eastAsia="Courier New" w:hAnsi="Courier New" w:cs="Courier New"/>
                <w:color w:val="FF0000"/>
                <w:sz w:val="19"/>
              </w:rPr>
              <w:t>POSITION_VOLUME</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Get the lot size of the position </w:t>
            </w:r>
            <w:r>
              <w:rPr>
                <w:rFonts w:ascii="Courier New" w:eastAsia="Courier New" w:hAnsi="Courier New" w:cs="Courier New"/>
                <w:color w:val="000000"/>
                <w:sz w:val="19"/>
              </w:rPr>
              <w:t xml:space="preserve">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openPrice = </w:t>
            </w:r>
            <w:r>
              <w:rPr>
                <w:rFonts w:ascii="Courier New" w:eastAsia="Courier New" w:hAnsi="Courier New" w:cs="Courier New"/>
                <w:color w:val="561B8E"/>
                <w:sz w:val="19"/>
              </w:rPr>
              <w:t>PositionGetDouble</w:t>
            </w:r>
            <w:r>
              <w:rPr>
                <w:rFonts w:ascii="Courier New" w:eastAsia="Courier New" w:hAnsi="Courier New" w:cs="Courier New"/>
                <w:color w:val="000000"/>
                <w:sz w:val="19"/>
              </w:rPr>
              <w:t>(</w:t>
            </w:r>
            <w:r>
              <w:rPr>
                <w:rFonts w:ascii="Courier New" w:eastAsia="Courier New" w:hAnsi="Courier New" w:cs="Courier New"/>
                <w:color w:val="FF0000"/>
                <w:sz w:val="19"/>
              </w:rPr>
              <w:t>POSITION_PRICE_OPEN</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Get the open price of the position </w:t>
            </w:r>
            <w:r>
              <w:rPr>
                <w:rFonts w:ascii="Courier New" w:eastAsia="Courier New" w:hAnsi="Courier New" w:cs="Courier New"/>
                <w:color w:val="000000"/>
                <w:sz w:val="19"/>
              </w:rPr>
              <w:t xml:space="preserve">         weightedSum += openPrice * lot; </w:t>
            </w:r>
            <w:r>
              <w:rPr>
                <w:rFonts w:ascii="Courier New" w:eastAsia="Courier New" w:hAnsi="Courier New" w:cs="Courier New"/>
                <w:color w:val="2C2C2C"/>
                <w:sz w:val="19"/>
              </w:rPr>
              <w:t xml:space="preserve">//--- Add the weighted price to the sum </w:t>
            </w:r>
            <w:r>
              <w:rPr>
                <w:rFonts w:ascii="Courier New" w:eastAsia="Courier New" w:hAnsi="Courier New" w:cs="Courier New"/>
                <w:color w:val="000000"/>
                <w:sz w:val="19"/>
              </w:rPr>
              <w:t xml:space="preserve">         totalLots += lot; </w:t>
            </w:r>
            <w:r>
              <w:rPr>
                <w:rFonts w:ascii="Courier New" w:eastAsia="Courier New" w:hAnsi="Courier New" w:cs="Courier New"/>
                <w:color w:val="2C2C2C"/>
                <w:sz w:val="19"/>
              </w:rPr>
              <w:t>//--- Add the lot size to the total lots</w:t>
            </w:r>
          </w:p>
          <w:p w14:paraId="51B3629A" w14:textId="77777777" w:rsidR="00247D80" w:rsidRDefault="00000000">
            <w:pPr>
              <w:spacing w:after="0" w:line="259" w:lineRule="auto"/>
              <w:ind w:left="0" w:firstLine="0"/>
            </w:pPr>
            <w:r>
              <w:rPr>
                <w:rFonts w:ascii="Courier New" w:eastAsia="Courier New" w:hAnsi="Courier New" w:cs="Courier New"/>
                <w:color w:val="000000"/>
                <w:sz w:val="19"/>
              </w:rPr>
              <w:t xml:space="preserve">      }</w:t>
            </w:r>
          </w:p>
          <w:p w14:paraId="69DA8B01" w14:textId="77777777" w:rsidR="00247D80" w:rsidRDefault="00000000">
            <w:pPr>
              <w:spacing w:after="0" w:line="259" w:lineRule="auto"/>
              <w:ind w:left="0" w:right="-9" w:firstLine="0"/>
            </w:pPr>
            <w:r>
              <w:rPr>
                <w:rFonts w:ascii="Courier New" w:eastAsia="Courier New" w:hAnsi="Courier New" w:cs="Courier New"/>
                <w:color w:val="000000"/>
                <w:sz w:val="19"/>
              </w:rPr>
              <w:t xml:space="preserve">   }    </w:t>
            </w:r>
            <w:r>
              <w:rPr>
                <w:rFonts w:ascii="Courier New" w:eastAsia="Courier New" w:hAnsi="Courier New" w:cs="Courier New"/>
                <w:color w:val="0000FF"/>
                <w:sz w:val="19"/>
              </w:rPr>
              <w:t>return</w:t>
            </w:r>
            <w:r>
              <w:rPr>
                <w:rFonts w:ascii="Courier New" w:eastAsia="Courier New" w:hAnsi="Courier New" w:cs="Courier New"/>
                <w:color w:val="000000"/>
                <w:sz w:val="19"/>
              </w:rPr>
              <w:t xml:space="preserve"> (totalLots &gt;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 (weightedSum / totalLots) :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w:t>
            </w:r>
            <w:r>
              <w:rPr>
                <w:rFonts w:ascii="Courier New" w:eastAsia="Courier New" w:hAnsi="Courier New" w:cs="Courier New"/>
                <w:color w:val="2C2C2C"/>
                <w:sz w:val="19"/>
              </w:rPr>
              <w:t>//--- Return the weighted average price (breakeven) or 0 if no</w:t>
            </w:r>
          </w:p>
        </w:tc>
      </w:tr>
      <w:tr w:rsidR="00247D80" w14:paraId="06036340" w14:textId="77777777">
        <w:trPr>
          <w:trHeight w:val="292"/>
        </w:trPr>
        <w:tc>
          <w:tcPr>
            <w:tcW w:w="14456" w:type="dxa"/>
            <w:tcBorders>
              <w:top w:val="nil"/>
              <w:left w:val="single" w:sz="6" w:space="0" w:color="B3B3B3"/>
              <w:bottom w:val="single" w:sz="6" w:space="0" w:color="B3B3B3"/>
              <w:right w:val="single" w:sz="6" w:space="0" w:color="B3B3B3"/>
            </w:tcBorders>
          </w:tcPr>
          <w:p w14:paraId="0A7357FE" w14:textId="77777777" w:rsidR="00247D80" w:rsidRDefault="00000000">
            <w:pPr>
              <w:spacing w:after="0" w:line="259" w:lineRule="auto"/>
              <w:ind w:left="0" w:firstLine="0"/>
            </w:pPr>
            <w:r>
              <w:rPr>
                <w:rFonts w:ascii="Courier New" w:eastAsia="Courier New" w:hAnsi="Courier New" w:cs="Courier New"/>
                <w:color w:val="000000"/>
                <w:sz w:val="19"/>
              </w:rPr>
              <w:t>}</w:t>
            </w:r>
          </w:p>
        </w:tc>
      </w:tr>
    </w:tbl>
    <w:p w14:paraId="4B034351" w14:textId="77777777" w:rsidR="00247D80" w:rsidRDefault="00000000">
      <w:pPr>
        <w:ind w:left="-5" w:right="3"/>
      </w:pPr>
      <w:r>
        <w:t xml:space="preserve">in the comment string using the </w:t>
      </w:r>
      <w:hyperlink r:id="rId397">
        <w:r>
          <w:rPr>
            <w:color w:val="42639C"/>
            <w:u w:val="single" w:color="42639C"/>
          </w:rPr>
          <w:t>Strin</w:t>
        </w:r>
      </w:hyperlink>
      <w:hyperlink r:id="rId398">
        <w:r>
          <w:rPr>
            <w:color w:val="42639C"/>
          </w:rPr>
          <w:t>g</w:t>
        </w:r>
      </w:hyperlink>
      <w:hyperlink r:id="rId399">
        <w:r>
          <w:rPr>
            <w:color w:val="42639C"/>
            <w:u w:val="single" w:color="42639C"/>
          </w:rPr>
          <w:t>Find()</w:t>
        </w:r>
      </w:hyperlink>
      <w:hyperlink r:id="rId400">
        <w:r>
          <w:t xml:space="preserve"> </w:t>
        </w:r>
      </w:hyperlink>
      <w:r>
        <w:t xml:space="preserve">function. The comment must contain "Basket_" + </w:t>
      </w:r>
      <w:hyperlink r:id="rId401">
        <w:r>
          <w:rPr>
            <w:color w:val="42639C"/>
            <w:u w:val="single" w:color="42639C"/>
          </w:rPr>
          <w:t>Inte</w:t>
        </w:r>
      </w:hyperlink>
      <w:hyperlink r:id="rId402">
        <w:r>
          <w:rPr>
            <w:color w:val="42639C"/>
          </w:rPr>
          <w:t>g</w:t>
        </w:r>
      </w:hyperlink>
      <w:hyperlink r:id="rId403">
        <w:r>
          <w:rPr>
            <w:color w:val="42639C"/>
            <w:u w:val="single" w:color="42639C"/>
          </w:rPr>
          <w:t>erToStrin</w:t>
        </w:r>
      </w:hyperlink>
      <w:hyperlink r:id="rId404">
        <w:r>
          <w:rPr>
            <w:color w:val="42639C"/>
          </w:rPr>
          <w:t>g</w:t>
        </w:r>
      </w:hyperlink>
      <w:hyperlink r:id="rId405">
        <w:r>
          <w:t>(</w:t>
        </w:r>
      </w:hyperlink>
      <w:r>
        <w:t>basketId) to be classified under the same basket.</w:t>
      </w:r>
    </w:p>
    <w:p w14:paraId="573A637E" w14:textId="77777777" w:rsidR="00247D80" w:rsidRDefault="00000000">
      <w:pPr>
        <w:ind w:left="-5" w:right="3"/>
      </w:pPr>
      <w:r>
        <w:t>Once the position is verified, we extract its lot size using "</w:t>
      </w:r>
      <w:hyperlink r:id="rId406">
        <w:r>
          <w:rPr>
            <w:color w:val="42639C"/>
            <w:u w:val="single" w:color="42639C"/>
          </w:rPr>
          <w:t>PositionGetDouble</w:t>
        </w:r>
      </w:hyperlink>
      <w:r>
        <w:t xml:space="preserve">(POSITION_VOLUME)" and its open price using </w:t>
      </w:r>
      <w:hyperlink r:id="rId407" w:anchor="enum_position_property_double">
        <w:r>
          <w:rPr>
            <w:color w:val="42639C"/>
            <w:u w:val="single" w:color="42639C"/>
          </w:rPr>
          <w:t>POSITION_PRICE_OPEN</w:t>
        </w:r>
      </w:hyperlink>
      <w:r>
        <w:t>. We then multiply the open price by the lot size and add the result to "weightedSum", ensuring that larger lot sizes have a greater influence on the final breakeven price. Simultaneously, we accumulate the total lot size in "totalLots".</w:t>
      </w:r>
    </w:p>
    <w:p w14:paraId="7607C411" w14:textId="77777777" w:rsidR="00247D80" w:rsidRDefault="00000000">
      <w:pPr>
        <w:ind w:left="-5" w:right="3"/>
      </w:pPr>
      <w:r>
        <w:t>After looping through all positions, we compute the weighted average breakeven price by dividing "weightedSum" by "totalLots". If no positions exist in the basket ("totalLots" == 0), we return 0 to prevent zero division errors. Upon running the program, we have the following outcome.</w:t>
      </w:r>
    </w:p>
    <w:p w14:paraId="22F9C494" w14:textId="77777777" w:rsidR="00247D80" w:rsidRDefault="00000000">
      <w:pPr>
        <w:spacing w:after="220" w:line="259" w:lineRule="auto"/>
        <w:ind w:left="1620" w:firstLine="0"/>
      </w:pPr>
      <w:r>
        <w:rPr>
          <w:noProof/>
        </w:rPr>
        <w:drawing>
          <wp:inline distT="0" distB="0" distL="0" distR="0" wp14:anchorId="0B7A9148" wp14:editId="782440CF">
            <wp:extent cx="7134224" cy="4810125"/>
            <wp:effectExtent l="0" t="0" r="0" b="0"/>
            <wp:docPr id="3367" name="Picture 3367"/>
            <wp:cNvGraphicFramePr/>
            <a:graphic xmlns:a="http://schemas.openxmlformats.org/drawingml/2006/main">
              <a:graphicData uri="http://schemas.openxmlformats.org/drawingml/2006/picture">
                <pic:pic xmlns:pic="http://schemas.openxmlformats.org/drawingml/2006/picture">
                  <pic:nvPicPr>
                    <pic:cNvPr id="3367" name="Picture 3367"/>
                    <pic:cNvPicPr/>
                  </pic:nvPicPr>
                  <pic:blipFill>
                    <a:blip r:embed="rId408"/>
                    <a:stretch>
                      <a:fillRect/>
                    </a:stretch>
                  </pic:blipFill>
                  <pic:spPr>
                    <a:xfrm>
                      <a:off x="0" y="0"/>
                      <a:ext cx="7134224" cy="4810125"/>
                    </a:xfrm>
                    <a:prstGeom prst="rect">
                      <a:avLst/>
                    </a:prstGeom>
                  </pic:spPr>
                </pic:pic>
              </a:graphicData>
            </a:graphic>
          </wp:inline>
        </w:drawing>
      </w:r>
    </w:p>
    <w:p w14:paraId="62F713BE" w14:textId="77777777" w:rsidR="00247D80" w:rsidRDefault="00000000">
      <w:pPr>
        <w:ind w:left="-5" w:right="3"/>
      </w:pPr>
      <w:r>
        <w:t>From the image, we can see that the baskets are managed independently, by opening grids and averaging the prices. For example, basket 2 has the same take profit levels of 0.68074. We can confirm this in the journal as visualized below.</w:t>
      </w:r>
    </w:p>
    <w:p w14:paraId="3BBD3FC8" w14:textId="77777777" w:rsidR="00247D80" w:rsidRDefault="00000000">
      <w:pPr>
        <w:spacing w:after="220" w:line="259" w:lineRule="auto"/>
        <w:ind w:left="1620" w:firstLine="0"/>
      </w:pPr>
      <w:r>
        <w:rPr>
          <w:noProof/>
        </w:rPr>
        <w:drawing>
          <wp:inline distT="0" distB="0" distL="0" distR="0" wp14:anchorId="21D7343F" wp14:editId="57FC0FDB">
            <wp:extent cx="7134224" cy="5419725"/>
            <wp:effectExtent l="0" t="0" r="0" b="0"/>
            <wp:docPr id="3444" name="Picture 3444"/>
            <wp:cNvGraphicFramePr/>
            <a:graphic xmlns:a="http://schemas.openxmlformats.org/drawingml/2006/main">
              <a:graphicData uri="http://schemas.openxmlformats.org/drawingml/2006/picture">
                <pic:pic xmlns:pic="http://schemas.openxmlformats.org/drawingml/2006/picture">
                  <pic:nvPicPr>
                    <pic:cNvPr id="3444" name="Picture 3444"/>
                    <pic:cNvPicPr/>
                  </pic:nvPicPr>
                  <pic:blipFill>
                    <a:blip r:embed="rId409"/>
                    <a:stretch>
                      <a:fillRect/>
                    </a:stretch>
                  </pic:blipFill>
                  <pic:spPr>
                    <a:xfrm>
                      <a:off x="0" y="0"/>
                      <a:ext cx="7134224" cy="5419725"/>
                    </a:xfrm>
                    <a:prstGeom prst="rect">
                      <a:avLst/>
                    </a:prstGeom>
                  </pic:spPr>
                </pic:pic>
              </a:graphicData>
            </a:graphic>
          </wp:inline>
        </w:drawing>
      </w:r>
    </w:p>
    <w:tbl>
      <w:tblPr>
        <w:tblStyle w:val="TableGrid"/>
        <w:tblpPr w:vertAnchor="page" w:horzAnchor="page" w:tblpX="699" w:tblpY="9984"/>
        <w:tblOverlap w:val="never"/>
        <w:tblW w:w="14456" w:type="dxa"/>
        <w:tblInd w:w="0" w:type="dxa"/>
        <w:tblCellMar>
          <w:top w:w="60" w:type="dxa"/>
          <w:left w:w="111" w:type="dxa"/>
          <w:bottom w:w="0" w:type="dxa"/>
          <w:right w:w="0" w:type="dxa"/>
        </w:tblCellMar>
        <w:tblLook w:val="04A0" w:firstRow="1" w:lastRow="0" w:firstColumn="1" w:lastColumn="0" w:noHBand="0" w:noVBand="1"/>
      </w:tblPr>
      <w:tblGrid>
        <w:gridCol w:w="14456"/>
      </w:tblGrid>
      <w:tr w:rsidR="00247D80" w14:paraId="67C7C4EF" w14:textId="77777777">
        <w:trPr>
          <w:trHeight w:val="1176"/>
        </w:trPr>
        <w:tc>
          <w:tcPr>
            <w:tcW w:w="14456" w:type="dxa"/>
            <w:tcBorders>
              <w:top w:val="single" w:sz="6" w:space="0" w:color="B3B3B3"/>
              <w:left w:val="single" w:sz="6" w:space="0" w:color="B3B3B3"/>
              <w:bottom w:val="nil"/>
              <w:right w:val="single" w:sz="6" w:space="0" w:color="B3B3B3"/>
            </w:tcBorders>
            <w:shd w:val="clear" w:color="auto" w:fill="FFFFFF"/>
            <w:vAlign w:val="center"/>
          </w:tcPr>
          <w:p w14:paraId="6644BABD" w14:textId="77777777" w:rsidR="00247D80" w:rsidRDefault="00000000">
            <w:pPr>
              <w:spacing w:after="15" w:line="244" w:lineRule="auto"/>
              <w:ind w:left="195" w:right="-9" w:firstLine="0"/>
            </w:pPr>
            <w:r>
              <w:rPr>
                <w:rFonts w:ascii="Courier New" w:eastAsia="Courier New" w:hAnsi="Courier New" w:cs="Courier New"/>
                <w:color w:val="0000FF"/>
                <w:sz w:val="19"/>
              </w:rPr>
              <w:t>if</w:t>
            </w:r>
            <w:r>
              <w:rPr>
                <w:rFonts w:ascii="Courier New" w:eastAsia="Courier New" w:hAnsi="Courier New" w:cs="Courier New"/>
                <w:color w:val="000000"/>
                <w:sz w:val="19"/>
              </w:rPr>
              <w:t xml:space="preserve">(closureMode == CLOSE_BY_PROFIT) CheckAndCloseProfitTargets(); </w:t>
            </w:r>
            <w:r>
              <w:rPr>
                <w:rFonts w:ascii="Courier New" w:eastAsia="Courier New" w:hAnsi="Courier New" w:cs="Courier New"/>
                <w:color w:val="2C2C2C"/>
                <w:sz w:val="19"/>
              </w:rPr>
              <w:t xml:space="preserve">//--- If using profit target closure mode, check for pro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(closureMode == CLOSE_BY_POINTS &amp;&amp; CountBasketPositions(baskets[i].basketId) &gt; </w:t>
            </w:r>
            <w:r>
              <w:rPr>
                <w:rFonts w:ascii="Courier New" w:eastAsia="Courier New" w:hAnsi="Courier New" w:cs="Courier New"/>
                <w:color w:val="008000"/>
                <w:sz w:val="19"/>
              </w:rPr>
              <w:t>1</w:t>
            </w:r>
            <w:r>
              <w:rPr>
                <w:rFonts w:ascii="Courier New" w:eastAsia="Courier New" w:hAnsi="Courier New" w:cs="Courier New"/>
                <w:color w:val="000000"/>
                <w:sz w:val="19"/>
              </w:rPr>
              <w:t>) {</w:t>
            </w:r>
          </w:p>
          <w:p w14:paraId="75BCD1C1" w14:textId="77777777" w:rsidR="00247D80" w:rsidRDefault="00000000">
            <w:pPr>
              <w:spacing w:after="0" w:line="259" w:lineRule="auto"/>
              <w:ind w:left="195" w:right="-9" w:firstLine="0"/>
              <w:jc w:val="both"/>
            </w:pPr>
            <w:r>
              <w:rPr>
                <w:rFonts w:ascii="Courier New" w:eastAsia="Courier New" w:hAnsi="Courier New" w:cs="Courier New"/>
                <w:color w:val="000000"/>
                <w:sz w:val="19"/>
              </w:rPr>
              <w:t xml:space="preserve">   CheckBreakevenClose(i, ask, bid); </w:t>
            </w:r>
            <w:r>
              <w:rPr>
                <w:rFonts w:ascii="Courier New" w:eastAsia="Courier New" w:hAnsi="Courier New" w:cs="Courier New"/>
                <w:color w:val="2C2C2C"/>
                <w:sz w:val="19"/>
              </w:rPr>
              <w:t xml:space="preserve">//--- If using points-based closure and multiple positions exist, check breakeven co </w:t>
            </w:r>
            <w:r>
              <w:rPr>
                <w:rFonts w:ascii="Courier New" w:eastAsia="Courier New" w:hAnsi="Courier New" w:cs="Courier New"/>
                <w:color w:val="000000"/>
                <w:sz w:val="19"/>
              </w:rPr>
              <w:t>}</w:t>
            </w:r>
          </w:p>
        </w:tc>
      </w:tr>
      <w:tr w:rsidR="00247D80" w14:paraId="6AD05814" w14:textId="77777777">
        <w:trPr>
          <w:trHeight w:val="292"/>
        </w:trPr>
        <w:tc>
          <w:tcPr>
            <w:tcW w:w="14456" w:type="dxa"/>
            <w:tcBorders>
              <w:top w:val="nil"/>
              <w:left w:val="single" w:sz="6" w:space="0" w:color="B3B3B3"/>
              <w:bottom w:val="single" w:sz="6" w:space="0" w:color="B3B3B3"/>
              <w:right w:val="single" w:sz="6" w:space="0" w:color="B3B3B3"/>
            </w:tcBorders>
          </w:tcPr>
          <w:p w14:paraId="75DAED59" w14:textId="77777777" w:rsidR="00247D80" w:rsidRDefault="00000000">
            <w:pPr>
              <w:tabs>
                <w:tab w:val="right" w:pos="14346"/>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7BF91C85" wp14:editId="1EC823F6">
                      <wp:simplePos x="0" y="0"/>
                      <wp:positionH relativeFrom="column">
                        <wp:posOffset>8966596</wp:posOffset>
                      </wp:positionH>
                      <wp:positionV relativeFrom="paragraph">
                        <wp:posOffset>-9315</wp:posOffset>
                      </wp:positionV>
                      <wp:extent cx="95250" cy="95250"/>
                      <wp:effectExtent l="0" t="0" r="0" b="0"/>
                      <wp:wrapNone/>
                      <wp:docPr id="36172" name="Group 36172"/>
                      <wp:cNvGraphicFramePr/>
                      <a:graphic xmlns:a="http://schemas.openxmlformats.org/drawingml/2006/main">
                        <a:graphicData uri="http://schemas.microsoft.com/office/word/2010/wordprocessingGroup">
                          <wpg:wgp>
                            <wpg:cNvGrpSpPr/>
                            <wpg:grpSpPr>
                              <a:xfrm>
                                <a:off x="0" y="0"/>
                                <a:ext cx="95250" cy="95250"/>
                                <a:chOff x="0" y="0"/>
                                <a:chExt cx="95250" cy="95250"/>
                              </a:xfrm>
                            </wpg:grpSpPr>
                            <wps:wsp>
                              <wps:cNvPr id="38707" name="Shape 38707"/>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36172" style="width:7.5pt;height:7.5pt;position:absolute;z-index:-2147483618;mso-position-horizontal-relative:text;mso-position-horizontal:absolute;margin-left:706.031pt;mso-position-vertical-relative:text;margin-top:-0.733521pt;" coordsize="952,952">
                      <v:shape id="Shape 38708" style="position:absolute;width:952;height:952;left:0;top:0;" coordsize="95250,95250" path="m0,0l95250,0l95250,95250l0,95250l0,0">
                        <v:stroke weight="0pt" endcap="flat" joinstyle="miter" miterlimit="10" on="false" color="#000000" opacity="0"/>
                        <v:fill on="true" color="#ffffff"/>
                      </v:shape>
                    </v:group>
                  </w:pict>
                </mc:Fallback>
              </mc:AlternateContent>
            </w:r>
            <w:r>
              <w:rPr>
                <w:rFonts w:ascii="Segoe Fluent Icons" w:eastAsia="Segoe Fluent Icons" w:hAnsi="Segoe Fluent Icons" w:cs="Segoe Fluent Icons"/>
                <w:i/>
                <w:color w:val="8B8B8B"/>
                <w:sz w:val="13"/>
              </w:rPr>
              <w:t></w:t>
            </w:r>
            <w:r>
              <w:rPr>
                <w:rFonts w:ascii="Segoe Fluent Icons" w:eastAsia="Segoe Fluent Icons" w:hAnsi="Segoe Fluent Icons" w:cs="Segoe Fluent Icons"/>
                <w:i/>
                <w:color w:val="8B8B8B"/>
                <w:sz w:val="13"/>
              </w:rPr>
              <w:tab/>
              <w:t></w:t>
            </w:r>
          </w:p>
        </w:tc>
      </w:tr>
    </w:tbl>
    <w:p w14:paraId="55CFF512" w14:textId="77777777" w:rsidR="00247D80" w:rsidRDefault="00000000">
      <w:pPr>
        <w:ind w:left="-5" w:right="3"/>
      </w:pPr>
      <w:r>
        <w:t>From the image, we can see that once we open the grid buy position for basket 4, we modify the take profit as well. Now, we need to close the positions based on the modes just for security reasons, though not necessary since we have already the levels modified, as follows.</w:t>
      </w:r>
    </w:p>
    <w:p w14:paraId="25F98C7B" w14:textId="77777777" w:rsidR="00247D80" w:rsidRDefault="00247D80">
      <w:pPr>
        <w:sectPr w:rsidR="00247D80">
          <w:headerReference w:type="even" r:id="rId410"/>
          <w:headerReference w:type="default" r:id="rId411"/>
          <w:footerReference w:type="even" r:id="rId412"/>
          <w:footerReference w:type="default" r:id="rId413"/>
          <w:headerReference w:type="first" r:id="rId414"/>
          <w:footerReference w:type="first" r:id="rId415"/>
          <w:pgSz w:w="15840" w:h="12240" w:orient="landscape"/>
          <w:pgMar w:top="570" w:right="747" w:bottom="788" w:left="690" w:header="720" w:footer="570" w:gutter="0"/>
          <w:cols w:space="720"/>
          <w:titlePg/>
        </w:sectPr>
      </w:pPr>
    </w:p>
    <w:tbl>
      <w:tblPr>
        <w:tblStyle w:val="TableGrid"/>
        <w:tblpPr w:vertAnchor="page" w:horzAnchor="page" w:tblpX="699" w:tblpY="8349"/>
        <w:tblOverlap w:val="never"/>
        <w:tblW w:w="14456" w:type="dxa"/>
        <w:tblInd w:w="0" w:type="dxa"/>
        <w:tblCellMar>
          <w:top w:w="171" w:type="dxa"/>
          <w:left w:w="306" w:type="dxa"/>
          <w:bottom w:w="0" w:type="dxa"/>
          <w:right w:w="0" w:type="dxa"/>
        </w:tblCellMar>
        <w:tblLook w:val="04A0" w:firstRow="1" w:lastRow="0" w:firstColumn="1" w:lastColumn="0" w:noHBand="0" w:noVBand="1"/>
      </w:tblPr>
      <w:tblGrid>
        <w:gridCol w:w="14456"/>
      </w:tblGrid>
      <w:tr w:rsidR="00247D80" w14:paraId="356E71A8" w14:textId="77777777">
        <w:trPr>
          <w:trHeight w:val="3328"/>
        </w:trPr>
        <w:tc>
          <w:tcPr>
            <w:tcW w:w="14456" w:type="dxa"/>
            <w:tcBorders>
              <w:top w:val="single" w:sz="6" w:space="0" w:color="B3B3B3"/>
              <w:left w:val="single" w:sz="6" w:space="0" w:color="B3B3B3"/>
              <w:bottom w:val="nil"/>
              <w:right w:val="single" w:sz="6" w:space="0" w:color="B3B3B3"/>
            </w:tcBorders>
            <w:shd w:val="clear" w:color="auto" w:fill="FFFFFF"/>
          </w:tcPr>
          <w:p w14:paraId="718F1576" w14:textId="77777777" w:rsidR="00247D80" w:rsidRDefault="00000000">
            <w:pPr>
              <w:spacing w:after="0" w:line="260" w:lineRule="auto"/>
              <w:ind w:left="0" w:right="5374" w:firstLine="0"/>
            </w:pPr>
            <w:r>
              <w:rPr>
                <w:rFonts w:ascii="Courier New" w:eastAsia="Courier New" w:hAnsi="Courier New" w:cs="Courier New"/>
                <w:color w:val="2C2C2C"/>
                <w:sz w:val="19"/>
              </w:rPr>
              <w:t>//+------------------------------------------------------------------+ //--- Count Positions in a Basket</w:t>
            </w:r>
          </w:p>
          <w:p w14:paraId="19373459" w14:textId="77777777" w:rsidR="00247D80" w:rsidRDefault="00000000">
            <w:pPr>
              <w:spacing w:after="0" w:line="260" w:lineRule="auto"/>
              <w:ind w:left="0" w:right="5608" w:firstLine="0"/>
            </w:pPr>
            <w:r>
              <w:rPr>
                <w:rFonts w:ascii="Courier New" w:eastAsia="Courier New" w:hAnsi="Courier New" w:cs="Courier New"/>
                <w:color w:val="2C2C2C"/>
                <w:sz w:val="19"/>
              </w:rPr>
              <w:t xml:space="preserve">//+------------------------------------------------------------------+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CountBasketPositions(</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 {</w:t>
            </w:r>
          </w:p>
          <w:p w14:paraId="75E00422" w14:textId="77777777" w:rsidR="00247D80" w:rsidRDefault="00000000">
            <w:pPr>
              <w:spacing w:after="5" w:line="255" w:lineRule="auto"/>
              <w:ind w:left="0" w:right="3267" w:firstLine="0"/>
            </w:pPr>
            <w:r>
              <w:rPr>
                <w:rFonts w:ascii="Courier New" w:eastAsia="Courier New" w:hAnsi="Courier New" w:cs="Courier New"/>
                <w:color w:val="000000"/>
                <w:sz w:val="19"/>
              </w:rPr>
              <w:t xml:space="preserve">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count =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Initialize the counter for positions in the basket </w:t>
            </w:r>
            <w:r>
              <w:rPr>
                <w:rFonts w:ascii="Courier New" w:eastAsia="Courier New" w:hAnsi="Courier New" w:cs="Courier New"/>
                <w:color w:val="000000"/>
                <w:sz w:val="19"/>
              </w:rPr>
              <w:t xml:space="preserve">   </w:t>
            </w:r>
            <w:r>
              <w:rPr>
                <w:rFonts w:ascii="Courier New" w:eastAsia="Courier New" w:hAnsi="Courier New" w:cs="Courier New"/>
                <w:color w:val="0000FF"/>
                <w:sz w:val="19"/>
              </w:rPr>
              <w:t>for</w:t>
            </w:r>
            <w:r>
              <w:rPr>
                <w:rFonts w:ascii="Courier New" w:eastAsia="Courier New" w:hAnsi="Courier New" w:cs="Courier New"/>
                <w:color w:val="000000"/>
                <w:sz w:val="19"/>
              </w:rPr>
              <w:t>(</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i =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i &lt; </w:t>
            </w:r>
            <w:r>
              <w:rPr>
                <w:rFonts w:ascii="Courier New" w:eastAsia="Courier New" w:hAnsi="Courier New" w:cs="Courier New"/>
                <w:color w:val="561B8E"/>
                <w:sz w:val="19"/>
              </w:rPr>
              <w:t>PositionsTotal</w:t>
            </w:r>
            <w:r>
              <w:rPr>
                <w:rFonts w:ascii="Courier New" w:eastAsia="Courier New" w:hAnsi="Courier New" w:cs="Courier New"/>
                <w:color w:val="000000"/>
                <w:sz w:val="19"/>
              </w:rPr>
              <w:t xml:space="preserve">(); i++) { </w:t>
            </w:r>
            <w:r>
              <w:rPr>
                <w:rFonts w:ascii="Courier New" w:eastAsia="Courier New" w:hAnsi="Courier New" w:cs="Courier New"/>
                <w:color w:val="2C2C2C"/>
                <w:sz w:val="19"/>
              </w:rPr>
              <w:t xml:space="preserve">//--- Loop through all open positions </w:t>
            </w:r>
            <w:r>
              <w:rPr>
                <w:rFonts w:ascii="Courier New" w:eastAsia="Courier New" w:hAnsi="Courier New" w:cs="Courier New"/>
                <w:color w:val="000000"/>
                <w:sz w:val="19"/>
              </w:rPr>
              <w:t xml:space="preserve">      </w:t>
            </w:r>
            <w:r>
              <w:rPr>
                <w:rFonts w:ascii="Courier New" w:eastAsia="Courier New" w:hAnsi="Courier New" w:cs="Courier New"/>
                <w:color w:val="0000FF"/>
                <w:sz w:val="19"/>
              </w:rPr>
              <w:t>ulong</w:t>
            </w:r>
            <w:r>
              <w:rPr>
                <w:rFonts w:ascii="Courier New" w:eastAsia="Courier New" w:hAnsi="Courier New" w:cs="Courier New"/>
                <w:color w:val="000000"/>
                <w:sz w:val="19"/>
              </w:rPr>
              <w:t xml:space="preserve"> ticket = </w:t>
            </w:r>
            <w:r>
              <w:rPr>
                <w:rFonts w:ascii="Courier New" w:eastAsia="Courier New" w:hAnsi="Courier New" w:cs="Courier New"/>
                <w:color w:val="561B8E"/>
                <w:sz w:val="19"/>
              </w:rPr>
              <w:t>PositionGetTicket</w:t>
            </w:r>
            <w:r>
              <w:rPr>
                <w:rFonts w:ascii="Courier New" w:eastAsia="Courier New" w:hAnsi="Courier New" w:cs="Courier New"/>
                <w:color w:val="000000"/>
                <w:sz w:val="19"/>
              </w:rPr>
              <w:t xml:space="preserve">(i); </w:t>
            </w:r>
            <w:r>
              <w:rPr>
                <w:rFonts w:ascii="Courier New" w:eastAsia="Courier New" w:hAnsi="Courier New" w:cs="Courier New"/>
                <w:color w:val="2C2C2C"/>
                <w:sz w:val="19"/>
              </w:rPr>
              <w:t xml:space="preserve">//--- Retrieve the ticket for the current position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w:t>
            </w:r>
            <w:r>
              <w:rPr>
                <w:rFonts w:ascii="Courier New" w:eastAsia="Courier New" w:hAnsi="Courier New" w:cs="Courier New"/>
                <w:color w:val="561B8E"/>
                <w:sz w:val="19"/>
              </w:rPr>
              <w:t>PositionSelectByTicket</w:t>
            </w:r>
            <w:r>
              <w:rPr>
                <w:rFonts w:ascii="Courier New" w:eastAsia="Courier New" w:hAnsi="Courier New" w:cs="Courier New"/>
                <w:color w:val="000000"/>
                <w:sz w:val="19"/>
              </w:rPr>
              <w:t xml:space="preserve">(ticket) &amp;&amp; </w:t>
            </w:r>
          </w:p>
          <w:p w14:paraId="2E0B8955" w14:textId="77777777" w:rsidR="00247D80" w:rsidRDefault="00000000">
            <w:pPr>
              <w:spacing w:after="15" w:line="244" w:lineRule="auto"/>
              <w:ind w:left="0" w:right="-10" w:firstLine="0"/>
            </w:pPr>
            <w:r>
              <w:rPr>
                <w:rFonts w:ascii="Courier New" w:eastAsia="Courier New" w:hAnsi="Courier New" w:cs="Courier New"/>
                <w:color w:val="000000"/>
                <w:sz w:val="19"/>
              </w:rPr>
              <w:t xml:space="preserve">         </w:t>
            </w:r>
            <w:r>
              <w:rPr>
                <w:rFonts w:ascii="Courier New" w:eastAsia="Courier New" w:hAnsi="Courier New" w:cs="Courier New"/>
                <w:color w:val="561B8E"/>
                <w:sz w:val="19"/>
              </w:rPr>
              <w:t>StringFind</w:t>
            </w:r>
            <w:r>
              <w:rPr>
                <w:rFonts w:ascii="Courier New" w:eastAsia="Courier New" w:hAnsi="Courier New" w:cs="Courier New"/>
                <w:color w:val="000000"/>
                <w:sz w:val="19"/>
              </w:rPr>
              <w:t>(</w:t>
            </w:r>
            <w:r>
              <w:rPr>
                <w:rFonts w:ascii="Courier New" w:eastAsia="Courier New" w:hAnsi="Courier New" w:cs="Courier New"/>
                <w:color w:val="561B8E"/>
                <w:sz w:val="19"/>
              </w:rPr>
              <w:t>PositionGetString</w:t>
            </w:r>
            <w:r>
              <w:rPr>
                <w:rFonts w:ascii="Courier New" w:eastAsia="Courier New" w:hAnsi="Courier New" w:cs="Courier New"/>
                <w:color w:val="000000"/>
                <w:sz w:val="19"/>
              </w:rPr>
              <w:t>(</w:t>
            </w:r>
            <w:r>
              <w:rPr>
                <w:rFonts w:ascii="Courier New" w:eastAsia="Courier New" w:hAnsi="Courier New" w:cs="Courier New"/>
                <w:color w:val="FF0000"/>
                <w:sz w:val="19"/>
              </w:rPr>
              <w:t>POSITION_COMMENT</w:t>
            </w:r>
            <w:r>
              <w:rPr>
                <w:rFonts w:ascii="Courier New" w:eastAsia="Courier New" w:hAnsi="Courier New" w:cs="Courier New"/>
                <w:color w:val="000000"/>
                <w:sz w:val="19"/>
              </w:rPr>
              <w:t xml:space="preserve">), </w:t>
            </w:r>
            <w:r>
              <w:rPr>
                <w:rFonts w:ascii="Courier New" w:eastAsia="Courier New" w:hAnsi="Courier New" w:cs="Courier New"/>
                <w:color w:val="0080AF"/>
                <w:sz w:val="19"/>
              </w:rPr>
              <w:t>"Basket_"</w:t>
            </w:r>
            <w:r>
              <w:rPr>
                <w:rFonts w:ascii="Courier New" w:eastAsia="Courier New" w:hAnsi="Courier New" w:cs="Courier New"/>
                <w:color w:val="000000"/>
                <w:sz w:val="19"/>
              </w:rPr>
              <w:t xml:space="preserve"> + </w:t>
            </w:r>
            <w:r>
              <w:rPr>
                <w:rFonts w:ascii="Courier New" w:eastAsia="Courier New" w:hAnsi="Courier New" w:cs="Courier New"/>
                <w:color w:val="561B8E"/>
                <w:sz w:val="19"/>
              </w:rPr>
              <w:t>IntegerToString</w:t>
            </w:r>
            <w:r>
              <w:rPr>
                <w:rFonts w:ascii="Courier New" w:eastAsia="Courier New" w:hAnsi="Courier New" w:cs="Courier New"/>
                <w:color w:val="000000"/>
                <w:sz w:val="19"/>
              </w:rPr>
              <w:t xml:space="preserve">(basketId)) &gt;=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 </w:t>
            </w:r>
            <w:r>
              <w:rPr>
                <w:rFonts w:ascii="Courier New" w:eastAsia="Courier New" w:hAnsi="Courier New" w:cs="Courier New"/>
                <w:color w:val="2C2C2C"/>
                <w:sz w:val="19"/>
              </w:rPr>
              <w:t xml:space="preserve">//--- Check if th </w:t>
            </w:r>
            <w:r>
              <w:rPr>
                <w:rFonts w:ascii="Courier New" w:eastAsia="Courier New" w:hAnsi="Courier New" w:cs="Courier New"/>
                <w:color w:val="000000"/>
                <w:sz w:val="19"/>
              </w:rPr>
              <w:t xml:space="preserve">         count++; </w:t>
            </w:r>
            <w:r>
              <w:rPr>
                <w:rFonts w:ascii="Courier New" w:eastAsia="Courier New" w:hAnsi="Courier New" w:cs="Courier New"/>
                <w:color w:val="2C2C2C"/>
                <w:sz w:val="19"/>
              </w:rPr>
              <w:t>//--- Increment the counter if a matching position is found</w:t>
            </w:r>
          </w:p>
          <w:p w14:paraId="0BA05AD3" w14:textId="77777777" w:rsidR="00247D80" w:rsidRDefault="00000000">
            <w:pPr>
              <w:spacing w:after="1" w:line="259" w:lineRule="auto"/>
              <w:ind w:left="0" w:firstLine="0"/>
            </w:pPr>
            <w:r>
              <w:rPr>
                <w:rFonts w:ascii="Courier New" w:eastAsia="Courier New" w:hAnsi="Courier New" w:cs="Courier New"/>
                <w:color w:val="000000"/>
                <w:sz w:val="19"/>
              </w:rPr>
              <w:t xml:space="preserve">      }</w:t>
            </w:r>
          </w:p>
          <w:p w14:paraId="21C8F512" w14:textId="77777777" w:rsidR="00247D80" w:rsidRDefault="00000000">
            <w:pPr>
              <w:spacing w:after="0" w:line="259" w:lineRule="auto"/>
              <w:ind w:left="0" w:firstLine="0"/>
            </w:pPr>
            <w:r>
              <w:rPr>
                <w:rFonts w:ascii="Courier New" w:eastAsia="Courier New" w:hAnsi="Courier New" w:cs="Courier New"/>
                <w:color w:val="000000"/>
                <w:sz w:val="19"/>
              </w:rPr>
              <w:t xml:space="preserve">   }</w:t>
            </w:r>
          </w:p>
        </w:tc>
      </w:tr>
    </w:tbl>
    <w:p w14:paraId="690B03C2" w14:textId="77777777" w:rsidR="00247D80" w:rsidRDefault="00000000">
      <w:pPr>
        <w:spacing w:after="10"/>
        <w:ind w:left="-5" w:right="3"/>
      </w:pPr>
      <w:r>
        <w:t>Here, we manage trade closures based on the selected "closureMode". If set to "CLOSE_BY_PROFIT", we call "CheckAndCloseProfitTargets()" to close baskets that hit their profit targets. If set to "CLOSE_BY_POINTS", we ensure the basket has multiple positions using "CountBasketPositions()" before calling "CheckBreakevenClose()" to close trades at breakeven when conditions are met. The functions are as below.</w:t>
      </w:r>
    </w:p>
    <w:tbl>
      <w:tblPr>
        <w:tblStyle w:val="TableGrid"/>
        <w:tblW w:w="14456" w:type="dxa"/>
        <w:tblInd w:w="9" w:type="dxa"/>
        <w:tblCellMar>
          <w:top w:w="60" w:type="dxa"/>
          <w:left w:w="111" w:type="dxa"/>
          <w:bottom w:w="0" w:type="dxa"/>
          <w:right w:w="0" w:type="dxa"/>
        </w:tblCellMar>
        <w:tblLook w:val="04A0" w:firstRow="1" w:lastRow="0" w:firstColumn="1" w:lastColumn="0" w:noHBand="0" w:noVBand="1"/>
      </w:tblPr>
      <w:tblGrid>
        <w:gridCol w:w="14456"/>
      </w:tblGrid>
      <w:tr w:rsidR="00247D80" w14:paraId="49DC577A" w14:textId="77777777">
        <w:trPr>
          <w:trHeight w:val="5166"/>
        </w:trPr>
        <w:tc>
          <w:tcPr>
            <w:tcW w:w="14456" w:type="dxa"/>
            <w:tcBorders>
              <w:top w:val="single" w:sz="6" w:space="0" w:color="B3B3B3"/>
              <w:left w:val="single" w:sz="6" w:space="0" w:color="B3B3B3"/>
              <w:bottom w:val="nil"/>
              <w:right w:val="single" w:sz="6" w:space="0" w:color="B3B3B3"/>
            </w:tcBorders>
            <w:shd w:val="clear" w:color="auto" w:fill="FFFFFF"/>
            <w:vAlign w:val="center"/>
          </w:tcPr>
          <w:p w14:paraId="669C1F7D" w14:textId="77777777" w:rsidR="00247D80" w:rsidRDefault="00000000">
            <w:pPr>
              <w:spacing w:after="1" w:line="259" w:lineRule="auto"/>
              <w:ind w:left="195" w:firstLine="0"/>
            </w:pPr>
            <w:r>
              <w:rPr>
                <w:rFonts w:ascii="Courier New" w:eastAsia="Courier New" w:hAnsi="Courier New" w:cs="Courier New"/>
                <w:color w:val="2C2C2C"/>
                <w:sz w:val="19"/>
              </w:rPr>
              <w:t>//+------------------------------------------------------------------+</w:t>
            </w:r>
          </w:p>
          <w:p w14:paraId="0E70DB79" w14:textId="77777777" w:rsidR="00247D80" w:rsidRDefault="00000000">
            <w:pPr>
              <w:spacing w:after="1" w:line="259" w:lineRule="auto"/>
              <w:ind w:left="195" w:firstLine="0"/>
            </w:pPr>
            <w:r>
              <w:rPr>
                <w:rFonts w:ascii="Courier New" w:eastAsia="Courier New" w:hAnsi="Courier New" w:cs="Courier New"/>
                <w:color w:val="2C2C2C"/>
                <w:sz w:val="19"/>
              </w:rPr>
              <w:t>//--- Check and Close Profit Targets (for CLOSE_BY_PROFIT mode)</w:t>
            </w:r>
          </w:p>
          <w:p w14:paraId="1AA07B5D" w14:textId="77777777" w:rsidR="00247D80" w:rsidRDefault="00000000">
            <w:pPr>
              <w:spacing w:after="0" w:line="252" w:lineRule="auto"/>
              <w:ind w:left="195" w:right="4086" w:firstLine="0"/>
            </w:pPr>
            <w:r>
              <w:rPr>
                <w:rFonts w:ascii="Courier New" w:eastAsia="Courier New" w:hAnsi="Courier New" w:cs="Courier New"/>
                <w:color w:val="2C2C2C"/>
                <w:sz w:val="19"/>
              </w:rPr>
              <w:t xml:space="preserve">//+------------------------------------------------------------------+ </w:t>
            </w:r>
            <w:r>
              <w:rPr>
                <w:rFonts w:ascii="Courier New" w:eastAsia="Courier New" w:hAnsi="Courier New" w:cs="Courier New"/>
                <w:color w:val="0000FF"/>
                <w:sz w:val="19"/>
              </w:rPr>
              <w:t>void</w:t>
            </w:r>
            <w:r>
              <w:rPr>
                <w:rFonts w:ascii="Courier New" w:eastAsia="Courier New" w:hAnsi="Courier New" w:cs="Courier New"/>
                <w:color w:val="000000"/>
                <w:sz w:val="19"/>
              </w:rPr>
              <w:t xml:space="preserve"> CheckAndCloseProfitTargets() {    </w:t>
            </w:r>
            <w:r>
              <w:rPr>
                <w:rFonts w:ascii="Courier New" w:eastAsia="Courier New" w:hAnsi="Courier New" w:cs="Courier New"/>
                <w:color w:val="0000FF"/>
                <w:sz w:val="19"/>
              </w:rPr>
              <w:t>for</w:t>
            </w:r>
            <w:r>
              <w:rPr>
                <w:rFonts w:ascii="Courier New" w:eastAsia="Courier New" w:hAnsi="Courier New" w:cs="Courier New"/>
                <w:color w:val="000000"/>
                <w:sz w:val="19"/>
              </w:rPr>
              <w:t>(</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i =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i &lt; </w:t>
            </w:r>
            <w:r>
              <w:rPr>
                <w:rFonts w:ascii="Courier New" w:eastAsia="Courier New" w:hAnsi="Courier New" w:cs="Courier New"/>
                <w:color w:val="561B8E"/>
                <w:sz w:val="19"/>
              </w:rPr>
              <w:t>ArraySize</w:t>
            </w:r>
            <w:r>
              <w:rPr>
                <w:rFonts w:ascii="Courier New" w:eastAsia="Courier New" w:hAnsi="Courier New" w:cs="Courier New"/>
                <w:color w:val="000000"/>
                <w:sz w:val="19"/>
              </w:rPr>
              <w:t xml:space="preserve">(baskets); i++) { </w:t>
            </w:r>
            <w:r>
              <w:rPr>
                <w:rFonts w:ascii="Courier New" w:eastAsia="Courier New" w:hAnsi="Courier New" w:cs="Courier New"/>
                <w:color w:val="2C2C2C"/>
                <w:sz w:val="19"/>
              </w:rPr>
              <w:t>//--- Loop through each active basket</w:t>
            </w:r>
          </w:p>
          <w:p w14:paraId="19A9606D" w14:textId="77777777" w:rsidR="00247D80" w:rsidRDefault="00000000">
            <w:pPr>
              <w:spacing w:after="0" w:line="260" w:lineRule="auto"/>
              <w:ind w:left="195" w:right="-9" w:firstLine="0"/>
            </w:pPr>
            <w:r>
              <w:rPr>
                <w:rFonts w:ascii="Courier New" w:eastAsia="Courier New" w:hAnsi="Courier New" w:cs="Courier New"/>
                <w:color w:val="000000"/>
                <w:sz w:val="19"/>
              </w:rPr>
              <w:t xml:space="preserve">      </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posCount = CountBasketPositions(baskets[i].basketId); </w:t>
            </w:r>
            <w:r>
              <w:rPr>
                <w:rFonts w:ascii="Courier New" w:eastAsia="Courier New" w:hAnsi="Courier New" w:cs="Courier New"/>
                <w:color w:val="2C2C2C"/>
                <w:sz w:val="19"/>
              </w:rPr>
              <w:t xml:space="preserve">//--- Count how many positions belong to the current bask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(posCount &lt;=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w:t>
            </w:r>
            <w:r>
              <w:rPr>
                <w:rFonts w:ascii="Courier New" w:eastAsia="Courier New" w:hAnsi="Courier New" w:cs="Courier New"/>
                <w:color w:val="0000FF"/>
                <w:sz w:val="19"/>
              </w:rPr>
              <w:t>continue</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Skip baskets with only one position as profit target checks apply to multiple pos </w:t>
            </w:r>
            <w:r>
              <w:rPr>
                <w:rFonts w:ascii="Courier New" w:eastAsia="Courier New" w:hAnsi="Courier New" w:cs="Courier New"/>
                <w:color w:val="000000"/>
                <w:sz w:val="19"/>
              </w:rPr>
              <w:t xml:space="preserve">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totalProfit =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w:t>
            </w:r>
            <w:r>
              <w:rPr>
                <w:rFonts w:ascii="Courier New" w:eastAsia="Courier New" w:hAnsi="Courier New" w:cs="Courier New"/>
                <w:color w:val="2C2C2C"/>
                <w:sz w:val="19"/>
              </w:rPr>
              <w:t>//--- Initialize the total profit accumulator for the basket</w:t>
            </w:r>
          </w:p>
          <w:p w14:paraId="11E4ED92" w14:textId="77777777" w:rsidR="00247D80" w:rsidRDefault="00000000">
            <w:pPr>
              <w:spacing w:after="8" w:line="252" w:lineRule="auto"/>
              <w:ind w:left="195" w:right="341" w:firstLine="0"/>
            </w:pPr>
            <w:r>
              <w:rPr>
                <w:rFonts w:ascii="Courier New" w:eastAsia="Courier New" w:hAnsi="Courier New" w:cs="Courier New"/>
                <w:color w:val="000000"/>
                <w:sz w:val="19"/>
              </w:rPr>
              <w:t xml:space="preserve">      </w:t>
            </w:r>
            <w:r>
              <w:rPr>
                <w:rFonts w:ascii="Courier New" w:eastAsia="Courier New" w:hAnsi="Courier New" w:cs="Courier New"/>
                <w:color w:val="0000FF"/>
                <w:sz w:val="19"/>
              </w:rPr>
              <w:t>for</w:t>
            </w:r>
            <w:r>
              <w:rPr>
                <w:rFonts w:ascii="Courier New" w:eastAsia="Courier New" w:hAnsi="Courier New" w:cs="Courier New"/>
                <w:color w:val="000000"/>
                <w:sz w:val="19"/>
              </w:rPr>
              <w:t>(</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j = </w:t>
            </w:r>
            <w:r>
              <w:rPr>
                <w:rFonts w:ascii="Courier New" w:eastAsia="Courier New" w:hAnsi="Courier New" w:cs="Courier New"/>
                <w:color w:val="561B8E"/>
                <w:sz w:val="19"/>
              </w:rPr>
              <w:t>PositionsTotal</w:t>
            </w:r>
            <w:r>
              <w:rPr>
                <w:rFonts w:ascii="Courier New" w:eastAsia="Courier New" w:hAnsi="Courier New" w:cs="Courier New"/>
                <w:color w:val="000000"/>
                <w:sz w:val="19"/>
              </w:rPr>
              <w:t xml:space="preserve">() -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j &gt;=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j--) { </w:t>
            </w:r>
            <w:r>
              <w:rPr>
                <w:rFonts w:ascii="Courier New" w:eastAsia="Courier New" w:hAnsi="Courier New" w:cs="Courier New"/>
                <w:color w:val="2C2C2C"/>
                <w:sz w:val="19"/>
              </w:rPr>
              <w:t xml:space="preserve">//--- Loop through all open positions to sum their profits </w:t>
            </w:r>
            <w:r>
              <w:rPr>
                <w:rFonts w:ascii="Courier New" w:eastAsia="Courier New" w:hAnsi="Courier New" w:cs="Courier New"/>
                <w:color w:val="000000"/>
                <w:sz w:val="19"/>
              </w:rPr>
              <w:t xml:space="preserve">         </w:t>
            </w:r>
            <w:r>
              <w:rPr>
                <w:rFonts w:ascii="Courier New" w:eastAsia="Courier New" w:hAnsi="Courier New" w:cs="Courier New"/>
                <w:color w:val="0000FF"/>
                <w:sz w:val="19"/>
              </w:rPr>
              <w:t>ulong</w:t>
            </w:r>
            <w:r>
              <w:rPr>
                <w:rFonts w:ascii="Courier New" w:eastAsia="Courier New" w:hAnsi="Courier New" w:cs="Courier New"/>
                <w:color w:val="000000"/>
                <w:sz w:val="19"/>
              </w:rPr>
              <w:t xml:space="preserve"> ticket = </w:t>
            </w:r>
            <w:r>
              <w:rPr>
                <w:rFonts w:ascii="Courier New" w:eastAsia="Courier New" w:hAnsi="Courier New" w:cs="Courier New"/>
                <w:color w:val="561B8E"/>
                <w:sz w:val="19"/>
              </w:rPr>
              <w:t>PositionGetTicket</w:t>
            </w:r>
            <w:r>
              <w:rPr>
                <w:rFonts w:ascii="Courier New" w:eastAsia="Courier New" w:hAnsi="Courier New" w:cs="Courier New"/>
                <w:color w:val="000000"/>
                <w:sz w:val="19"/>
              </w:rPr>
              <w:t xml:space="preserve">(j); </w:t>
            </w:r>
            <w:r>
              <w:rPr>
                <w:rFonts w:ascii="Courier New" w:eastAsia="Courier New" w:hAnsi="Courier New" w:cs="Courier New"/>
                <w:color w:val="2C2C2C"/>
                <w:sz w:val="19"/>
              </w:rPr>
              <w:t xml:space="preserve">//--- Get the ticket for the current position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w:t>
            </w:r>
            <w:r>
              <w:rPr>
                <w:rFonts w:ascii="Courier New" w:eastAsia="Courier New" w:hAnsi="Courier New" w:cs="Courier New"/>
                <w:color w:val="561B8E"/>
                <w:sz w:val="19"/>
              </w:rPr>
              <w:t>PositionSelectByTicket</w:t>
            </w:r>
            <w:r>
              <w:rPr>
                <w:rFonts w:ascii="Courier New" w:eastAsia="Courier New" w:hAnsi="Courier New" w:cs="Courier New"/>
                <w:color w:val="000000"/>
                <w:sz w:val="19"/>
              </w:rPr>
              <w:t xml:space="preserve">(ticket) &amp;&amp; </w:t>
            </w:r>
          </w:p>
          <w:p w14:paraId="167AC7D1" w14:textId="77777777" w:rsidR="00247D80" w:rsidRDefault="00000000">
            <w:pPr>
              <w:spacing w:after="0" w:line="260" w:lineRule="auto"/>
              <w:ind w:left="0" w:right="-10" w:firstLine="0"/>
              <w:jc w:val="center"/>
            </w:pPr>
            <w:r>
              <w:rPr>
                <w:rFonts w:ascii="Courier New" w:eastAsia="Courier New" w:hAnsi="Courier New" w:cs="Courier New"/>
                <w:color w:val="000000"/>
                <w:sz w:val="19"/>
              </w:rPr>
              <w:t xml:space="preserve">            </w:t>
            </w:r>
            <w:r>
              <w:rPr>
                <w:rFonts w:ascii="Courier New" w:eastAsia="Courier New" w:hAnsi="Courier New" w:cs="Courier New"/>
                <w:color w:val="561B8E"/>
                <w:sz w:val="19"/>
              </w:rPr>
              <w:t>StringFind</w:t>
            </w:r>
            <w:r>
              <w:rPr>
                <w:rFonts w:ascii="Courier New" w:eastAsia="Courier New" w:hAnsi="Courier New" w:cs="Courier New"/>
                <w:color w:val="000000"/>
                <w:sz w:val="19"/>
              </w:rPr>
              <w:t>(</w:t>
            </w:r>
            <w:r>
              <w:rPr>
                <w:rFonts w:ascii="Courier New" w:eastAsia="Courier New" w:hAnsi="Courier New" w:cs="Courier New"/>
                <w:color w:val="561B8E"/>
                <w:sz w:val="19"/>
              </w:rPr>
              <w:t>PositionGetString</w:t>
            </w:r>
            <w:r>
              <w:rPr>
                <w:rFonts w:ascii="Courier New" w:eastAsia="Courier New" w:hAnsi="Courier New" w:cs="Courier New"/>
                <w:color w:val="000000"/>
                <w:sz w:val="19"/>
              </w:rPr>
              <w:t>(</w:t>
            </w:r>
            <w:r>
              <w:rPr>
                <w:rFonts w:ascii="Courier New" w:eastAsia="Courier New" w:hAnsi="Courier New" w:cs="Courier New"/>
                <w:color w:val="FF0000"/>
                <w:sz w:val="19"/>
              </w:rPr>
              <w:t>POSITION_COMMENT</w:t>
            </w:r>
            <w:r>
              <w:rPr>
                <w:rFonts w:ascii="Courier New" w:eastAsia="Courier New" w:hAnsi="Courier New" w:cs="Courier New"/>
                <w:color w:val="000000"/>
                <w:sz w:val="19"/>
              </w:rPr>
              <w:t xml:space="preserve">), </w:t>
            </w:r>
            <w:r>
              <w:rPr>
                <w:rFonts w:ascii="Courier New" w:eastAsia="Courier New" w:hAnsi="Courier New" w:cs="Courier New"/>
                <w:color w:val="0080AF"/>
                <w:sz w:val="19"/>
              </w:rPr>
              <w:t>"Basket_"</w:t>
            </w:r>
            <w:r>
              <w:rPr>
                <w:rFonts w:ascii="Courier New" w:eastAsia="Courier New" w:hAnsi="Courier New" w:cs="Courier New"/>
                <w:color w:val="000000"/>
                <w:sz w:val="19"/>
              </w:rPr>
              <w:t xml:space="preserve"> + </w:t>
            </w:r>
            <w:r>
              <w:rPr>
                <w:rFonts w:ascii="Courier New" w:eastAsia="Courier New" w:hAnsi="Courier New" w:cs="Courier New"/>
                <w:color w:val="561B8E"/>
                <w:sz w:val="19"/>
              </w:rPr>
              <w:t>IntegerToString</w:t>
            </w:r>
            <w:r>
              <w:rPr>
                <w:rFonts w:ascii="Courier New" w:eastAsia="Courier New" w:hAnsi="Courier New" w:cs="Courier New"/>
                <w:color w:val="000000"/>
                <w:sz w:val="19"/>
              </w:rPr>
              <w:t xml:space="preserve">(baskets[i].basketId)) &gt;=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 </w:t>
            </w:r>
            <w:r>
              <w:rPr>
                <w:rFonts w:ascii="Courier New" w:eastAsia="Courier New" w:hAnsi="Courier New" w:cs="Courier New"/>
                <w:color w:val="2C2C2C"/>
                <w:sz w:val="19"/>
              </w:rPr>
              <w:t>//</w:t>
            </w:r>
            <w:r>
              <w:rPr>
                <w:rFonts w:ascii="Courier New" w:eastAsia="Courier New" w:hAnsi="Courier New" w:cs="Courier New"/>
                <w:color w:val="000000"/>
                <w:sz w:val="19"/>
              </w:rPr>
              <w:t xml:space="preserve">            totalProfit += </w:t>
            </w:r>
            <w:r>
              <w:rPr>
                <w:rFonts w:ascii="Courier New" w:eastAsia="Courier New" w:hAnsi="Courier New" w:cs="Courier New"/>
                <w:color w:val="561B8E"/>
                <w:sz w:val="19"/>
              </w:rPr>
              <w:t>PositionGetDouble</w:t>
            </w:r>
            <w:r>
              <w:rPr>
                <w:rFonts w:ascii="Courier New" w:eastAsia="Courier New" w:hAnsi="Courier New" w:cs="Courier New"/>
                <w:color w:val="000000"/>
                <w:sz w:val="19"/>
              </w:rPr>
              <w:t>(</w:t>
            </w:r>
            <w:r>
              <w:rPr>
                <w:rFonts w:ascii="Courier New" w:eastAsia="Courier New" w:hAnsi="Courier New" w:cs="Courier New"/>
                <w:color w:val="FF0000"/>
                <w:sz w:val="19"/>
              </w:rPr>
              <w:t>POSITION_PROFIT</w:t>
            </w:r>
            <w:r>
              <w:rPr>
                <w:rFonts w:ascii="Courier New" w:eastAsia="Courier New" w:hAnsi="Courier New" w:cs="Courier New"/>
                <w:color w:val="000000"/>
                <w:sz w:val="19"/>
              </w:rPr>
              <w:t xml:space="preserve">); </w:t>
            </w:r>
            <w:r>
              <w:rPr>
                <w:rFonts w:ascii="Courier New" w:eastAsia="Courier New" w:hAnsi="Courier New" w:cs="Courier New"/>
                <w:color w:val="2C2C2C"/>
                <w:sz w:val="19"/>
              </w:rPr>
              <w:t>//--- Add the position's profit to the basket's total prof</w:t>
            </w:r>
          </w:p>
          <w:p w14:paraId="7F50653A" w14:textId="77777777" w:rsidR="00247D80" w:rsidRDefault="00000000">
            <w:pPr>
              <w:spacing w:after="1" w:line="259" w:lineRule="auto"/>
              <w:ind w:left="195" w:firstLine="0"/>
            </w:pPr>
            <w:r>
              <w:rPr>
                <w:rFonts w:ascii="Courier New" w:eastAsia="Courier New" w:hAnsi="Courier New" w:cs="Courier New"/>
                <w:color w:val="000000"/>
                <w:sz w:val="19"/>
              </w:rPr>
              <w:t xml:space="preserve">         }</w:t>
            </w:r>
          </w:p>
          <w:p w14:paraId="4A486D23" w14:textId="77777777" w:rsidR="00247D80" w:rsidRDefault="00000000">
            <w:pPr>
              <w:spacing w:after="0" w:line="259" w:lineRule="auto"/>
              <w:ind w:left="195" w:firstLine="0"/>
            </w:pPr>
            <w:r>
              <w:rPr>
                <w:rFonts w:ascii="Courier New" w:eastAsia="Courier New" w:hAnsi="Courier New" w:cs="Courier New"/>
                <w:color w:val="000000"/>
                <w:sz w:val="19"/>
              </w:rPr>
              <w:t xml:space="preserve">      }</w:t>
            </w:r>
          </w:p>
          <w:p w14:paraId="578FB659" w14:textId="77777777" w:rsidR="00247D80" w:rsidRDefault="00000000">
            <w:pPr>
              <w:spacing w:after="0" w:line="260" w:lineRule="auto"/>
              <w:ind w:left="195" w:right="-9" w:firstLine="0"/>
            </w:pP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(totalProfit &gt;= profitTotal_inCurrency) { </w:t>
            </w:r>
            <w:r>
              <w:rPr>
                <w:rFonts w:ascii="Courier New" w:eastAsia="Courier New" w:hAnsi="Courier New" w:cs="Courier New"/>
                <w:color w:val="2C2C2C"/>
                <w:sz w:val="19"/>
              </w:rPr>
              <w:t xml:space="preserve">//--- Check if the accumulated profit meets or exceeds the profit targe </w:t>
            </w:r>
            <w:r>
              <w:rPr>
                <w:rFonts w:ascii="Courier New" w:eastAsia="Courier New" w:hAnsi="Courier New" w:cs="Courier New"/>
                <w:color w:val="000000"/>
                <w:sz w:val="19"/>
              </w:rPr>
              <w:t xml:space="preserve">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"Basket "</w:t>
            </w:r>
            <w:r>
              <w:rPr>
                <w:rFonts w:ascii="Courier New" w:eastAsia="Courier New" w:hAnsi="Courier New" w:cs="Courier New"/>
                <w:color w:val="000000"/>
                <w:sz w:val="19"/>
              </w:rPr>
              <w:t xml:space="preserve">, baskets[i].basketId, </w:t>
            </w:r>
            <w:r>
              <w:rPr>
                <w:rFonts w:ascii="Courier New" w:eastAsia="Courier New" w:hAnsi="Courier New" w:cs="Courier New"/>
                <w:color w:val="0080AF"/>
                <w:sz w:val="19"/>
              </w:rPr>
              <w:t>": Profit target reached ("</w:t>
            </w:r>
            <w:r>
              <w:rPr>
                <w:rFonts w:ascii="Courier New" w:eastAsia="Courier New" w:hAnsi="Courier New" w:cs="Courier New"/>
                <w:color w:val="000000"/>
                <w:sz w:val="19"/>
              </w:rPr>
              <w:t xml:space="preserve">, totalProfit, </w:t>
            </w:r>
            <w:r>
              <w:rPr>
                <w:rFonts w:ascii="Courier New" w:eastAsia="Courier New" w:hAnsi="Courier New" w:cs="Courier New"/>
                <w:color w:val="0080AF"/>
                <w:sz w:val="19"/>
              </w:rPr>
              <w:t>")"</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Log that the profit </w:t>
            </w:r>
          </w:p>
          <w:p w14:paraId="3F535DFB" w14:textId="77777777" w:rsidR="00247D80" w:rsidRDefault="00000000">
            <w:pPr>
              <w:spacing w:after="1" w:line="259" w:lineRule="auto"/>
              <w:ind w:left="195" w:firstLine="0"/>
            </w:pPr>
            <w:r>
              <w:rPr>
                <w:rFonts w:ascii="Courier New" w:eastAsia="Courier New" w:hAnsi="Courier New" w:cs="Courier New"/>
                <w:color w:val="000000"/>
                <w:sz w:val="19"/>
              </w:rPr>
              <w:t xml:space="preserve">         CloseBasketPositions(baskets[i].basketId); </w:t>
            </w:r>
            <w:r>
              <w:rPr>
                <w:rFonts w:ascii="Courier New" w:eastAsia="Courier New" w:hAnsi="Courier New" w:cs="Courier New"/>
                <w:color w:val="2C2C2C"/>
                <w:sz w:val="19"/>
              </w:rPr>
              <w:t>//--- Close all positions in the basket to secure the profits</w:t>
            </w:r>
          </w:p>
          <w:p w14:paraId="7C49445D" w14:textId="77777777" w:rsidR="00247D80" w:rsidRDefault="00000000">
            <w:pPr>
              <w:spacing w:after="1" w:line="259" w:lineRule="auto"/>
              <w:ind w:left="195" w:firstLine="0"/>
            </w:pPr>
            <w:r>
              <w:rPr>
                <w:rFonts w:ascii="Courier New" w:eastAsia="Courier New" w:hAnsi="Courier New" w:cs="Courier New"/>
                <w:color w:val="000000"/>
                <w:sz w:val="19"/>
              </w:rPr>
              <w:t xml:space="preserve">      }</w:t>
            </w:r>
          </w:p>
          <w:p w14:paraId="21D0B05A" w14:textId="77777777" w:rsidR="00247D80" w:rsidRDefault="00000000">
            <w:pPr>
              <w:spacing w:after="0" w:line="259" w:lineRule="auto"/>
              <w:ind w:left="195" w:firstLine="0"/>
            </w:pPr>
            <w:r>
              <w:rPr>
                <w:rFonts w:ascii="Courier New" w:eastAsia="Courier New" w:hAnsi="Courier New" w:cs="Courier New"/>
                <w:color w:val="000000"/>
                <w:sz w:val="19"/>
              </w:rPr>
              <w:t xml:space="preserve">   }</w:t>
            </w:r>
          </w:p>
          <w:p w14:paraId="5E0A3D3E" w14:textId="77777777" w:rsidR="00247D80" w:rsidRDefault="00000000">
            <w:pPr>
              <w:spacing w:after="0" w:line="259" w:lineRule="auto"/>
              <w:ind w:left="195" w:firstLine="0"/>
            </w:pPr>
            <w:r>
              <w:rPr>
                <w:rFonts w:ascii="Courier New" w:eastAsia="Courier New" w:hAnsi="Courier New" w:cs="Courier New"/>
                <w:color w:val="000000"/>
                <w:sz w:val="19"/>
              </w:rPr>
              <w:t>}</w:t>
            </w:r>
          </w:p>
        </w:tc>
      </w:tr>
      <w:tr w:rsidR="00247D80" w14:paraId="296FCB22" w14:textId="77777777">
        <w:trPr>
          <w:trHeight w:val="291"/>
        </w:trPr>
        <w:tc>
          <w:tcPr>
            <w:tcW w:w="14456" w:type="dxa"/>
            <w:tcBorders>
              <w:top w:val="nil"/>
              <w:left w:val="single" w:sz="6" w:space="0" w:color="B3B3B3"/>
              <w:bottom w:val="single" w:sz="6" w:space="0" w:color="B3B3B3"/>
              <w:right w:val="single" w:sz="6" w:space="0" w:color="B3B3B3"/>
            </w:tcBorders>
            <w:shd w:val="clear" w:color="auto" w:fill="FCFCFC"/>
          </w:tcPr>
          <w:p w14:paraId="2514C900" w14:textId="77777777" w:rsidR="00247D80" w:rsidRDefault="00000000">
            <w:pPr>
              <w:tabs>
                <w:tab w:val="right" w:pos="14346"/>
              </w:tabs>
              <w:spacing w:after="0" w:line="259" w:lineRule="auto"/>
              <w:ind w:left="0" w:firstLine="0"/>
            </w:pPr>
            <w:r>
              <w:rPr>
                <w:rFonts w:ascii="Segoe Fluent Icons" w:eastAsia="Segoe Fluent Icons" w:hAnsi="Segoe Fluent Icons" w:cs="Segoe Fluent Icons"/>
                <w:i/>
                <w:color w:val="8B8B8B"/>
                <w:sz w:val="13"/>
              </w:rPr>
              <w:t xml:space="preserve"> </w:t>
            </w:r>
            <w:r>
              <w:rPr>
                <w:rFonts w:ascii="Calibri" w:eastAsia="Calibri" w:hAnsi="Calibri" w:cs="Calibri"/>
                <w:noProof/>
                <w:color w:val="000000"/>
                <w:sz w:val="22"/>
              </w:rPr>
              <mc:AlternateContent>
                <mc:Choice Requires="wpg">
                  <w:drawing>
                    <wp:inline distT="0" distB="0" distL="0" distR="0" wp14:anchorId="7F1861C4" wp14:editId="656B8E64">
                      <wp:extent cx="6038849" cy="104774"/>
                      <wp:effectExtent l="0" t="0" r="0" b="0"/>
                      <wp:docPr id="34982" name="Group 34982"/>
                      <wp:cNvGraphicFramePr/>
                      <a:graphic xmlns:a="http://schemas.openxmlformats.org/drawingml/2006/main">
                        <a:graphicData uri="http://schemas.microsoft.com/office/word/2010/wordprocessingGroup">
                          <wpg:wgp>
                            <wpg:cNvGrpSpPr/>
                            <wpg:grpSpPr>
                              <a:xfrm>
                                <a:off x="0" y="0"/>
                                <a:ext cx="6038849" cy="104774"/>
                                <a:chOff x="0" y="0"/>
                                <a:chExt cx="6038849" cy="104774"/>
                              </a:xfrm>
                            </wpg:grpSpPr>
                            <wps:wsp>
                              <wps:cNvPr id="3535" name="Shape 3535"/>
                              <wps:cNvSpPr/>
                              <wps:spPr>
                                <a:xfrm>
                                  <a:off x="0" y="0"/>
                                  <a:ext cx="6038849" cy="104774"/>
                                </a:xfrm>
                                <a:custGeom>
                                  <a:avLst/>
                                  <a:gdLst/>
                                  <a:ahLst/>
                                  <a:cxnLst/>
                                  <a:rect l="0" t="0" r="0" b="0"/>
                                  <a:pathLst>
                                    <a:path w="6038849" h="104774">
                                      <a:moveTo>
                                        <a:pt x="52376" y="0"/>
                                      </a:moveTo>
                                      <a:lnTo>
                                        <a:pt x="5986474" y="0"/>
                                      </a:lnTo>
                                      <a:lnTo>
                                        <a:pt x="5996682" y="1005"/>
                                      </a:lnTo>
                                      <a:cubicBezTo>
                                        <a:pt x="6000056" y="1676"/>
                                        <a:pt x="6003331" y="2670"/>
                                        <a:pt x="6006509" y="3986"/>
                                      </a:cubicBezTo>
                                      <a:cubicBezTo>
                                        <a:pt x="6009687" y="5303"/>
                                        <a:pt x="6012706" y="6916"/>
                                        <a:pt x="6015566" y="8827"/>
                                      </a:cubicBezTo>
                                      <a:cubicBezTo>
                                        <a:pt x="6018427" y="10739"/>
                                        <a:pt x="6021073" y="12910"/>
                                        <a:pt x="6023505" y="15343"/>
                                      </a:cubicBezTo>
                                      <a:cubicBezTo>
                                        <a:pt x="6025937" y="17775"/>
                                        <a:pt x="6028109" y="20421"/>
                                        <a:pt x="6030020" y="23281"/>
                                      </a:cubicBezTo>
                                      <a:cubicBezTo>
                                        <a:pt x="6031931" y="26141"/>
                                        <a:pt x="6033544" y="29160"/>
                                        <a:pt x="6034861" y="32338"/>
                                      </a:cubicBezTo>
                                      <a:cubicBezTo>
                                        <a:pt x="6036178" y="35516"/>
                                        <a:pt x="6037171" y="38792"/>
                                        <a:pt x="6037843" y="42166"/>
                                      </a:cubicBezTo>
                                      <a:cubicBezTo>
                                        <a:pt x="6038514" y="45540"/>
                                        <a:pt x="6038849" y="48947"/>
                                        <a:pt x="6038849" y="52386"/>
                                      </a:cubicBezTo>
                                      <a:cubicBezTo>
                                        <a:pt x="6038849" y="55826"/>
                                        <a:pt x="6038514" y="59233"/>
                                        <a:pt x="6037843" y="62607"/>
                                      </a:cubicBezTo>
                                      <a:cubicBezTo>
                                        <a:pt x="6037171" y="65980"/>
                                        <a:pt x="6036178" y="69256"/>
                                        <a:pt x="6034861" y="72434"/>
                                      </a:cubicBezTo>
                                      <a:cubicBezTo>
                                        <a:pt x="6033544" y="75612"/>
                                        <a:pt x="6031931" y="78631"/>
                                        <a:pt x="6030020" y="81491"/>
                                      </a:cubicBezTo>
                                      <a:cubicBezTo>
                                        <a:pt x="6028109" y="84351"/>
                                        <a:pt x="6025937" y="86997"/>
                                        <a:pt x="6023505" y="89430"/>
                                      </a:cubicBezTo>
                                      <a:cubicBezTo>
                                        <a:pt x="6021073" y="91862"/>
                                        <a:pt x="6018427" y="94034"/>
                                        <a:pt x="6015566" y="95945"/>
                                      </a:cubicBezTo>
                                      <a:cubicBezTo>
                                        <a:pt x="6012706" y="97856"/>
                                        <a:pt x="6009687" y="99470"/>
                                        <a:pt x="6006509" y="100786"/>
                                      </a:cubicBezTo>
                                      <a:cubicBezTo>
                                        <a:pt x="6003331" y="102103"/>
                                        <a:pt x="6000056" y="103096"/>
                                        <a:pt x="5996682" y="103767"/>
                                      </a:cubicBezTo>
                                      <a:cubicBezTo>
                                        <a:pt x="5993308" y="104439"/>
                                        <a:pt x="5989902" y="104774"/>
                                        <a:pt x="5986462" y="104774"/>
                                      </a:cubicBezTo>
                                      <a:lnTo>
                                        <a:pt x="52387" y="104774"/>
                                      </a:lnTo>
                                      <a:cubicBezTo>
                                        <a:pt x="48948" y="104774"/>
                                        <a:pt x="45541" y="104439"/>
                                        <a:pt x="42167" y="103767"/>
                                      </a:cubicBezTo>
                                      <a:cubicBezTo>
                                        <a:pt x="38793" y="103096"/>
                                        <a:pt x="35518" y="102103"/>
                                        <a:pt x="32340" y="100786"/>
                                      </a:cubicBezTo>
                                      <a:cubicBezTo>
                                        <a:pt x="29162" y="99470"/>
                                        <a:pt x="26143" y="97856"/>
                                        <a:pt x="23282" y="95945"/>
                                      </a:cubicBezTo>
                                      <a:cubicBezTo>
                                        <a:pt x="20422" y="94034"/>
                                        <a:pt x="17776" y="91862"/>
                                        <a:pt x="15344" y="89430"/>
                                      </a:cubicBezTo>
                                      <a:cubicBezTo>
                                        <a:pt x="12912" y="86997"/>
                                        <a:pt x="10740" y="84351"/>
                                        <a:pt x="8829" y="81491"/>
                                      </a:cubicBezTo>
                                      <a:cubicBezTo>
                                        <a:pt x="6918" y="78631"/>
                                        <a:pt x="5304" y="75612"/>
                                        <a:pt x="3988" y="72434"/>
                                      </a:cubicBezTo>
                                      <a:cubicBezTo>
                                        <a:pt x="2671" y="69256"/>
                                        <a:pt x="1678" y="65980"/>
                                        <a:pt x="1007" y="62607"/>
                                      </a:cubicBezTo>
                                      <a:lnTo>
                                        <a:pt x="0" y="52388"/>
                                      </a:lnTo>
                                      <a:lnTo>
                                        <a:pt x="0" y="52385"/>
                                      </a:lnTo>
                                      <a:lnTo>
                                        <a:pt x="1007" y="42166"/>
                                      </a:lnTo>
                                      <a:cubicBezTo>
                                        <a:pt x="1678" y="38792"/>
                                        <a:pt x="2671" y="35516"/>
                                        <a:pt x="3988" y="32338"/>
                                      </a:cubicBezTo>
                                      <a:cubicBezTo>
                                        <a:pt x="5304" y="29160"/>
                                        <a:pt x="6918" y="26141"/>
                                        <a:pt x="8829" y="23281"/>
                                      </a:cubicBezTo>
                                      <a:cubicBezTo>
                                        <a:pt x="10740" y="20421"/>
                                        <a:pt x="12912" y="17775"/>
                                        <a:pt x="15344" y="15343"/>
                                      </a:cubicBezTo>
                                      <a:cubicBezTo>
                                        <a:pt x="17776" y="12910"/>
                                        <a:pt x="20422" y="10739"/>
                                        <a:pt x="23282" y="8827"/>
                                      </a:cubicBezTo>
                                      <a:cubicBezTo>
                                        <a:pt x="26143" y="6916"/>
                                        <a:pt x="29162" y="5303"/>
                                        <a:pt x="32340" y="3986"/>
                                      </a:cubicBezTo>
                                      <a:cubicBezTo>
                                        <a:pt x="35518" y="2670"/>
                                        <a:pt x="38793" y="1676"/>
                                        <a:pt x="42167" y="1005"/>
                                      </a:cubicBezTo>
                                      <a:lnTo>
                                        <a:pt x="52376"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xmlns:a="http://schemas.openxmlformats.org/drawingml/2006/main">
                  <w:pict>
                    <v:group id="Group 34982" style="width:475.5pt;height:8.24991pt;mso-position-horizontal-relative:char;mso-position-vertical-relative:line" coordsize="60388,1047">
                      <v:shape id="Shape 3535" style="position:absolute;width:60388;height:1047;left:0;top:0;" coordsize="6038849,104774" path="m52376,0l5986474,0l5996682,1005c6000056,1676,6003331,2670,6006509,3986c6009687,5303,6012706,6916,6015566,8827c6018427,10739,6021073,12910,6023505,15343c6025937,17775,6028109,20421,6030020,23281c6031931,26141,6033544,29160,6034861,32338c6036178,35516,6037171,38792,6037843,42166c6038514,45540,6038849,48947,6038849,52386c6038849,55826,6038514,59233,6037843,62607c6037171,65980,6036178,69256,6034861,72434c6033544,75612,6031931,78631,6030020,81491c6028109,84351,6025937,86997,6023505,89430c6021073,91862,6018427,94034,6015566,95945c6012706,97856,6009687,99470,6006509,100786c6003331,102103,6000056,103096,5996682,103767c5993308,104439,5989902,104774,5986462,104774l52387,104774c48948,104774,45541,104439,42167,103767c38793,103096,35518,102103,32340,100786c29162,99470,26143,97856,23282,95945c20422,94034,17776,91862,15344,89430c12912,86997,10740,84351,8829,81491c6918,78631,5304,75612,3988,72434c2671,69256,1678,65980,1007,62607l0,52388l0,52385l1007,42166c1678,38792,2671,35516,3988,32338c5304,29160,6918,26141,8829,23281c10740,20421,12912,17775,15344,15343c17776,12910,20422,10739,23282,8827c26143,6916,29162,5303,32340,3986c35518,2670,38793,1676,42167,1005l52376,0x">
                        <v:stroke weight="0pt" endcap="flat" joinstyle="miter" miterlimit="10" on="false" color="#000000" opacity="0"/>
                        <v:fill on="true" color="#8b8b8b"/>
                      </v:shape>
                    </v:group>
                  </w:pict>
                </mc:Fallback>
              </mc:AlternateContent>
            </w:r>
            <w:r>
              <w:rPr>
                <w:rFonts w:ascii="Segoe Fluent Icons" w:eastAsia="Segoe Fluent Icons" w:hAnsi="Segoe Fluent Icons" w:cs="Segoe Fluent Icons"/>
                <w:i/>
                <w:color w:val="8B8B8B"/>
                <w:sz w:val="13"/>
              </w:rPr>
              <w:tab/>
              <w:t></w:t>
            </w:r>
          </w:p>
        </w:tc>
      </w:tr>
    </w:tbl>
    <w:p w14:paraId="40D0B1CA" w14:textId="77777777" w:rsidR="00247D80" w:rsidRDefault="00000000">
      <w:pPr>
        <w:spacing w:after="10"/>
        <w:ind w:left="-5" w:right="3"/>
      </w:pPr>
      <w:r>
        <w:t>Here, we check and close baskets when they reach the profit target in "CLOSE_BY_PROFIT" mode. We loop through "baskets" and use</w:t>
      </w:r>
    </w:p>
    <w:p w14:paraId="21417571" w14:textId="77777777" w:rsidR="00247D80" w:rsidRDefault="00000000">
      <w:pPr>
        <w:spacing w:after="0"/>
        <w:ind w:left="-5" w:right="3"/>
      </w:pPr>
      <w:r>
        <w:t>"CountBasketPositions()" to ensure multiple positions exist. Then, we sum profits using "</w:t>
      </w:r>
      <w:hyperlink r:id="rId416">
        <w:r>
          <w:rPr>
            <w:color w:val="42639C"/>
            <w:u w:val="single" w:color="42639C"/>
          </w:rPr>
          <w:t>PositionGetDouble</w:t>
        </w:r>
      </w:hyperlink>
      <w:hyperlink r:id="rId417">
        <w:r>
          <w:t>(</w:t>
        </w:r>
      </w:hyperlink>
      <w:r>
        <w:t>POSITION_PROFIT)" for all positions in the basket. If total profit meets or exceeds "profitTotal_inCurrency", we log the event and call "CloseBasketPositions()" to secure the gains. The "CountBasketPositions" function is defined as below.</w:t>
      </w:r>
    </w:p>
    <w:tbl>
      <w:tblPr>
        <w:tblStyle w:val="TableGrid"/>
        <w:tblW w:w="14456" w:type="dxa"/>
        <w:tblInd w:w="9" w:type="dxa"/>
        <w:tblCellMar>
          <w:top w:w="0" w:type="dxa"/>
          <w:left w:w="306" w:type="dxa"/>
          <w:bottom w:w="0" w:type="dxa"/>
          <w:right w:w="115" w:type="dxa"/>
        </w:tblCellMar>
        <w:tblLook w:val="04A0" w:firstRow="1" w:lastRow="0" w:firstColumn="1" w:lastColumn="0" w:noHBand="0" w:noVBand="1"/>
      </w:tblPr>
      <w:tblGrid>
        <w:gridCol w:w="14456"/>
      </w:tblGrid>
      <w:tr w:rsidR="00247D80" w14:paraId="16747B2F" w14:textId="77777777">
        <w:trPr>
          <w:trHeight w:val="300"/>
        </w:trPr>
        <w:tc>
          <w:tcPr>
            <w:tcW w:w="14456" w:type="dxa"/>
            <w:tcBorders>
              <w:top w:val="nil"/>
              <w:left w:val="single" w:sz="6" w:space="0" w:color="B3B3B3"/>
              <w:bottom w:val="nil"/>
              <w:right w:val="single" w:sz="6" w:space="0" w:color="B3B3B3"/>
            </w:tcBorders>
            <w:shd w:val="clear" w:color="auto" w:fill="FFFFFF"/>
          </w:tcPr>
          <w:p w14:paraId="67432878" w14:textId="77777777" w:rsidR="00247D80" w:rsidRDefault="00000000">
            <w:pPr>
              <w:spacing w:after="0" w:line="259" w:lineRule="auto"/>
              <w:ind w:left="0" w:firstLine="0"/>
            </w:pPr>
            <w:r>
              <w:rPr>
                <w:rFonts w:ascii="Courier New" w:eastAsia="Courier New" w:hAnsi="Courier New" w:cs="Courier New"/>
                <w:color w:val="000000"/>
                <w:sz w:val="19"/>
              </w:rPr>
              <w:t xml:space="preserve">   </w:t>
            </w:r>
            <w:r>
              <w:rPr>
                <w:rFonts w:ascii="Courier New" w:eastAsia="Courier New" w:hAnsi="Courier New" w:cs="Courier New"/>
                <w:color w:val="0000FF"/>
                <w:sz w:val="19"/>
              </w:rPr>
              <w:t>return</w:t>
            </w:r>
            <w:r>
              <w:rPr>
                <w:rFonts w:ascii="Courier New" w:eastAsia="Courier New" w:hAnsi="Courier New" w:cs="Courier New"/>
                <w:color w:val="000000"/>
                <w:sz w:val="19"/>
              </w:rPr>
              <w:t xml:space="preserve"> count; </w:t>
            </w:r>
            <w:r>
              <w:rPr>
                <w:rFonts w:ascii="Courier New" w:eastAsia="Courier New" w:hAnsi="Courier New" w:cs="Courier New"/>
                <w:color w:val="2C2C2C"/>
                <w:sz w:val="19"/>
              </w:rPr>
              <w:t>//--- Return the total number of positions in the basket</w:t>
            </w:r>
          </w:p>
        </w:tc>
      </w:tr>
      <w:tr w:rsidR="00247D80" w14:paraId="4430129F" w14:textId="77777777">
        <w:trPr>
          <w:trHeight w:val="292"/>
        </w:trPr>
        <w:tc>
          <w:tcPr>
            <w:tcW w:w="14456" w:type="dxa"/>
            <w:tcBorders>
              <w:top w:val="nil"/>
              <w:left w:val="single" w:sz="6" w:space="0" w:color="B3B3B3"/>
              <w:bottom w:val="single" w:sz="6" w:space="0" w:color="B3B3B3"/>
              <w:right w:val="single" w:sz="6" w:space="0" w:color="B3B3B3"/>
            </w:tcBorders>
          </w:tcPr>
          <w:p w14:paraId="0DA669A8" w14:textId="77777777" w:rsidR="00247D80" w:rsidRDefault="00000000">
            <w:pPr>
              <w:spacing w:after="0" w:line="259" w:lineRule="auto"/>
              <w:ind w:left="0" w:firstLine="0"/>
            </w:pPr>
            <w:r>
              <w:rPr>
                <w:rFonts w:ascii="Courier New" w:eastAsia="Courier New" w:hAnsi="Courier New" w:cs="Courier New"/>
                <w:color w:val="000000"/>
                <w:sz w:val="19"/>
              </w:rPr>
              <w:t>}</w:t>
            </w:r>
          </w:p>
        </w:tc>
      </w:tr>
    </w:tbl>
    <w:p w14:paraId="03472745" w14:textId="77777777" w:rsidR="00247D80" w:rsidRDefault="00000000">
      <w:pPr>
        <w:spacing w:after="10"/>
        <w:ind w:left="-5" w:right="3"/>
      </w:pPr>
      <w:r>
        <w:t xml:space="preserve">We use the "CountBasketPositions()" function to count the positions in a specific basket. We loop through all positions, retrieve each "ticket" with the </w:t>
      </w:r>
      <w:hyperlink r:id="rId418">
        <w:r>
          <w:rPr>
            <w:color w:val="42639C"/>
            <w:u w:val="single" w:color="42639C"/>
          </w:rPr>
          <w:t>PositionGetTicket</w:t>
        </w:r>
      </w:hyperlink>
      <w:hyperlink r:id="rId419">
        <w:r>
          <w:rPr>
            <w:color w:val="42639C"/>
          </w:rPr>
          <w:t>()</w:t>
        </w:r>
      </w:hyperlink>
      <w:hyperlink r:id="rId420">
        <w:r>
          <w:t xml:space="preserve"> </w:t>
        </w:r>
      </w:hyperlink>
      <w:r>
        <w:t xml:space="preserve">function, and check if the </w:t>
      </w:r>
      <w:hyperlink r:id="rId421" w:anchor="enum_position_property_string">
        <w:r>
          <w:rPr>
            <w:color w:val="42639C"/>
            <w:u w:val="single" w:color="42639C"/>
          </w:rPr>
          <w:t>POSITION_COMMENT</w:t>
        </w:r>
      </w:hyperlink>
      <w:r>
        <w:t xml:space="preserve"> contains the basket ID. If a match is found, we increment "count". Finally, we return the total number of positions in the basket. The "CloseBasketPositions()" function definition is also as follows.</w:t>
      </w:r>
    </w:p>
    <w:tbl>
      <w:tblPr>
        <w:tblStyle w:val="TableGrid"/>
        <w:tblW w:w="14456" w:type="dxa"/>
        <w:tblInd w:w="9" w:type="dxa"/>
        <w:tblCellMar>
          <w:top w:w="60" w:type="dxa"/>
          <w:left w:w="111" w:type="dxa"/>
          <w:bottom w:w="0" w:type="dxa"/>
          <w:right w:w="0" w:type="dxa"/>
        </w:tblCellMar>
        <w:tblLook w:val="04A0" w:firstRow="1" w:lastRow="0" w:firstColumn="1" w:lastColumn="0" w:noHBand="0" w:noVBand="1"/>
      </w:tblPr>
      <w:tblGrid>
        <w:gridCol w:w="14456"/>
      </w:tblGrid>
      <w:tr w:rsidR="00247D80" w14:paraId="763A7F60" w14:textId="77777777">
        <w:trPr>
          <w:trHeight w:val="3516"/>
        </w:trPr>
        <w:tc>
          <w:tcPr>
            <w:tcW w:w="14456" w:type="dxa"/>
            <w:tcBorders>
              <w:top w:val="single" w:sz="6" w:space="0" w:color="B3B3B3"/>
              <w:left w:val="single" w:sz="6" w:space="0" w:color="B3B3B3"/>
              <w:bottom w:val="nil"/>
              <w:right w:val="single" w:sz="6" w:space="0" w:color="B3B3B3"/>
            </w:tcBorders>
            <w:shd w:val="clear" w:color="auto" w:fill="FFFFFF"/>
            <w:vAlign w:val="center"/>
          </w:tcPr>
          <w:p w14:paraId="5BBA3CCF" w14:textId="77777777" w:rsidR="00247D80" w:rsidRDefault="00000000">
            <w:pPr>
              <w:spacing w:after="0" w:line="259" w:lineRule="auto"/>
              <w:ind w:left="195" w:firstLine="0"/>
            </w:pPr>
            <w:r>
              <w:rPr>
                <w:rFonts w:ascii="Courier New" w:eastAsia="Courier New" w:hAnsi="Courier New" w:cs="Courier New"/>
                <w:color w:val="2C2C2C"/>
                <w:sz w:val="19"/>
              </w:rPr>
              <w:t>//+------------------------------------------------------------------+</w:t>
            </w:r>
          </w:p>
          <w:p w14:paraId="12BBBAA1" w14:textId="77777777" w:rsidR="00247D80" w:rsidRDefault="00000000">
            <w:pPr>
              <w:spacing w:after="1" w:line="259" w:lineRule="auto"/>
              <w:ind w:left="195" w:firstLine="0"/>
            </w:pPr>
            <w:r>
              <w:rPr>
                <w:rFonts w:ascii="Courier New" w:eastAsia="Courier New" w:hAnsi="Courier New" w:cs="Courier New"/>
                <w:color w:val="2C2C2C"/>
                <w:sz w:val="19"/>
              </w:rPr>
              <w:t>//--- Close All Positions in a Basket</w:t>
            </w:r>
          </w:p>
          <w:p w14:paraId="46F36C68" w14:textId="77777777" w:rsidR="00247D80" w:rsidRDefault="00000000">
            <w:pPr>
              <w:spacing w:after="8" w:line="252" w:lineRule="auto"/>
              <w:ind w:left="195" w:right="2565" w:firstLine="0"/>
            </w:pPr>
            <w:r>
              <w:rPr>
                <w:rFonts w:ascii="Courier New" w:eastAsia="Courier New" w:hAnsi="Courier New" w:cs="Courier New"/>
                <w:color w:val="2C2C2C"/>
                <w:sz w:val="19"/>
              </w:rPr>
              <w:t xml:space="preserve">//+------------------------------------------------------------------+ </w:t>
            </w:r>
            <w:r>
              <w:rPr>
                <w:rFonts w:ascii="Courier New" w:eastAsia="Courier New" w:hAnsi="Courier New" w:cs="Courier New"/>
                <w:color w:val="0000FF"/>
                <w:sz w:val="19"/>
              </w:rPr>
              <w:t>void</w:t>
            </w:r>
            <w:r>
              <w:rPr>
                <w:rFonts w:ascii="Courier New" w:eastAsia="Courier New" w:hAnsi="Courier New" w:cs="Courier New"/>
                <w:color w:val="000000"/>
                <w:sz w:val="19"/>
              </w:rPr>
              <w:t xml:space="preserve"> CloseBasketPositions(</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 {    </w:t>
            </w:r>
            <w:r>
              <w:rPr>
                <w:rFonts w:ascii="Courier New" w:eastAsia="Courier New" w:hAnsi="Courier New" w:cs="Courier New"/>
                <w:color w:val="0000FF"/>
                <w:sz w:val="19"/>
              </w:rPr>
              <w:t>for</w:t>
            </w:r>
            <w:r>
              <w:rPr>
                <w:rFonts w:ascii="Courier New" w:eastAsia="Courier New" w:hAnsi="Courier New" w:cs="Courier New"/>
                <w:color w:val="000000"/>
                <w:sz w:val="19"/>
              </w:rPr>
              <w:t>(</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i = </w:t>
            </w:r>
            <w:r>
              <w:rPr>
                <w:rFonts w:ascii="Courier New" w:eastAsia="Courier New" w:hAnsi="Courier New" w:cs="Courier New"/>
                <w:color w:val="561B8E"/>
                <w:sz w:val="19"/>
              </w:rPr>
              <w:t>PositionsTotal</w:t>
            </w:r>
            <w:r>
              <w:rPr>
                <w:rFonts w:ascii="Courier New" w:eastAsia="Courier New" w:hAnsi="Courier New" w:cs="Courier New"/>
                <w:color w:val="000000"/>
                <w:sz w:val="19"/>
              </w:rPr>
              <w:t xml:space="preserve">() -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i &gt;=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i--) { </w:t>
            </w:r>
            <w:r>
              <w:rPr>
                <w:rFonts w:ascii="Courier New" w:eastAsia="Courier New" w:hAnsi="Courier New" w:cs="Courier New"/>
                <w:color w:val="2C2C2C"/>
                <w:sz w:val="19"/>
              </w:rPr>
              <w:t xml:space="preserve">//--- Loop backwards through all open positions </w:t>
            </w:r>
            <w:r>
              <w:rPr>
                <w:rFonts w:ascii="Courier New" w:eastAsia="Courier New" w:hAnsi="Courier New" w:cs="Courier New"/>
                <w:color w:val="000000"/>
                <w:sz w:val="19"/>
              </w:rPr>
              <w:t xml:space="preserve">      </w:t>
            </w:r>
            <w:r>
              <w:rPr>
                <w:rFonts w:ascii="Courier New" w:eastAsia="Courier New" w:hAnsi="Courier New" w:cs="Courier New"/>
                <w:color w:val="0000FF"/>
                <w:sz w:val="19"/>
              </w:rPr>
              <w:t>ulong</w:t>
            </w:r>
            <w:r>
              <w:rPr>
                <w:rFonts w:ascii="Courier New" w:eastAsia="Courier New" w:hAnsi="Courier New" w:cs="Courier New"/>
                <w:color w:val="000000"/>
                <w:sz w:val="19"/>
              </w:rPr>
              <w:t xml:space="preserve"> ticket = </w:t>
            </w:r>
            <w:r>
              <w:rPr>
                <w:rFonts w:ascii="Courier New" w:eastAsia="Courier New" w:hAnsi="Courier New" w:cs="Courier New"/>
                <w:color w:val="561B8E"/>
                <w:sz w:val="19"/>
              </w:rPr>
              <w:t>PositionGetTicket</w:t>
            </w:r>
            <w:r>
              <w:rPr>
                <w:rFonts w:ascii="Courier New" w:eastAsia="Courier New" w:hAnsi="Courier New" w:cs="Courier New"/>
                <w:color w:val="000000"/>
                <w:sz w:val="19"/>
              </w:rPr>
              <w:t xml:space="preserve">(i); </w:t>
            </w:r>
            <w:r>
              <w:rPr>
                <w:rFonts w:ascii="Courier New" w:eastAsia="Courier New" w:hAnsi="Courier New" w:cs="Courier New"/>
                <w:color w:val="2C2C2C"/>
                <w:sz w:val="19"/>
              </w:rPr>
              <w:t xml:space="preserve">//--- Retrieve the ticket of the current position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w:t>
            </w:r>
            <w:r>
              <w:rPr>
                <w:rFonts w:ascii="Courier New" w:eastAsia="Courier New" w:hAnsi="Courier New" w:cs="Courier New"/>
                <w:color w:val="561B8E"/>
                <w:sz w:val="19"/>
              </w:rPr>
              <w:t>PositionSelectByTicket</w:t>
            </w:r>
            <w:r>
              <w:rPr>
                <w:rFonts w:ascii="Courier New" w:eastAsia="Courier New" w:hAnsi="Courier New" w:cs="Courier New"/>
                <w:color w:val="000000"/>
                <w:sz w:val="19"/>
              </w:rPr>
              <w:t xml:space="preserve">(ticket) &amp;&amp; </w:t>
            </w:r>
          </w:p>
          <w:p w14:paraId="0392BB49" w14:textId="77777777" w:rsidR="00247D80" w:rsidRDefault="00000000">
            <w:pPr>
              <w:spacing w:after="23" w:line="259" w:lineRule="auto"/>
              <w:ind w:left="195" w:right="-10" w:firstLine="0"/>
            </w:pPr>
            <w:r>
              <w:rPr>
                <w:rFonts w:ascii="Courier New" w:eastAsia="Courier New" w:hAnsi="Courier New" w:cs="Courier New"/>
                <w:color w:val="000000"/>
                <w:sz w:val="19"/>
              </w:rPr>
              <w:t xml:space="preserve">         </w:t>
            </w:r>
            <w:r>
              <w:rPr>
                <w:rFonts w:ascii="Courier New" w:eastAsia="Courier New" w:hAnsi="Courier New" w:cs="Courier New"/>
                <w:color w:val="561B8E"/>
                <w:sz w:val="19"/>
              </w:rPr>
              <w:t>StringFind</w:t>
            </w:r>
            <w:r>
              <w:rPr>
                <w:rFonts w:ascii="Courier New" w:eastAsia="Courier New" w:hAnsi="Courier New" w:cs="Courier New"/>
                <w:color w:val="000000"/>
                <w:sz w:val="19"/>
              </w:rPr>
              <w:t>(</w:t>
            </w:r>
            <w:r>
              <w:rPr>
                <w:rFonts w:ascii="Courier New" w:eastAsia="Courier New" w:hAnsi="Courier New" w:cs="Courier New"/>
                <w:color w:val="561B8E"/>
                <w:sz w:val="19"/>
              </w:rPr>
              <w:t>PositionGetString</w:t>
            </w:r>
            <w:r>
              <w:rPr>
                <w:rFonts w:ascii="Courier New" w:eastAsia="Courier New" w:hAnsi="Courier New" w:cs="Courier New"/>
                <w:color w:val="000000"/>
                <w:sz w:val="19"/>
              </w:rPr>
              <w:t>(</w:t>
            </w:r>
            <w:r>
              <w:rPr>
                <w:rFonts w:ascii="Courier New" w:eastAsia="Courier New" w:hAnsi="Courier New" w:cs="Courier New"/>
                <w:color w:val="FF0000"/>
                <w:sz w:val="19"/>
              </w:rPr>
              <w:t>POSITION_COMMENT</w:t>
            </w:r>
            <w:r>
              <w:rPr>
                <w:rFonts w:ascii="Courier New" w:eastAsia="Courier New" w:hAnsi="Courier New" w:cs="Courier New"/>
                <w:color w:val="000000"/>
                <w:sz w:val="19"/>
              </w:rPr>
              <w:t xml:space="preserve">), </w:t>
            </w:r>
            <w:r>
              <w:rPr>
                <w:rFonts w:ascii="Courier New" w:eastAsia="Courier New" w:hAnsi="Courier New" w:cs="Courier New"/>
                <w:color w:val="0080AF"/>
                <w:sz w:val="19"/>
              </w:rPr>
              <w:t>"Basket_"</w:t>
            </w:r>
            <w:r>
              <w:rPr>
                <w:rFonts w:ascii="Courier New" w:eastAsia="Courier New" w:hAnsi="Courier New" w:cs="Courier New"/>
                <w:color w:val="000000"/>
                <w:sz w:val="19"/>
              </w:rPr>
              <w:t xml:space="preserve"> + </w:t>
            </w:r>
            <w:r>
              <w:rPr>
                <w:rFonts w:ascii="Courier New" w:eastAsia="Courier New" w:hAnsi="Courier New" w:cs="Courier New"/>
                <w:color w:val="561B8E"/>
                <w:sz w:val="19"/>
              </w:rPr>
              <w:t>IntegerToString</w:t>
            </w:r>
            <w:r>
              <w:rPr>
                <w:rFonts w:ascii="Courier New" w:eastAsia="Courier New" w:hAnsi="Courier New" w:cs="Courier New"/>
                <w:color w:val="000000"/>
                <w:sz w:val="19"/>
              </w:rPr>
              <w:t xml:space="preserve">(basketId)) &gt;=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 </w:t>
            </w:r>
            <w:r>
              <w:rPr>
                <w:rFonts w:ascii="Courier New" w:eastAsia="Courier New" w:hAnsi="Courier New" w:cs="Courier New"/>
                <w:color w:val="2C2C2C"/>
                <w:sz w:val="19"/>
              </w:rPr>
              <w:t>//--- Identify if</w:t>
            </w:r>
          </w:p>
          <w:p w14:paraId="2F278968" w14:textId="77777777" w:rsidR="00247D80" w:rsidRDefault="00000000">
            <w:pPr>
              <w:tabs>
                <w:tab w:val="right" w:pos="14346"/>
              </w:tabs>
              <w:spacing w:after="11" w:line="259" w:lineRule="auto"/>
              <w:ind w:left="0" w:firstLine="0"/>
            </w:pPr>
            <w:r>
              <w:rPr>
                <w:rFonts w:ascii="Segoe Fluent Icons" w:eastAsia="Segoe Fluent Icons" w:hAnsi="Segoe Fluent Icons" w:cs="Segoe Fluent Icons"/>
                <w:i/>
                <w:color w:val="8B8B8B"/>
                <w:sz w:val="19"/>
                <w:vertAlign w:val="superscript"/>
              </w:rPr>
              <w:t></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(obj_Trade.PositionClose(ticket)) { </w:t>
            </w:r>
            <w:r>
              <w:rPr>
                <w:rFonts w:ascii="Courier New" w:eastAsia="Courier New" w:hAnsi="Courier New" w:cs="Courier New"/>
                <w:color w:val="2C2C2C"/>
                <w:sz w:val="19"/>
              </w:rPr>
              <w:t>//--- Attempt to close the position</w:t>
            </w:r>
            <w:r>
              <w:rPr>
                <w:rFonts w:ascii="Courier New" w:eastAsia="Courier New" w:hAnsi="Courier New" w:cs="Courier New"/>
                <w:color w:val="2C2C2C"/>
                <w:sz w:val="19"/>
              </w:rPr>
              <w:tab/>
            </w:r>
            <w:r>
              <w:rPr>
                <w:rFonts w:ascii="Segoe Fluent Icons" w:eastAsia="Segoe Fluent Icons" w:hAnsi="Segoe Fluent Icons" w:cs="Segoe Fluent Icons"/>
                <w:i/>
                <w:color w:val="8B8B8B"/>
                <w:sz w:val="19"/>
                <w:vertAlign w:val="superscript"/>
              </w:rPr>
              <w:t></w:t>
            </w:r>
          </w:p>
          <w:p w14:paraId="1ACF22DD" w14:textId="77777777" w:rsidR="00247D80" w:rsidRDefault="00000000">
            <w:pPr>
              <w:spacing w:after="1" w:line="259" w:lineRule="auto"/>
              <w:ind w:left="195" w:right="-10" w:firstLine="0"/>
            </w:pPr>
            <w:r>
              <w:rPr>
                <w:rFonts w:ascii="Courier New" w:eastAsia="Courier New" w:hAnsi="Courier New" w:cs="Courier New"/>
                <w:color w:val="000000"/>
                <w:sz w:val="19"/>
              </w:rPr>
              <w:t xml:space="preserve">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"Basket "</w:t>
            </w:r>
            <w:r>
              <w:rPr>
                <w:rFonts w:ascii="Courier New" w:eastAsia="Courier New" w:hAnsi="Courier New" w:cs="Courier New"/>
                <w:color w:val="000000"/>
                <w:sz w:val="19"/>
              </w:rPr>
              <w:t xml:space="preserve">, basketId, </w:t>
            </w:r>
            <w:r>
              <w:rPr>
                <w:rFonts w:ascii="Courier New" w:eastAsia="Courier New" w:hAnsi="Courier New" w:cs="Courier New"/>
                <w:color w:val="0080AF"/>
                <w:sz w:val="19"/>
              </w:rPr>
              <w:t>": Closed position ticket "</w:t>
            </w:r>
            <w:r>
              <w:rPr>
                <w:rFonts w:ascii="Courier New" w:eastAsia="Courier New" w:hAnsi="Courier New" w:cs="Courier New"/>
                <w:color w:val="000000"/>
                <w:sz w:val="19"/>
              </w:rPr>
              <w:t xml:space="preserve">, ticket); </w:t>
            </w:r>
            <w:r>
              <w:rPr>
                <w:rFonts w:ascii="Courier New" w:eastAsia="Courier New" w:hAnsi="Courier New" w:cs="Courier New"/>
                <w:color w:val="2C2C2C"/>
                <w:sz w:val="19"/>
              </w:rPr>
              <w:t>//--- Log the successful closure of the posi</w:t>
            </w:r>
          </w:p>
          <w:p w14:paraId="17794816" w14:textId="77777777" w:rsidR="00247D80" w:rsidRDefault="00000000">
            <w:pPr>
              <w:spacing w:after="0" w:line="259" w:lineRule="auto"/>
              <w:ind w:left="195" w:firstLine="0"/>
            </w:pPr>
            <w:r>
              <w:rPr>
                <w:rFonts w:ascii="Courier New" w:eastAsia="Courier New" w:hAnsi="Courier New" w:cs="Courier New"/>
                <w:color w:val="000000"/>
                <w:sz w:val="19"/>
              </w:rPr>
              <w:t xml:space="preserve">         }</w:t>
            </w:r>
          </w:p>
          <w:p w14:paraId="22CF38A1" w14:textId="77777777" w:rsidR="00247D80" w:rsidRDefault="00000000">
            <w:pPr>
              <w:spacing w:after="1" w:line="259" w:lineRule="auto"/>
              <w:ind w:left="195" w:firstLine="0"/>
            </w:pPr>
            <w:r>
              <w:rPr>
                <w:rFonts w:ascii="Courier New" w:eastAsia="Courier New" w:hAnsi="Courier New" w:cs="Courier New"/>
                <w:color w:val="000000"/>
                <w:sz w:val="19"/>
              </w:rPr>
              <w:t xml:space="preserve">      }</w:t>
            </w:r>
          </w:p>
          <w:p w14:paraId="02BC3AA7" w14:textId="77777777" w:rsidR="00247D80" w:rsidRDefault="00000000">
            <w:pPr>
              <w:spacing w:after="0" w:line="259" w:lineRule="auto"/>
              <w:ind w:left="195" w:firstLine="0"/>
            </w:pPr>
            <w:r>
              <w:rPr>
                <w:rFonts w:ascii="Courier New" w:eastAsia="Courier New" w:hAnsi="Courier New" w:cs="Courier New"/>
                <w:color w:val="000000"/>
                <w:sz w:val="19"/>
              </w:rPr>
              <w:t xml:space="preserve">   }</w:t>
            </w:r>
          </w:p>
          <w:p w14:paraId="0A22DB0F" w14:textId="77777777" w:rsidR="00247D80" w:rsidRDefault="00000000">
            <w:pPr>
              <w:spacing w:after="0" w:line="259" w:lineRule="auto"/>
              <w:ind w:left="195" w:firstLine="0"/>
            </w:pPr>
            <w:r>
              <w:rPr>
                <w:rFonts w:ascii="Courier New" w:eastAsia="Courier New" w:hAnsi="Courier New" w:cs="Courier New"/>
                <w:color w:val="000000"/>
                <w:sz w:val="19"/>
              </w:rPr>
              <w:t>}</w:t>
            </w:r>
          </w:p>
        </w:tc>
      </w:tr>
      <w:tr w:rsidR="00247D80" w14:paraId="4A9B9508" w14:textId="77777777">
        <w:trPr>
          <w:trHeight w:val="291"/>
        </w:trPr>
        <w:tc>
          <w:tcPr>
            <w:tcW w:w="14456" w:type="dxa"/>
            <w:tcBorders>
              <w:top w:val="nil"/>
              <w:left w:val="single" w:sz="6" w:space="0" w:color="B3B3B3"/>
              <w:bottom w:val="single" w:sz="6" w:space="0" w:color="B3B3B3"/>
              <w:right w:val="single" w:sz="6" w:space="0" w:color="B3B3B3"/>
            </w:tcBorders>
            <w:shd w:val="clear" w:color="auto" w:fill="FCFCFC"/>
          </w:tcPr>
          <w:p w14:paraId="3D358E29" w14:textId="77777777" w:rsidR="00247D80" w:rsidRDefault="00000000">
            <w:pPr>
              <w:tabs>
                <w:tab w:val="right" w:pos="14346"/>
              </w:tabs>
              <w:spacing w:after="0" w:line="259" w:lineRule="auto"/>
              <w:ind w:left="0" w:firstLine="0"/>
            </w:pPr>
            <w:r>
              <w:rPr>
                <w:rFonts w:ascii="Segoe Fluent Icons" w:eastAsia="Segoe Fluent Icons" w:hAnsi="Segoe Fluent Icons" w:cs="Segoe Fluent Icons"/>
                <w:i/>
                <w:color w:val="8B8B8B"/>
                <w:sz w:val="13"/>
              </w:rPr>
              <w:t xml:space="preserve"> </w:t>
            </w:r>
            <w:r>
              <w:rPr>
                <w:rFonts w:ascii="Calibri" w:eastAsia="Calibri" w:hAnsi="Calibri" w:cs="Calibri"/>
                <w:noProof/>
                <w:color w:val="000000"/>
                <w:sz w:val="22"/>
              </w:rPr>
              <mc:AlternateContent>
                <mc:Choice Requires="wpg">
                  <w:drawing>
                    <wp:inline distT="0" distB="0" distL="0" distR="0" wp14:anchorId="6A428BA3" wp14:editId="15F3C8FB">
                      <wp:extent cx="6353174" cy="104774"/>
                      <wp:effectExtent l="0" t="0" r="0" b="0"/>
                      <wp:docPr id="36297" name="Group 36297"/>
                      <wp:cNvGraphicFramePr/>
                      <a:graphic xmlns:a="http://schemas.openxmlformats.org/drawingml/2006/main">
                        <a:graphicData uri="http://schemas.microsoft.com/office/word/2010/wordprocessingGroup">
                          <wpg:wgp>
                            <wpg:cNvGrpSpPr/>
                            <wpg:grpSpPr>
                              <a:xfrm>
                                <a:off x="0" y="0"/>
                                <a:ext cx="6353174" cy="104774"/>
                                <a:chOff x="0" y="0"/>
                                <a:chExt cx="6353174" cy="104774"/>
                              </a:xfrm>
                            </wpg:grpSpPr>
                            <wps:wsp>
                              <wps:cNvPr id="3822" name="Shape 3822"/>
                              <wps:cNvSpPr/>
                              <wps:spPr>
                                <a:xfrm>
                                  <a:off x="0" y="0"/>
                                  <a:ext cx="6353174" cy="104774"/>
                                </a:xfrm>
                                <a:custGeom>
                                  <a:avLst/>
                                  <a:gdLst/>
                                  <a:ahLst/>
                                  <a:cxnLst/>
                                  <a:rect l="0" t="0" r="0" b="0"/>
                                  <a:pathLst>
                                    <a:path w="6353174" h="104774">
                                      <a:moveTo>
                                        <a:pt x="52376" y="0"/>
                                      </a:moveTo>
                                      <a:lnTo>
                                        <a:pt x="6300799" y="0"/>
                                      </a:lnTo>
                                      <a:lnTo>
                                        <a:pt x="6311007" y="1005"/>
                                      </a:lnTo>
                                      <a:cubicBezTo>
                                        <a:pt x="6314381" y="1677"/>
                                        <a:pt x="6317657" y="2670"/>
                                        <a:pt x="6320835" y="3987"/>
                                      </a:cubicBezTo>
                                      <a:cubicBezTo>
                                        <a:pt x="6324013" y="5303"/>
                                        <a:pt x="6327032" y="6917"/>
                                        <a:pt x="6329892" y="8828"/>
                                      </a:cubicBezTo>
                                      <a:cubicBezTo>
                                        <a:pt x="6332752" y="10739"/>
                                        <a:pt x="6335398" y="12910"/>
                                        <a:pt x="6337831" y="15343"/>
                                      </a:cubicBezTo>
                                      <a:cubicBezTo>
                                        <a:pt x="6340264" y="17775"/>
                                        <a:pt x="6342435" y="20421"/>
                                        <a:pt x="6344346" y="23282"/>
                                      </a:cubicBezTo>
                                      <a:cubicBezTo>
                                        <a:pt x="6346256" y="26141"/>
                                        <a:pt x="6347870" y="29160"/>
                                        <a:pt x="6349186" y="32338"/>
                                      </a:cubicBezTo>
                                      <a:cubicBezTo>
                                        <a:pt x="6350503" y="35516"/>
                                        <a:pt x="6351497" y="38792"/>
                                        <a:pt x="6352168" y="42166"/>
                                      </a:cubicBezTo>
                                      <a:cubicBezTo>
                                        <a:pt x="6352839" y="45540"/>
                                        <a:pt x="6353174" y="48947"/>
                                        <a:pt x="6353174" y="52386"/>
                                      </a:cubicBezTo>
                                      <a:cubicBezTo>
                                        <a:pt x="6353174" y="55826"/>
                                        <a:pt x="6352839" y="59233"/>
                                        <a:pt x="6352168" y="62607"/>
                                      </a:cubicBezTo>
                                      <a:cubicBezTo>
                                        <a:pt x="6351497" y="65980"/>
                                        <a:pt x="6350503" y="69256"/>
                                        <a:pt x="6349186" y="72434"/>
                                      </a:cubicBezTo>
                                      <a:cubicBezTo>
                                        <a:pt x="6347870" y="75612"/>
                                        <a:pt x="6346256" y="78631"/>
                                        <a:pt x="6344346" y="81491"/>
                                      </a:cubicBezTo>
                                      <a:cubicBezTo>
                                        <a:pt x="6342435" y="84351"/>
                                        <a:pt x="6340264" y="86997"/>
                                        <a:pt x="6337831" y="89430"/>
                                      </a:cubicBezTo>
                                      <a:cubicBezTo>
                                        <a:pt x="6335398" y="91862"/>
                                        <a:pt x="6332752" y="94034"/>
                                        <a:pt x="6329892" y="95945"/>
                                      </a:cubicBezTo>
                                      <a:cubicBezTo>
                                        <a:pt x="6327032" y="97856"/>
                                        <a:pt x="6324013" y="99470"/>
                                        <a:pt x="6320835" y="100786"/>
                                      </a:cubicBezTo>
                                      <a:cubicBezTo>
                                        <a:pt x="6317657" y="102102"/>
                                        <a:pt x="6314381" y="103096"/>
                                        <a:pt x="6311007" y="103767"/>
                                      </a:cubicBezTo>
                                      <a:cubicBezTo>
                                        <a:pt x="6307634" y="104438"/>
                                        <a:pt x="6304227" y="104774"/>
                                        <a:pt x="6300787" y="104774"/>
                                      </a:cubicBezTo>
                                      <a:lnTo>
                                        <a:pt x="52387" y="104774"/>
                                      </a:lnTo>
                                      <a:cubicBezTo>
                                        <a:pt x="48948" y="104774"/>
                                        <a:pt x="45541" y="104438"/>
                                        <a:pt x="42167" y="103767"/>
                                      </a:cubicBezTo>
                                      <a:cubicBezTo>
                                        <a:pt x="38793" y="103096"/>
                                        <a:pt x="35518" y="102102"/>
                                        <a:pt x="32340" y="100786"/>
                                      </a:cubicBezTo>
                                      <a:cubicBezTo>
                                        <a:pt x="29162" y="99470"/>
                                        <a:pt x="26143" y="97856"/>
                                        <a:pt x="23282" y="95945"/>
                                      </a:cubicBezTo>
                                      <a:cubicBezTo>
                                        <a:pt x="20422" y="94034"/>
                                        <a:pt x="17776" y="91862"/>
                                        <a:pt x="15344" y="89430"/>
                                      </a:cubicBezTo>
                                      <a:cubicBezTo>
                                        <a:pt x="12912" y="86997"/>
                                        <a:pt x="10740" y="84351"/>
                                        <a:pt x="8829" y="81491"/>
                                      </a:cubicBezTo>
                                      <a:cubicBezTo>
                                        <a:pt x="6918" y="78631"/>
                                        <a:pt x="5304" y="75612"/>
                                        <a:pt x="3988" y="72434"/>
                                      </a:cubicBezTo>
                                      <a:cubicBezTo>
                                        <a:pt x="2671" y="69256"/>
                                        <a:pt x="1678" y="65980"/>
                                        <a:pt x="1007" y="62607"/>
                                      </a:cubicBezTo>
                                      <a:lnTo>
                                        <a:pt x="0" y="52388"/>
                                      </a:lnTo>
                                      <a:lnTo>
                                        <a:pt x="0" y="52385"/>
                                      </a:lnTo>
                                      <a:lnTo>
                                        <a:pt x="1007" y="42166"/>
                                      </a:lnTo>
                                      <a:cubicBezTo>
                                        <a:pt x="1678" y="38792"/>
                                        <a:pt x="2671" y="35516"/>
                                        <a:pt x="3988" y="32338"/>
                                      </a:cubicBezTo>
                                      <a:cubicBezTo>
                                        <a:pt x="5304" y="29160"/>
                                        <a:pt x="6918" y="26141"/>
                                        <a:pt x="8829" y="23282"/>
                                      </a:cubicBezTo>
                                      <a:cubicBezTo>
                                        <a:pt x="10740" y="20421"/>
                                        <a:pt x="12912" y="17775"/>
                                        <a:pt x="15344" y="15343"/>
                                      </a:cubicBezTo>
                                      <a:cubicBezTo>
                                        <a:pt x="17776" y="12910"/>
                                        <a:pt x="20422" y="10739"/>
                                        <a:pt x="23282" y="8828"/>
                                      </a:cubicBezTo>
                                      <a:cubicBezTo>
                                        <a:pt x="26143" y="6917"/>
                                        <a:pt x="29162" y="5303"/>
                                        <a:pt x="32340" y="3987"/>
                                      </a:cubicBezTo>
                                      <a:cubicBezTo>
                                        <a:pt x="35518" y="2670"/>
                                        <a:pt x="38793" y="1677"/>
                                        <a:pt x="42167" y="1005"/>
                                      </a:cubicBezTo>
                                      <a:lnTo>
                                        <a:pt x="52376"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xmlns:a="http://schemas.openxmlformats.org/drawingml/2006/main">
                  <w:pict>
                    <v:group id="Group 36297" style="width:500.25pt;height:8.24991pt;mso-position-horizontal-relative:char;mso-position-vertical-relative:line" coordsize="63531,1047">
                      <v:shape id="Shape 3822" style="position:absolute;width:63531;height:1047;left:0;top:0;" coordsize="6353174,104774" path="m52376,0l6300799,0l6311007,1005c6314381,1677,6317657,2670,6320835,3987c6324013,5303,6327032,6917,6329892,8828c6332752,10739,6335398,12910,6337831,15343c6340264,17775,6342435,20421,6344346,23282c6346256,26141,6347870,29160,6349186,32338c6350503,35516,6351497,38792,6352168,42166c6352839,45540,6353174,48947,6353174,52386c6353174,55826,6352839,59233,6352168,62607c6351497,65980,6350503,69256,6349186,72434c6347870,75612,6346256,78631,6344346,81491c6342435,84351,6340264,86997,6337831,89430c6335398,91862,6332752,94034,6329892,95945c6327032,97856,6324013,99470,6320835,100786c6317657,102102,6314381,103096,6311007,103767c6307634,104438,6304227,104774,6300787,104774l52387,104774c48948,104774,45541,104438,42167,103767c38793,103096,35518,102102,32340,100786c29162,99470,26143,97856,23282,95945c20422,94034,17776,91862,15344,89430c12912,86997,10740,84351,8829,81491c6918,78631,5304,75612,3988,72434c2671,69256,1678,65980,1007,62607l0,52388l0,52385l1007,42166c1678,38792,2671,35516,3988,32338c5304,29160,6918,26141,8829,23282c10740,20421,12912,17775,15344,15343c17776,12910,20422,10739,23282,8828c26143,6917,29162,5303,32340,3987c35518,2670,38793,1677,42167,1005l52376,0x">
                        <v:stroke weight="0pt" endcap="flat" joinstyle="miter" miterlimit="10" on="false" color="#000000" opacity="0"/>
                        <v:fill on="true" color="#8b8b8b"/>
                      </v:shape>
                    </v:group>
                  </w:pict>
                </mc:Fallback>
              </mc:AlternateContent>
            </w:r>
            <w:r>
              <w:rPr>
                <w:rFonts w:ascii="Segoe Fluent Icons" w:eastAsia="Segoe Fluent Icons" w:hAnsi="Segoe Fluent Icons" w:cs="Segoe Fluent Icons"/>
                <w:i/>
                <w:color w:val="8B8B8B"/>
                <w:sz w:val="13"/>
              </w:rPr>
              <w:tab/>
              <w:t></w:t>
            </w:r>
          </w:p>
        </w:tc>
      </w:tr>
    </w:tbl>
    <w:p w14:paraId="4DB14173" w14:textId="77777777" w:rsidR="00247D80" w:rsidRDefault="00000000">
      <w:pPr>
        <w:spacing w:after="10"/>
        <w:ind w:left="-5" w:right="3"/>
      </w:pPr>
      <w:r>
        <w:t>We use the same logic to iterate via all the positions, verify them, and close them using the "PositionClose" method. Finally, we have the function responsible for forcing the closure of positions when they surpass the defined target levels.</w:t>
      </w:r>
    </w:p>
    <w:tbl>
      <w:tblPr>
        <w:tblStyle w:val="TableGrid"/>
        <w:tblW w:w="14456" w:type="dxa"/>
        <w:tblInd w:w="9" w:type="dxa"/>
        <w:tblCellMar>
          <w:top w:w="75" w:type="dxa"/>
          <w:left w:w="15" w:type="dxa"/>
          <w:bottom w:w="0" w:type="dxa"/>
          <w:right w:w="0" w:type="dxa"/>
        </w:tblCellMar>
        <w:tblLook w:val="04A0" w:firstRow="1" w:lastRow="0" w:firstColumn="1" w:lastColumn="0" w:noHBand="0" w:noVBand="1"/>
      </w:tblPr>
      <w:tblGrid>
        <w:gridCol w:w="14195"/>
        <w:gridCol w:w="261"/>
      </w:tblGrid>
      <w:tr w:rsidR="00247D80" w14:paraId="3B889A8F" w14:textId="77777777">
        <w:trPr>
          <w:trHeight w:val="4236"/>
        </w:trPr>
        <w:tc>
          <w:tcPr>
            <w:tcW w:w="14456" w:type="dxa"/>
            <w:gridSpan w:val="2"/>
            <w:tcBorders>
              <w:top w:val="single" w:sz="6" w:space="0" w:color="B3B3B3"/>
              <w:left w:val="single" w:sz="6" w:space="0" w:color="B3B3B3"/>
              <w:bottom w:val="nil"/>
              <w:right w:val="single" w:sz="6" w:space="0" w:color="B3B3B3"/>
            </w:tcBorders>
            <w:shd w:val="clear" w:color="auto" w:fill="FFFFFF"/>
            <w:vAlign w:val="center"/>
          </w:tcPr>
          <w:p w14:paraId="2428C80C" w14:textId="77777777" w:rsidR="00247D80" w:rsidRDefault="00000000">
            <w:pPr>
              <w:spacing w:after="1" w:line="259" w:lineRule="auto"/>
              <w:ind w:left="291" w:firstLine="0"/>
            </w:pPr>
            <w:r>
              <w:rPr>
                <w:rFonts w:ascii="Courier New" w:eastAsia="Courier New" w:hAnsi="Courier New" w:cs="Courier New"/>
                <w:color w:val="2C2C2C"/>
                <w:sz w:val="19"/>
              </w:rPr>
              <w:t>//+------------------------------------------------------------------+</w:t>
            </w:r>
          </w:p>
          <w:p w14:paraId="4B8F4415" w14:textId="77777777" w:rsidR="00247D80" w:rsidRDefault="00000000">
            <w:pPr>
              <w:spacing w:after="1" w:line="259" w:lineRule="auto"/>
              <w:ind w:left="291" w:firstLine="0"/>
            </w:pPr>
            <w:r>
              <w:rPr>
                <w:rFonts w:ascii="Courier New" w:eastAsia="Courier New" w:hAnsi="Courier New" w:cs="Courier New"/>
                <w:color w:val="2C2C2C"/>
                <w:sz w:val="19"/>
              </w:rPr>
              <w:t>//--- Check Breakeven Close</w:t>
            </w:r>
          </w:p>
          <w:p w14:paraId="5233BDA8" w14:textId="77777777" w:rsidR="00247D80" w:rsidRDefault="00000000">
            <w:pPr>
              <w:spacing w:after="10" w:line="250" w:lineRule="auto"/>
              <w:ind w:left="291" w:right="108" w:firstLine="0"/>
            </w:pPr>
            <w:r>
              <w:rPr>
                <w:rFonts w:ascii="Courier New" w:eastAsia="Courier New" w:hAnsi="Courier New" w:cs="Courier New"/>
                <w:color w:val="2C2C2C"/>
                <w:sz w:val="19"/>
              </w:rPr>
              <w:t xml:space="preserve">//+------------------------------------------------------------------+ </w:t>
            </w:r>
            <w:r>
              <w:rPr>
                <w:rFonts w:ascii="Courier New" w:eastAsia="Courier New" w:hAnsi="Courier New" w:cs="Courier New"/>
                <w:color w:val="0000FF"/>
                <w:sz w:val="19"/>
              </w:rPr>
              <w:t>void</w:t>
            </w:r>
            <w:r>
              <w:rPr>
                <w:rFonts w:ascii="Courier New" w:eastAsia="Courier New" w:hAnsi="Courier New" w:cs="Courier New"/>
                <w:color w:val="000000"/>
                <w:sz w:val="19"/>
              </w:rPr>
              <w:t xml:space="preserve"> CheckBreakevenClose(</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basketIdx,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ask,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bid) {    </w:t>
            </w:r>
            <w:r>
              <w:rPr>
                <w:rFonts w:ascii="Courier New" w:eastAsia="Courier New" w:hAnsi="Courier New" w:cs="Courier New"/>
                <w:color w:val="0000FF"/>
                <w:sz w:val="19"/>
              </w:rPr>
              <w:t>double</w:t>
            </w:r>
            <w:r>
              <w:rPr>
                <w:rFonts w:ascii="Courier New" w:eastAsia="Courier New" w:hAnsi="Courier New" w:cs="Courier New"/>
                <w:color w:val="000000"/>
                <w:sz w:val="19"/>
              </w:rPr>
              <w:t xml:space="preserve"> breakevenPrice = CalculateBreakevenPrice(baskets[basketIdx].basketId); </w:t>
            </w:r>
            <w:r>
              <w:rPr>
                <w:rFonts w:ascii="Courier New" w:eastAsia="Courier New" w:hAnsi="Courier New" w:cs="Courier New"/>
                <w:color w:val="2C2C2C"/>
                <w:sz w:val="19"/>
              </w:rPr>
              <w:t xml:space="preserve">//--- Calculate the breakeven price for </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(baskets[basketIdx].direction == </w:t>
            </w:r>
            <w:r>
              <w:rPr>
                <w:rFonts w:ascii="Courier New" w:eastAsia="Courier New" w:hAnsi="Courier New" w:cs="Courier New"/>
                <w:color w:val="FF0000"/>
                <w:sz w:val="19"/>
              </w:rPr>
              <w:t>POSITION_TYPE_BUY</w:t>
            </w:r>
            <w:r>
              <w:rPr>
                <w:rFonts w:ascii="Courier New" w:eastAsia="Courier New" w:hAnsi="Courier New" w:cs="Courier New"/>
                <w:color w:val="000000"/>
                <w:sz w:val="19"/>
              </w:rPr>
              <w:t>) {</w:t>
            </w:r>
          </w:p>
          <w:p w14:paraId="25FFC2AE" w14:textId="77777777" w:rsidR="00247D80" w:rsidRDefault="00000000">
            <w:pPr>
              <w:spacing w:after="0" w:line="260" w:lineRule="auto"/>
              <w:ind w:left="291" w:right="-9" w:firstLine="0"/>
              <w:jc w:val="both"/>
            </w:pP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(bid &gt;= breakevenPrice + (inpBreakevenPts * </w:t>
            </w:r>
            <w:r>
              <w:rPr>
                <w:rFonts w:ascii="Courier New" w:eastAsia="Courier New" w:hAnsi="Courier New" w:cs="Courier New"/>
                <w:color w:val="AB00AB"/>
                <w:sz w:val="19"/>
              </w:rPr>
              <w:t>_Point</w:t>
            </w:r>
            <w:r>
              <w:rPr>
                <w:rFonts w:ascii="Courier New" w:eastAsia="Courier New" w:hAnsi="Courier New" w:cs="Courier New"/>
                <w:color w:val="000000"/>
                <w:sz w:val="19"/>
              </w:rPr>
              <w:t xml:space="preserve">)) { </w:t>
            </w:r>
            <w:r>
              <w:rPr>
                <w:rFonts w:ascii="Courier New" w:eastAsia="Courier New" w:hAnsi="Courier New" w:cs="Courier New"/>
                <w:color w:val="2C2C2C"/>
                <w:sz w:val="19"/>
              </w:rPr>
              <w:t xml:space="preserve">//--- Check if the bid price exceeds breakeven plus thresh </w:t>
            </w:r>
            <w:r>
              <w:rPr>
                <w:rFonts w:ascii="Courier New" w:eastAsia="Courier New" w:hAnsi="Courier New" w:cs="Courier New"/>
                <w:color w:val="000000"/>
                <w:sz w:val="19"/>
              </w:rPr>
              <w:t xml:space="preserve">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"Basket "</w:t>
            </w:r>
            <w:r>
              <w:rPr>
                <w:rFonts w:ascii="Courier New" w:eastAsia="Courier New" w:hAnsi="Courier New" w:cs="Courier New"/>
                <w:color w:val="000000"/>
                <w:sz w:val="19"/>
              </w:rPr>
              <w:t xml:space="preserve">, baskets[basketIdx].basketId, </w:t>
            </w:r>
            <w:r>
              <w:rPr>
                <w:rFonts w:ascii="Courier New" w:eastAsia="Courier New" w:hAnsi="Courier New" w:cs="Courier New"/>
                <w:color w:val="0080AF"/>
                <w:sz w:val="19"/>
              </w:rPr>
              <w:t>": Closing BUY positions at breakeven + points"</w:t>
            </w:r>
            <w:r>
              <w:rPr>
                <w:rFonts w:ascii="Courier New" w:eastAsia="Courier New" w:hAnsi="Courier New" w:cs="Courier New"/>
                <w:color w:val="000000"/>
                <w:sz w:val="19"/>
              </w:rPr>
              <w:t xml:space="preserve">); </w:t>
            </w:r>
            <w:r>
              <w:rPr>
                <w:rFonts w:ascii="Courier New" w:eastAsia="Courier New" w:hAnsi="Courier New" w:cs="Courier New"/>
                <w:color w:val="2C2C2C"/>
                <w:sz w:val="19"/>
              </w:rPr>
              <w:t>//--- Log that b</w:t>
            </w:r>
          </w:p>
          <w:p w14:paraId="5FDC4F39" w14:textId="77777777" w:rsidR="00247D80" w:rsidRDefault="00000000">
            <w:pPr>
              <w:spacing w:after="1" w:line="259" w:lineRule="auto"/>
              <w:ind w:left="291" w:firstLine="0"/>
            </w:pPr>
            <w:r>
              <w:rPr>
                <w:rFonts w:ascii="Courier New" w:eastAsia="Courier New" w:hAnsi="Courier New" w:cs="Courier New"/>
                <w:color w:val="000000"/>
                <w:sz w:val="19"/>
              </w:rPr>
              <w:t xml:space="preserve">         CloseBasketPositions(baskets[basketIdx].basketId); </w:t>
            </w:r>
            <w:r>
              <w:rPr>
                <w:rFonts w:ascii="Courier New" w:eastAsia="Courier New" w:hAnsi="Courier New" w:cs="Courier New"/>
                <w:color w:val="2C2C2C"/>
                <w:sz w:val="19"/>
              </w:rPr>
              <w:t>//--- Close all positions for the basket</w:t>
            </w:r>
          </w:p>
          <w:p w14:paraId="21D81886" w14:textId="77777777" w:rsidR="00247D80" w:rsidRDefault="00000000">
            <w:pPr>
              <w:spacing w:after="0" w:line="259" w:lineRule="auto"/>
              <w:ind w:left="291" w:firstLine="0"/>
            </w:pPr>
            <w:r>
              <w:rPr>
                <w:rFonts w:ascii="Courier New" w:eastAsia="Courier New" w:hAnsi="Courier New" w:cs="Courier New"/>
                <w:color w:val="000000"/>
                <w:sz w:val="19"/>
              </w:rPr>
              <w:t xml:space="preserve">      }</w:t>
            </w:r>
          </w:p>
          <w:p w14:paraId="7A3185D9" w14:textId="77777777" w:rsidR="00247D80" w:rsidRDefault="00000000">
            <w:pPr>
              <w:spacing w:after="1" w:line="259" w:lineRule="auto"/>
              <w:ind w:left="291" w:firstLine="0"/>
            </w:pPr>
            <w:r>
              <w:rPr>
                <w:rFonts w:ascii="Courier New" w:eastAsia="Courier New" w:hAnsi="Courier New" w:cs="Courier New"/>
                <w:color w:val="000000"/>
                <w:sz w:val="19"/>
              </w:rPr>
              <w:t xml:space="preserve">   } </w:t>
            </w:r>
            <w:r>
              <w:rPr>
                <w:rFonts w:ascii="Courier New" w:eastAsia="Courier New" w:hAnsi="Courier New" w:cs="Courier New"/>
                <w:color w:val="0000FF"/>
                <w:sz w:val="19"/>
              </w:rPr>
              <w:t>else</w:t>
            </w: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(baskets[basketIdx].direction == </w:t>
            </w:r>
            <w:r>
              <w:rPr>
                <w:rFonts w:ascii="Courier New" w:eastAsia="Courier New" w:hAnsi="Courier New" w:cs="Courier New"/>
                <w:color w:val="FF0000"/>
                <w:sz w:val="19"/>
              </w:rPr>
              <w:t>POSITION_TYPE_SELL</w:t>
            </w:r>
            <w:r>
              <w:rPr>
                <w:rFonts w:ascii="Courier New" w:eastAsia="Courier New" w:hAnsi="Courier New" w:cs="Courier New"/>
                <w:color w:val="000000"/>
                <w:sz w:val="19"/>
              </w:rPr>
              <w:t>) {</w:t>
            </w:r>
          </w:p>
          <w:p w14:paraId="58E8C660" w14:textId="77777777" w:rsidR="00247D80" w:rsidRDefault="00000000">
            <w:pPr>
              <w:spacing w:after="0" w:line="260" w:lineRule="auto"/>
              <w:ind w:left="291" w:right="-9" w:firstLine="0"/>
            </w:pPr>
            <w:r>
              <w:rPr>
                <w:rFonts w:ascii="Courier New" w:eastAsia="Courier New" w:hAnsi="Courier New" w:cs="Courier New"/>
                <w:color w:val="000000"/>
                <w:sz w:val="19"/>
              </w:rPr>
              <w:t xml:space="preserve">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(ask &lt;= breakevenPrice - (inpBreakevenPts * </w:t>
            </w:r>
            <w:r>
              <w:rPr>
                <w:rFonts w:ascii="Courier New" w:eastAsia="Courier New" w:hAnsi="Courier New" w:cs="Courier New"/>
                <w:color w:val="AB00AB"/>
                <w:sz w:val="19"/>
              </w:rPr>
              <w:t>_Point</w:t>
            </w:r>
            <w:r>
              <w:rPr>
                <w:rFonts w:ascii="Courier New" w:eastAsia="Courier New" w:hAnsi="Courier New" w:cs="Courier New"/>
                <w:color w:val="000000"/>
                <w:sz w:val="19"/>
              </w:rPr>
              <w:t xml:space="preserve">)) { </w:t>
            </w:r>
            <w:r>
              <w:rPr>
                <w:rFonts w:ascii="Courier New" w:eastAsia="Courier New" w:hAnsi="Courier New" w:cs="Courier New"/>
                <w:color w:val="2C2C2C"/>
                <w:sz w:val="19"/>
              </w:rPr>
              <w:t xml:space="preserve">//--- Check if the ask price is below breakeven minus thre </w:t>
            </w:r>
            <w:r>
              <w:rPr>
                <w:rFonts w:ascii="Courier New" w:eastAsia="Courier New" w:hAnsi="Courier New" w:cs="Courier New"/>
                <w:color w:val="000000"/>
                <w:sz w:val="19"/>
              </w:rPr>
              <w:t xml:space="preserve">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"Basket "</w:t>
            </w:r>
            <w:r>
              <w:rPr>
                <w:rFonts w:ascii="Courier New" w:eastAsia="Courier New" w:hAnsi="Courier New" w:cs="Courier New"/>
                <w:color w:val="000000"/>
                <w:sz w:val="19"/>
              </w:rPr>
              <w:t xml:space="preserve">, baskets[basketIdx].basketId, </w:t>
            </w:r>
            <w:r>
              <w:rPr>
                <w:rFonts w:ascii="Courier New" w:eastAsia="Courier New" w:hAnsi="Courier New" w:cs="Courier New"/>
                <w:color w:val="0080AF"/>
                <w:sz w:val="19"/>
              </w:rPr>
              <w:t>": Closing SELL positions at breakeven + points"</w:t>
            </w:r>
            <w:r>
              <w:rPr>
                <w:rFonts w:ascii="Courier New" w:eastAsia="Courier New" w:hAnsi="Courier New" w:cs="Courier New"/>
                <w:color w:val="000000"/>
                <w:sz w:val="19"/>
              </w:rPr>
              <w:t xml:space="preserve">); </w:t>
            </w:r>
            <w:r>
              <w:rPr>
                <w:rFonts w:ascii="Courier New" w:eastAsia="Courier New" w:hAnsi="Courier New" w:cs="Courier New"/>
                <w:color w:val="2C2C2C"/>
                <w:sz w:val="19"/>
              </w:rPr>
              <w:t xml:space="preserve">//--- Log that </w:t>
            </w:r>
          </w:p>
          <w:p w14:paraId="750F241E" w14:textId="77777777" w:rsidR="00247D80" w:rsidRDefault="00000000">
            <w:pPr>
              <w:spacing w:after="1" w:line="259" w:lineRule="auto"/>
              <w:ind w:left="291" w:firstLine="0"/>
            </w:pPr>
            <w:r>
              <w:rPr>
                <w:rFonts w:ascii="Courier New" w:eastAsia="Courier New" w:hAnsi="Courier New" w:cs="Courier New"/>
                <w:color w:val="000000"/>
                <w:sz w:val="19"/>
              </w:rPr>
              <w:t xml:space="preserve">         CloseBasketPositions(baskets[basketIdx].basketId); </w:t>
            </w:r>
            <w:r>
              <w:rPr>
                <w:rFonts w:ascii="Courier New" w:eastAsia="Courier New" w:hAnsi="Courier New" w:cs="Courier New"/>
                <w:color w:val="2C2C2C"/>
                <w:sz w:val="19"/>
              </w:rPr>
              <w:t>//--- Close all positions for the basket</w:t>
            </w:r>
          </w:p>
          <w:p w14:paraId="60E98B88" w14:textId="77777777" w:rsidR="00247D80" w:rsidRDefault="00000000">
            <w:pPr>
              <w:spacing w:after="0" w:line="259" w:lineRule="auto"/>
              <w:ind w:left="291" w:firstLine="0"/>
            </w:pPr>
            <w:r>
              <w:rPr>
                <w:rFonts w:ascii="Courier New" w:eastAsia="Courier New" w:hAnsi="Courier New" w:cs="Courier New"/>
                <w:color w:val="000000"/>
                <w:sz w:val="19"/>
              </w:rPr>
              <w:t xml:space="preserve">      }</w:t>
            </w:r>
          </w:p>
          <w:p w14:paraId="7A9ACB53" w14:textId="77777777" w:rsidR="00247D80" w:rsidRDefault="00000000">
            <w:pPr>
              <w:spacing w:after="1" w:line="259" w:lineRule="auto"/>
              <w:ind w:left="291" w:firstLine="0"/>
            </w:pPr>
            <w:r>
              <w:rPr>
                <w:rFonts w:ascii="Courier New" w:eastAsia="Courier New" w:hAnsi="Courier New" w:cs="Courier New"/>
                <w:color w:val="000000"/>
                <w:sz w:val="19"/>
              </w:rPr>
              <w:t xml:space="preserve">   }</w:t>
            </w:r>
          </w:p>
          <w:p w14:paraId="1F773713" w14:textId="77777777" w:rsidR="00247D80" w:rsidRDefault="00000000">
            <w:pPr>
              <w:spacing w:after="0" w:line="259" w:lineRule="auto"/>
              <w:ind w:left="291" w:firstLine="0"/>
            </w:pPr>
            <w:r>
              <w:rPr>
                <w:rFonts w:ascii="Courier New" w:eastAsia="Courier New" w:hAnsi="Courier New" w:cs="Courier New"/>
                <w:color w:val="000000"/>
                <w:sz w:val="19"/>
              </w:rPr>
              <w:t>}</w:t>
            </w:r>
          </w:p>
        </w:tc>
      </w:tr>
      <w:tr w:rsidR="00247D80" w14:paraId="16DEDC68" w14:textId="77777777">
        <w:trPr>
          <w:trHeight w:val="292"/>
        </w:trPr>
        <w:tc>
          <w:tcPr>
            <w:tcW w:w="14196" w:type="dxa"/>
            <w:tcBorders>
              <w:top w:val="nil"/>
              <w:left w:val="single" w:sz="6" w:space="0" w:color="B3B3B3"/>
              <w:bottom w:val="single" w:sz="6" w:space="0" w:color="B3B3B3"/>
              <w:right w:val="nil"/>
            </w:tcBorders>
          </w:tcPr>
          <w:p w14:paraId="029E44CF" w14:textId="77777777" w:rsidR="00247D80" w:rsidRDefault="00000000">
            <w:pPr>
              <w:spacing w:after="0" w:line="259" w:lineRule="auto"/>
              <w:ind w:left="96" w:firstLine="0"/>
            </w:pPr>
            <w:r>
              <w:rPr>
                <w:rFonts w:ascii="Segoe Fluent Icons" w:eastAsia="Segoe Fluent Icons" w:hAnsi="Segoe Fluent Icons" w:cs="Segoe Fluent Icons"/>
                <w:i/>
                <w:color w:val="8B8B8B"/>
                <w:sz w:val="13"/>
              </w:rPr>
              <w:t></w:t>
            </w:r>
          </w:p>
        </w:tc>
        <w:tc>
          <w:tcPr>
            <w:tcW w:w="261" w:type="dxa"/>
            <w:tcBorders>
              <w:top w:val="nil"/>
              <w:left w:val="nil"/>
              <w:bottom w:val="single" w:sz="6" w:space="0" w:color="B3B3B3"/>
              <w:right w:val="single" w:sz="6" w:space="0" w:color="B3B3B3"/>
            </w:tcBorders>
          </w:tcPr>
          <w:p w14:paraId="0CC2590C" w14:textId="77777777" w:rsidR="00247D80" w:rsidRDefault="00000000">
            <w:pPr>
              <w:spacing w:after="0" w:line="259" w:lineRule="auto"/>
              <w:ind w:left="0" w:firstLine="0"/>
              <w:jc w:val="both"/>
            </w:pPr>
            <w:r>
              <w:rPr>
                <w:rFonts w:ascii="Segoe Fluent Icons" w:eastAsia="Segoe Fluent Icons" w:hAnsi="Segoe Fluent Icons" w:cs="Segoe Fluent Icons"/>
                <w:i/>
                <w:color w:val="8B8B8B"/>
                <w:sz w:val="13"/>
              </w:rPr>
              <w:t></w:t>
            </w:r>
          </w:p>
        </w:tc>
      </w:tr>
    </w:tbl>
    <w:p w14:paraId="7EBA5158" w14:textId="77777777" w:rsidR="00247D80" w:rsidRDefault="00000000">
      <w:pPr>
        <w:ind w:left="-5" w:right="3"/>
      </w:pPr>
      <w:r>
        <w:t xml:space="preserve">Here, we implement breakeven-based closures using "CheckBreakevenClose()". We first determine the breakeven price with "CalculateBreakevenPrice()". If the basket is in a BUY direction and the bid price exceeds breakeven plus the defined threshold ("inpBreakevenPts * </w:t>
      </w:r>
      <w:hyperlink r:id="rId422">
        <w:r>
          <w:rPr>
            <w:color w:val="42639C"/>
            <w:u w:val="single" w:color="42639C"/>
          </w:rPr>
          <w:t>_Point</w:t>
        </w:r>
      </w:hyperlink>
      <w:r>
        <w:t>"), we log the event and execute "CloseBasketPositions()" to lock in profits. Similarly, for SELL baskets, we check if the ask price drops below breakeven minus the threshold, triggering closure. This ensures positions are secured once price movement aligns with breakeven conditions.</w:t>
      </w:r>
    </w:p>
    <w:p w14:paraId="4CCF8A2D" w14:textId="77777777" w:rsidR="00247D80" w:rsidRDefault="00000000">
      <w:pPr>
        <w:spacing w:after="10"/>
        <w:ind w:left="-5" w:right="3"/>
      </w:pPr>
      <w:r>
        <w:t>Finally, since we close the positions by take-profit at first, it means that we have empty "shells" or position baskets that litter the system. So to ensure cleanup, we need to identify the empty baskets that do not contain any elements and remove them. We implement the following logic.</w:t>
      </w:r>
    </w:p>
    <w:tbl>
      <w:tblPr>
        <w:tblStyle w:val="TableGrid"/>
        <w:tblW w:w="14460" w:type="dxa"/>
        <w:tblInd w:w="8" w:type="dxa"/>
        <w:tblCellMar>
          <w:top w:w="0" w:type="dxa"/>
          <w:left w:w="308" w:type="dxa"/>
          <w:bottom w:w="0" w:type="dxa"/>
          <w:right w:w="115" w:type="dxa"/>
        </w:tblCellMar>
        <w:tblLook w:val="04A0" w:firstRow="1" w:lastRow="0" w:firstColumn="1" w:lastColumn="0" w:noHBand="0" w:noVBand="1"/>
      </w:tblPr>
      <w:tblGrid>
        <w:gridCol w:w="14460"/>
      </w:tblGrid>
      <w:tr w:rsidR="00247D80" w14:paraId="040029F6" w14:textId="77777777">
        <w:trPr>
          <w:trHeight w:val="2595"/>
        </w:trPr>
        <w:tc>
          <w:tcPr>
            <w:tcW w:w="14460" w:type="dxa"/>
            <w:tcBorders>
              <w:top w:val="single" w:sz="6" w:space="0" w:color="B3B3B3"/>
              <w:left w:val="single" w:sz="6" w:space="0" w:color="B3B3B3"/>
              <w:bottom w:val="single" w:sz="6" w:space="0" w:color="B3B3B3"/>
              <w:right w:val="single" w:sz="6" w:space="0" w:color="B3B3B3"/>
            </w:tcBorders>
            <w:vAlign w:val="center"/>
          </w:tcPr>
          <w:p w14:paraId="50F4C37A" w14:textId="77777777" w:rsidR="00247D80" w:rsidRDefault="00000000">
            <w:pPr>
              <w:spacing w:after="7" w:line="252" w:lineRule="auto"/>
              <w:ind w:left="0" w:right="5261" w:firstLine="0"/>
            </w:pPr>
            <w:r>
              <w:rPr>
                <w:rFonts w:ascii="Courier New" w:eastAsia="Courier New" w:hAnsi="Courier New" w:cs="Courier New"/>
                <w:color w:val="2C2C2C"/>
                <w:sz w:val="19"/>
              </w:rPr>
              <w:t xml:space="preserve">//--- Remove inactive baskets that no longer have any open positions </w:t>
            </w:r>
            <w:r>
              <w:rPr>
                <w:rFonts w:ascii="Courier New" w:eastAsia="Courier New" w:hAnsi="Courier New" w:cs="Courier New"/>
                <w:color w:val="0000FF"/>
                <w:sz w:val="19"/>
              </w:rPr>
              <w:t>for</w:t>
            </w:r>
            <w:r>
              <w:rPr>
                <w:rFonts w:ascii="Courier New" w:eastAsia="Courier New" w:hAnsi="Courier New" w:cs="Courier New"/>
                <w:color w:val="000000"/>
                <w:sz w:val="19"/>
              </w:rPr>
              <w:t>(</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i = </w:t>
            </w:r>
            <w:r>
              <w:rPr>
                <w:rFonts w:ascii="Courier New" w:eastAsia="Courier New" w:hAnsi="Courier New" w:cs="Courier New"/>
                <w:color w:val="561B8E"/>
                <w:sz w:val="19"/>
              </w:rPr>
              <w:t>ArraySize</w:t>
            </w:r>
            <w:r>
              <w:rPr>
                <w:rFonts w:ascii="Courier New" w:eastAsia="Courier New" w:hAnsi="Courier New" w:cs="Courier New"/>
                <w:color w:val="000000"/>
                <w:sz w:val="19"/>
              </w:rPr>
              <w:t xml:space="preserve">(baskets) -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i &gt;= </w:t>
            </w:r>
            <w:r>
              <w:rPr>
                <w:rFonts w:ascii="Courier New" w:eastAsia="Courier New" w:hAnsi="Courier New" w:cs="Courier New"/>
                <w:color w:val="008000"/>
                <w:sz w:val="19"/>
              </w:rPr>
              <w:t>0</w:t>
            </w:r>
            <w:r>
              <w:rPr>
                <w:rFonts w:ascii="Courier New" w:eastAsia="Courier New" w:hAnsi="Courier New" w:cs="Courier New"/>
                <w:color w:val="000000"/>
                <w:sz w:val="19"/>
              </w:rPr>
              <w:t xml:space="preserve">; i--) {    </w:t>
            </w:r>
            <w:r>
              <w:rPr>
                <w:rFonts w:ascii="Courier New" w:eastAsia="Courier New" w:hAnsi="Courier New" w:cs="Courier New"/>
                <w:color w:val="0000FF"/>
                <w:sz w:val="19"/>
              </w:rPr>
              <w:t>if</w:t>
            </w:r>
            <w:r>
              <w:rPr>
                <w:rFonts w:ascii="Courier New" w:eastAsia="Courier New" w:hAnsi="Courier New" w:cs="Courier New"/>
                <w:color w:val="000000"/>
                <w:sz w:val="19"/>
              </w:rPr>
              <w:t xml:space="preserve">(CountBasketPositions(baskets[i].basketId) == </w:t>
            </w:r>
            <w:r>
              <w:rPr>
                <w:rFonts w:ascii="Courier New" w:eastAsia="Courier New" w:hAnsi="Courier New" w:cs="Courier New"/>
                <w:color w:val="008000"/>
                <w:sz w:val="19"/>
              </w:rPr>
              <w:t>0</w:t>
            </w:r>
            <w:r>
              <w:rPr>
                <w:rFonts w:ascii="Courier New" w:eastAsia="Courier New" w:hAnsi="Courier New" w:cs="Courier New"/>
                <w:color w:val="000000"/>
                <w:sz w:val="19"/>
              </w:rPr>
              <w:t>) {</w:t>
            </w:r>
          </w:p>
          <w:p w14:paraId="58FC0512" w14:textId="77777777" w:rsidR="00247D80" w:rsidRDefault="00000000">
            <w:pPr>
              <w:spacing w:after="0" w:line="252" w:lineRule="auto"/>
              <w:ind w:left="0" w:right="1165" w:firstLine="0"/>
            </w:pPr>
            <w:r>
              <w:rPr>
                <w:rFonts w:ascii="Courier New" w:eastAsia="Courier New" w:hAnsi="Courier New" w:cs="Courier New"/>
                <w:color w:val="000000"/>
                <w:sz w:val="19"/>
              </w:rPr>
              <w:t xml:space="preserve">      </w:t>
            </w:r>
            <w:r>
              <w:rPr>
                <w:rFonts w:ascii="Courier New" w:eastAsia="Courier New" w:hAnsi="Courier New" w:cs="Courier New"/>
                <w:color w:val="561B8E"/>
                <w:sz w:val="19"/>
              </w:rPr>
              <w:t>Print</w:t>
            </w:r>
            <w:r>
              <w:rPr>
                <w:rFonts w:ascii="Courier New" w:eastAsia="Courier New" w:hAnsi="Courier New" w:cs="Courier New"/>
                <w:color w:val="000000"/>
                <w:sz w:val="19"/>
              </w:rPr>
              <w:t>(</w:t>
            </w:r>
            <w:r>
              <w:rPr>
                <w:rFonts w:ascii="Courier New" w:eastAsia="Courier New" w:hAnsi="Courier New" w:cs="Courier New"/>
                <w:color w:val="0080AF"/>
                <w:sz w:val="19"/>
              </w:rPr>
              <w:t>"Removing inactive basket ID: "</w:t>
            </w:r>
            <w:r>
              <w:rPr>
                <w:rFonts w:ascii="Courier New" w:eastAsia="Courier New" w:hAnsi="Courier New" w:cs="Courier New"/>
                <w:color w:val="000000"/>
                <w:sz w:val="19"/>
              </w:rPr>
              <w:t xml:space="preserve">, baskets[i].basketId); </w:t>
            </w:r>
            <w:r>
              <w:rPr>
                <w:rFonts w:ascii="Courier New" w:eastAsia="Courier New" w:hAnsi="Courier New" w:cs="Courier New"/>
                <w:color w:val="2C2C2C"/>
                <w:sz w:val="19"/>
              </w:rPr>
              <w:t xml:space="preserve">//--- Log the removal of an inactive basket </w:t>
            </w:r>
            <w:r>
              <w:rPr>
                <w:rFonts w:ascii="Courier New" w:eastAsia="Courier New" w:hAnsi="Courier New" w:cs="Courier New"/>
                <w:color w:val="000000"/>
                <w:sz w:val="19"/>
              </w:rPr>
              <w:t xml:space="preserve">      </w:t>
            </w:r>
            <w:r>
              <w:rPr>
                <w:rFonts w:ascii="Courier New" w:eastAsia="Courier New" w:hAnsi="Courier New" w:cs="Courier New"/>
                <w:color w:val="0000FF"/>
                <w:sz w:val="19"/>
              </w:rPr>
              <w:t>for</w:t>
            </w:r>
            <w:r>
              <w:rPr>
                <w:rFonts w:ascii="Courier New" w:eastAsia="Courier New" w:hAnsi="Courier New" w:cs="Courier New"/>
                <w:color w:val="000000"/>
                <w:sz w:val="19"/>
              </w:rPr>
              <w:t>(</w:t>
            </w:r>
            <w:r>
              <w:rPr>
                <w:rFonts w:ascii="Courier New" w:eastAsia="Courier New" w:hAnsi="Courier New" w:cs="Courier New"/>
                <w:color w:val="0000FF"/>
                <w:sz w:val="19"/>
              </w:rPr>
              <w:t>int</w:t>
            </w:r>
            <w:r>
              <w:rPr>
                <w:rFonts w:ascii="Courier New" w:eastAsia="Courier New" w:hAnsi="Courier New" w:cs="Courier New"/>
                <w:color w:val="000000"/>
                <w:sz w:val="19"/>
              </w:rPr>
              <w:t xml:space="preserve"> j = i; j &lt; </w:t>
            </w:r>
            <w:r>
              <w:rPr>
                <w:rFonts w:ascii="Courier New" w:eastAsia="Courier New" w:hAnsi="Courier New" w:cs="Courier New"/>
                <w:color w:val="561B8E"/>
                <w:sz w:val="19"/>
              </w:rPr>
              <w:t>ArraySize</w:t>
            </w:r>
            <w:r>
              <w:rPr>
                <w:rFonts w:ascii="Courier New" w:eastAsia="Courier New" w:hAnsi="Courier New" w:cs="Courier New"/>
                <w:color w:val="000000"/>
                <w:sz w:val="19"/>
              </w:rPr>
              <w:t xml:space="preserve">(baskets) -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j++) {          baskets[j] = baskets[j +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w:t>
            </w:r>
            <w:r>
              <w:rPr>
                <w:rFonts w:ascii="Courier New" w:eastAsia="Courier New" w:hAnsi="Courier New" w:cs="Courier New"/>
                <w:color w:val="2C2C2C"/>
                <w:sz w:val="19"/>
              </w:rPr>
              <w:t>//--- Shift basket elements down to fill the gap</w:t>
            </w:r>
          </w:p>
          <w:p w14:paraId="575B7701" w14:textId="77777777" w:rsidR="00247D80" w:rsidRDefault="00000000">
            <w:pPr>
              <w:spacing w:after="1" w:line="259" w:lineRule="auto"/>
              <w:ind w:left="0" w:firstLine="0"/>
            </w:pPr>
            <w:r>
              <w:rPr>
                <w:rFonts w:ascii="Courier New" w:eastAsia="Courier New" w:hAnsi="Courier New" w:cs="Courier New"/>
                <w:color w:val="000000"/>
                <w:sz w:val="19"/>
              </w:rPr>
              <w:t xml:space="preserve">      }</w:t>
            </w:r>
          </w:p>
          <w:p w14:paraId="6AF137AE" w14:textId="77777777" w:rsidR="00247D80" w:rsidRDefault="00000000">
            <w:pPr>
              <w:spacing w:after="1" w:line="259" w:lineRule="auto"/>
              <w:ind w:left="0" w:firstLine="0"/>
            </w:pPr>
            <w:r>
              <w:rPr>
                <w:rFonts w:ascii="Courier New" w:eastAsia="Courier New" w:hAnsi="Courier New" w:cs="Courier New"/>
                <w:color w:val="000000"/>
                <w:sz w:val="19"/>
              </w:rPr>
              <w:t xml:space="preserve">      </w:t>
            </w:r>
            <w:r>
              <w:rPr>
                <w:rFonts w:ascii="Courier New" w:eastAsia="Courier New" w:hAnsi="Courier New" w:cs="Courier New"/>
                <w:color w:val="561B8E"/>
                <w:sz w:val="19"/>
              </w:rPr>
              <w:t>ArrayResize</w:t>
            </w:r>
            <w:r>
              <w:rPr>
                <w:rFonts w:ascii="Courier New" w:eastAsia="Courier New" w:hAnsi="Courier New" w:cs="Courier New"/>
                <w:color w:val="000000"/>
                <w:sz w:val="19"/>
              </w:rPr>
              <w:t xml:space="preserve">(baskets, </w:t>
            </w:r>
            <w:r>
              <w:rPr>
                <w:rFonts w:ascii="Courier New" w:eastAsia="Courier New" w:hAnsi="Courier New" w:cs="Courier New"/>
                <w:color w:val="561B8E"/>
                <w:sz w:val="19"/>
              </w:rPr>
              <w:t>ArraySize</w:t>
            </w:r>
            <w:r>
              <w:rPr>
                <w:rFonts w:ascii="Courier New" w:eastAsia="Courier New" w:hAnsi="Courier New" w:cs="Courier New"/>
                <w:color w:val="000000"/>
                <w:sz w:val="19"/>
              </w:rPr>
              <w:t xml:space="preserve">(baskets) - </w:t>
            </w:r>
            <w:r>
              <w:rPr>
                <w:rFonts w:ascii="Courier New" w:eastAsia="Courier New" w:hAnsi="Courier New" w:cs="Courier New"/>
                <w:color w:val="008000"/>
                <w:sz w:val="19"/>
              </w:rPr>
              <w:t>1</w:t>
            </w:r>
            <w:r>
              <w:rPr>
                <w:rFonts w:ascii="Courier New" w:eastAsia="Courier New" w:hAnsi="Courier New" w:cs="Courier New"/>
                <w:color w:val="000000"/>
                <w:sz w:val="19"/>
              </w:rPr>
              <w:t xml:space="preserve">); </w:t>
            </w:r>
            <w:r>
              <w:rPr>
                <w:rFonts w:ascii="Courier New" w:eastAsia="Courier New" w:hAnsi="Courier New" w:cs="Courier New"/>
                <w:color w:val="2C2C2C"/>
                <w:sz w:val="19"/>
              </w:rPr>
              <w:t>//--- Resize the baskets array to remove the empty slot</w:t>
            </w:r>
          </w:p>
          <w:p w14:paraId="42F1F1A4" w14:textId="77777777" w:rsidR="00247D80" w:rsidRDefault="00000000">
            <w:pPr>
              <w:spacing w:after="0" w:line="259" w:lineRule="auto"/>
              <w:ind w:left="0" w:firstLine="0"/>
            </w:pPr>
            <w:r>
              <w:rPr>
                <w:rFonts w:ascii="Courier New" w:eastAsia="Courier New" w:hAnsi="Courier New" w:cs="Courier New"/>
                <w:color w:val="000000"/>
                <w:sz w:val="19"/>
              </w:rPr>
              <w:t xml:space="preserve">   }</w:t>
            </w:r>
          </w:p>
          <w:p w14:paraId="56CFFBEA" w14:textId="77777777" w:rsidR="00247D80" w:rsidRDefault="00000000">
            <w:pPr>
              <w:spacing w:after="0" w:line="259" w:lineRule="auto"/>
              <w:ind w:left="0" w:firstLine="0"/>
            </w:pPr>
            <w:r>
              <w:rPr>
                <w:rFonts w:ascii="Courier New" w:eastAsia="Courier New" w:hAnsi="Courier New" w:cs="Courier New"/>
                <w:color w:val="000000"/>
                <w:sz w:val="19"/>
              </w:rPr>
              <w:t>}</w:t>
            </w:r>
          </w:p>
        </w:tc>
      </w:tr>
    </w:tbl>
    <w:p w14:paraId="15566FB4" w14:textId="77777777" w:rsidR="00247D80" w:rsidRDefault="00000000">
      <w:pPr>
        <w:ind w:left="-5" w:right="3"/>
      </w:pPr>
      <w:r>
        <w:t xml:space="preserve">Here, we ensure that inactive baskets, which no longer contain open positions, are removed efficiently. We iterate through the "baskets" array in reverse to avoid index-shifting issues during removal. Using "CountBasketPositions()", we check if a basket has no remaining trades. If empty, we log its removal and shift subsequent elements downward to maintain the array structure. Finally, we call </w:t>
      </w:r>
      <w:hyperlink r:id="rId423">
        <w:r>
          <w:rPr>
            <w:color w:val="42639C"/>
            <w:u w:val="single" w:color="42639C"/>
          </w:rPr>
          <w:t>Arra</w:t>
        </w:r>
      </w:hyperlink>
      <w:hyperlink r:id="rId424">
        <w:r>
          <w:rPr>
            <w:color w:val="42639C"/>
          </w:rPr>
          <w:t>y</w:t>
        </w:r>
      </w:hyperlink>
      <w:hyperlink r:id="rId425">
        <w:r>
          <w:rPr>
            <w:color w:val="42639C"/>
            <w:u w:val="single" w:color="42639C"/>
          </w:rPr>
          <w:t>Resize</w:t>
        </w:r>
      </w:hyperlink>
      <w:hyperlink r:id="rId426">
        <w:r>
          <w:rPr>
            <w:color w:val="42639C"/>
          </w:rPr>
          <w:t>()</w:t>
        </w:r>
      </w:hyperlink>
      <w:hyperlink r:id="rId427">
        <w:r>
          <w:t xml:space="preserve"> </w:t>
        </w:r>
      </w:hyperlink>
      <w:r>
        <w:t>to adjust the array size, preventing unnecessary memory usage and ensuring that only active baskets are tracked. This approach keeps basket management efficient and prevents clutter in the system. Upon run, we have the following outcome.</w:t>
      </w:r>
    </w:p>
    <w:p w14:paraId="3007FBBF" w14:textId="77777777" w:rsidR="00247D80" w:rsidRDefault="00247D80">
      <w:pPr>
        <w:sectPr w:rsidR="00247D80">
          <w:headerReference w:type="even" r:id="rId428"/>
          <w:headerReference w:type="default" r:id="rId429"/>
          <w:footerReference w:type="even" r:id="rId430"/>
          <w:footerReference w:type="default" r:id="rId431"/>
          <w:headerReference w:type="first" r:id="rId432"/>
          <w:footerReference w:type="first" r:id="rId433"/>
          <w:pgSz w:w="15840" w:h="12240" w:orient="landscape"/>
          <w:pgMar w:top="570" w:right="682" w:bottom="563" w:left="690" w:header="720" w:footer="570" w:gutter="0"/>
          <w:cols w:space="720"/>
          <w:titlePg/>
        </w:sectPr>
      </w:pPr>
    </w:p>
    <w:p w14:paraId="3D51A06F" w14:textId="77777777" w:rsidR="00247D80" w:rsidRDefault="00000000">
      <w:pPr>
        <w:spacing w:after="220" w:line="259" w:lineRule="auto"/>
        <w:ind w:left="1620" w:firstLine="0"/>
      </w:pPr>
      <w:r>
        <w:rPr>
          <w:noProof/>
        </w:rPr>
        <w:drawing>
          <wp:inline distT="0" distB="0" distL="0" distR="0" wp14:anchorId="4471F3B7" wp14:editId="629F859A">
            <wp:extent cx="7134224" cy="4838700"/>
            <wp:effectExtent l="0" t="0" r="0" b="0"/>
            <wp:docPr id="4250" name="Picture 4250"/>
            <wp:cNvGraphicFramePr/>
            <a:graphic xmlns:a="http://schemas.openxmlformats.org/drawingml/2006/main">
              <a:graphicData uri="http://schemas.openxmlformats.org/drawingml/2006/picture">
                <pic:pic xmlns:pic="http://schemas.openxmlformats.org/drawingml/2006/picture">
                  <pic:nvPicPr>
                    <pic:cNvPr id="4250" name="Picture 4250"/>
                    <pic:cNvPicPr/>
                  </pic:nvPicPr>
                  <pic:blipFill>
                    <a:blip r:embed="rId434"/>
                    <a:stretch>
                      <a:fillRect/>
                    </a:stretch>
                  </pic:blipFill>
                  <pic:spPr>
                    <a:xfrm>
                      <a:off x="0" y="0"/>
                      <a:ext cx="7134224" cy="4838700"/>
                    </a:xfrm>
                    <a:prstGeom prst="rect">
                      <a:avLst/>
                    </a:prstGeom>
                  </pic:spPr>
                </pic:pic>
              </a:graphicData>
            </a:graphic>
          </wp:inline>
        </w:drawing>
      </w:r>
    </w:p>
    <w:p w14:paraId="7F849830" w14:textId="77777777" w:rsidR="00247D80" w:rsidRDefault="00000000">
      <w:pPr>
        <w:spacing w:after="631"/>
        <w:ind w:left="-5" w:right="3"/>
      </w:pPr>
      <w:r>
        <w:t>From the image, we can see that we efficiently handle clutter removal, and we can manage the grid positions, hence achieving our objective. The thing that remains is backtesting the program, and that is handled in the next section.</w:t>
      </w:r>
    </w:p>
    <w:p w14:paraId="1CCF6FC9" w14:textId="77777777" w:rsidR="00247D80" w:rsidRDefault="00000000">
      <w:pPr>
        <w:pStyle w:val="Heading1"/>
        <w:ind w:left="-5"/>
      </w:pPr>
      <w:r>
        <w:t>Backtesting</w:t>
      </w:r>
    </w:p>
    <w:p w14:paraId="5D003FB8" w14:textId="77777777" w:rsidR="00247D80" w:rsidRDefault="00000000">
      <w:pPr>
        <w:ind w:left="-5" w:right="3"/>
      </w:pPr>
      <w:r>
        <w:t>After thorough backtesting, for 1 year, 2023, using the default settings, we have the following results.</w:t>
      </w:r>
    </w:p>
    <w:p w14:paraId="6D995D8B" w14:textId="77777777" w:rsidR="00247D80" w:rsidRDefault="00000000">
      <w:pPr>
        <w:ind w:left="-5" w:right="3"/>
      </w:pPr>
      <w:r>
        <w:t>Backtest graph:</w:t>
      </w:r>
    </w:p>
    <w:p w14:paraId="2FA68652" w14:textId="77777777" w:rsidR="00247D80" w:rsidRDefault="00000000">
      <w:pPr>
        <w:spacing w:after="220" w:line="259" w:lineRule="auto"/>
        <w:ind w:left="1620" w:firstLine="0"/>
      </w:pPr>
      <w:r>
        <w:rPr>
          <w:noProof/>
        </w:rPr>
        <w:drawing>
          <wp:inline distT="0" distB="0" distL="0" distR="0" wp14:anchorId="1CD541C9" wp14:editId="3C497185">
            <wp:extent cx="7134224" cy="4619625"/>
            <wp:effectExtent l="0" t="0" r="0" b="0"/>
            <wp:docPr id="4322" name="Picture 4322"/>
            <wp:cNvGraphicFramePr/>
            <a:graphic xmlns:a="http://schemas.openxmlformats.org/drawingml/2006/main">
              <a:graphicData uri="http://schemas.openxmlformats.org/drawingml/2006/picture">
                <pic:pic xmlns:pic="http://schemas.openxmlformats.org/drawingml/2006/picture">
                  <pic:nvPicPr>
                    <pic:cNvPr id="4322" name="Picture 4322"/>
                    <pic:cNvPicPr/>
                  </pic:nvPicPr>
                  <pic:blipFill>
                    <a:blip r:embed="rId435"/>
                    <a:stretch>
                      <a:fillRect/>
                    </a:stretch>
                  </pic:blipFill>
                  <pic:spPr>
                    <a:xfrm>
                      <a:off x="0" y="0"/>
                      <a:ext cx="7134224" cy="4619625"/>
                    </a:xfrm>
                    <a:prstGeom prst="rect">
                      <a:avLst/>
                    </a:prstGeom>
                  </pic:spPr>
                </pic:pic>
              </a:graphicData>
            </a:graphic>
          </wp:inline>
        </w:drawing>
      </w:r>
    </w:p>
    <w:p w14:paraId="227BD620" w14:textId="77777777" w:rsidR="00247D80" w:rsidRDefault="00000000">
      <w:pPr>
        <w:ind w:left="-5" w:right="3"/>
      </w:pPr>
      <w:r>
        <w:t>Backtest report:</w:t>
      </w:r>
    </w:p>
    <w:p w14:paraId="03D25768" w14:textId="77777777" w:rsidR="00247D80" w:rsidRDefault="00000000">
      <w:pPr>
        <w:spacing w:after="663" w:line="259" w:lineRule="auto"/>
        <w:ind w:left="1620" w:firstLine="0"/>
      </w:pPr>
      <w:r>
        <w:rPr>
          <w:noProof/>
        </w:rPr>
        <w:drawing>
          <wp:inline distT="0" distB="0" distL="0" distR="0" wp14:anchorId="6894C951" wp14:editId="2EFC05A3">
            <wp:extent cx="7134224" cy="5829300"/>
            <wp:effectExtent l="0" t="0" r="0" b="0"/>
            <wp:docPr id="4390" name="Picture 4390"/>
            <wp:cNvGraphicFramePr/>
            <a:graphic xmlns:a="http://schemas.openxmlformats.org/drawingml/2006/main">
              <a:graphicData uri="http://schemas.openxmlformats.org/drawingml/2006/picture">
                <pic:pic xmlns:pic="http://schemas.openxmlformats.org/drawingml/2006/picture">
                  <pic:nvPicPr>
                    <pic:cNvPr id="4390" name="Picture 4390"/>
                    <pic:cNvPicPr/>
                  </pic:nvPicPr>
                  <pic:blipFill>
                    <a:blip r:embed="rId436"/>
                    <a:stretch>
                      <a:fillRect/>
                    </a:stretch>
                  </pic:blipFill>
                  <pic:spPr>
                    <a:xfrm>
                      <a:off x="0" y="0"/>
                      <a:ext cx="7134224" cy="5829300"/>
                    </a:xfrm>
                    <a:prstGeom prst="rect">
                      <a:avLst/>
                    </a:prstGeom>
                  </pic:spPr>
                </pic:pic>
              </a:graphicData>
            </a:graphic>
          </wp:inline>
        </w:drawing>
      </w:r>
    </w:p>
    <w:p w14:paraId="376FD2BA" w14:textId="77777777" w:rsidR="00247D80" w:rsidRDefault="00000000">
      <w:pPr>
        <w:pStyle w:val="Heading1"/>
        <w:ind w:left="-5"/>
      </w:pPr>
      <w:r>
        <w:t>Conclusion</w:t>
      </w:r>
    </w:p>
    <w:p w14:paraId="57F3E7E9" w14:textId="77777777" w:rsidR="00247D80" w:rsidRDefault="00000000">
      <w:pPr>
        <w:ind w:left="-5" w:right="3"/>
      </w:pPr>
      <w:r>
        <w:t>In conclusion, we have developed an MQL5 Multi-Level Grid Trading Expert Advisor that efficiently manages layered trade entries, dynamic grid adjustments, and structured recovery. By integrating scalable grid spacing, controlled lot pro</w:t>
      </w:r>
      <w:hyperlink r:id="rId437">
        <w:r>
          <w:rPr>
            <w:u w:val="single" w:color="000000"/>
          </w:rPr>
          <w:t>g</w:t>
        </w:r>
      </w:hyperlink>
      <w:hyperlink r:id="rId438">
        <w:r>
          <w:rPr>
            <w:color w:val="000000"/>
            <w:u w:val="single" w:color="000000"/>
          </w:rPr>
          <w:t>C</w:t>
        </w:r>
      </w:hyperlink>
      <w:hyperlink r:id="rId439">
        <w:r>
          <w:rPr>
            <w:u w:val="single" w:color="000000"/>
          </w:rPr>
          <w:t>r</w:t>
        </w:r>
      </w:hyperlink>
      <w:hyperlink r:id="rId440">
        <w:r>
          <w:rPr>
            <w:color w:val="000000"/>
            <w:u w:val="single" w:color="000000"/>
          </w:rPr>
          <w:t>o</w:t>
        </w:r>
      </w:hyperlink>
      <w:hyperlink r:id="rId441">
        <w:r>
          <w:rPr>
            <w:u w:val="single" w:color="000000"/>
          </w:rPr>
          <w:t>e</w:t>
        </w:r>
      </w:hyperlink>
      <w:hyperlink r:id="rId442">
        <w:r>
          <w:rPr>
            <w:color w:val="000000"/>
            <w:u w:val="single" w:color="000000"/>
          </w:rPr>
          <w:t>o</w:t>
        </w:r>
      </w:hyperlink>
      <w:hyperlink r:id="rId443">
        <w:r>
          <w:rPr>
            <w:u w:val="single" w:color="000000"/>
          </w:rPr>
          <w:t>ss</w:t>
        </w:r>
      </w:hyperlink>
      <w:hyperlink r:id="rId444">
        <w:r>
          <w:rPr>
            <w:color w:val="000000"/>
            <w:u w:val="single" w:color="000000"/>
          </w:rPr>
          <w:t>k</w:t>
        </w:r>
      </w:hyperlink>
      <w:hyperlink r:id="rId445">
        <w:r>
          <w:rPr>
            <w:u w:val="single" w:color="000000"/>
          </w:rPr>
          <w:t>i</w:t>
        </w:r>
      </w:hyperlink>
      <w:hyperlink r:id="rId446">
        <w:r>
          <w:rPr>
            <w:color w:val="000000"/>
            <w:u w:val="single" w:color="000000"/>
          </w:rPr>
          <w:t>i</w:t>
        </w:r>
      </w:hyperlink>
      <w:hyperlink r:id="rId447">
        <w:r>
          <w:rPr>
            <w:u w:val="single" w:color="000000"/>
          </w:rPr>
          <w:t>o</w:t>
        </w:r>
      </w:hyperlink>
      <w:hyperlink r:id="rId448">
        <w:r>
          <w:rPr>
            <w:color w:val="000000"/>
            <w:u w:val="single" w:color="000000"/>
          </w:rPr>
          <w:t>e</w:t>
        </w:r>
      </w:hyperlink>
      <w:hyperlink r:id="rId449">
        <w:r>
          <w:rPr>
            <w:u w:val="single" w:color="000000"/>
          </w:rPr>
          <w:t>n</w:t>
        </w:r>
      </w:hyperlink>
      <w:hyperlink r:id="rId450">
        <w:r>
          <w:rPr>
            <w:color w:val="000000"/>
            <w:u w:val="single" w:color="000000"/>
          </w:rPr>
          <w:t>s</w:t>
        </w:r>
      </w:hyperlink>
      <w:hyperlink r:id="rId451">
        <w:r>
          <w:rPr>
            <w:u w:val="single" w:color="000000"/>
          </w:rPr>
          <w:t>,</w:t>
        </w:r>
      </w:hyperlink>
      <w:hyperlink r:id="rId452">
        <w:r>
          <w:rPr>
            <w:color w:val="000000"/>
            <w:u w:val="single" w:color="000000"/>
          </w:rPr>
          <w:t xml:space="preserve"> P</w:t>
        </w:r>
      </w:hyperlink>
      <w:hyperlink r:id="rId453">
        <w:r>
          <w:rPr>
            <w:u w:val="single" w:color="000000"/>
          </w:rPr>
          <w:t xml:space="preserve"> a</w:t>
        </w:r>
      </w:hyperlink>
      <w:hyperlink r:id="rId454">
        <w:r>
          <w:rPr>
            <w:color w:val="000000"/>
            <w:u w:val="single" w:color="000000"/>
          </w:rPr>
          <w:t>o</w:t>
        </w:r>
      </w:hyperlink>
      <w:hyperlink r:id="rId455">
        <w:r>
          <w:rPr>
            <w:u w:val="single" w:color="000000"/>
          </w:rPr>
          <w:t>n</w:t>
        </w:r>
      </w:hyperlink>
      <w:hyperlink r:id="rId456">
        <w:r>
          <w:rPr>
            <w:color w:val="000000"/>
            <w:u w:val="single" w:color="000000"/>
          </w:rPr>
          <w:t>li</w:t>
        </w:r>
      </w:hyperlink>
      <w:hyperlink r:id="rId457">
        <w:r>
          <w:rPr>
            <w:u w:val="single" w:color="000000"/>
          </w:rPr>
          <w:t>d</w:t>
        </w:r>
      </w:hyperlink>
      <w:hyperlink r:id="rId458">
        <w:r>
          <w:rPr>
            <w:color w:val="000000"/>
            <w:u w:val="single" w:color="000000"/>
          </w:rPr>
          <w:t>c</w:t>
        </w:r>
      </w:hyperlink>
      <w:hyperlink r:id="rId459">
        <w:r>
          <w:rPr>
            <w:u w:val="single" w:color="000000"/>
          </w:rPr>
          <w:t xml:space="preserve"> </w:t>
        </w:r>
      </w:hyperlink>
      <w:hyperlink r:id="rId460">
        <w:r>
          <w:rPr>
            <w:color w:val="000000"/>
            <w:u w:val="single" w:color="000000"/>
          </w:rPr>
          <w:t>y</w:t>
        </w:r>
      </w:hyperlink>
      <w:hyperlink r:id="rId461">
        <w:r>
          <w:t>b</w:t>
        </w:r>
      </w:hyperlink>
      <w:hyperlink r:id="rId462">
        <w:r>
          <w:rPr>
            <w:color w:val="000000"/>
          </w:rPr>
          <w:t>.</w:t>
        </w:r>
      </w:hyperlink>
      <w:r>
        <w:t>reakeven exits, the system adapts to market fluctuations while optimizing risk and reward.</w:t>
      </w:r>
    </w:p>
    <w:p w14:paraId="4314B447" w14:textId="77777777" w:rsidR="00247D80" w:rsidRDefault="00000000">
      <w:pPr>
        <w:pBdr>
          <w:top w:val="single" w:sz="6" w:space="0" w:color="D8DEDE"/>
          <w:left w:val="single" w:sz="6" w:space="0" w:color="D8DEDE"/>
          <w:bottom w:val="single" w:sz="6" w:space="0" w:color="D8DEDE"/>
          <w:right w:val="single" w:sz="6" w:space="0" w:color="D8DEDE"/>
        </w:pBdr>
        <w:spacing w:after="345" w:line="249" w:lineRule="auto"/>
        <w:ind w:left="165" w:right="123" w:firstLine="0"/>
      </w:pPr>
      <w:r>
        <w:rPr>
          <w:color w:val="565656"/>
        </w:rPr>
        <w:t>Disclaimer: This article is for educational purposes only. Trading involves significant financial risk, and market conditions can be unpredictable. Proper backtesting and risk management are essential before live deployment.</w:t>
      </w:r>
    </w:p>
    <w:p w14:paraId="0C54F172" w14:textId="77777777" w:rsidR="00247D80" w:rsidRDefault="00000000">
      <w:pPr>
        <w:spacing w:after="0"/>
        <w:ind w:left="-5" w:right="3"/>
      </w:pPr>
      <w:r>
        <w:t>By applying these techniques, you can enhance your algorithmic trading skills and refine your grid-based strategy. Keep testing and optimizing for longterm success. Best of luck!</w:t>
      </w:r>
    </w:p>
    <w:p w14:paraId="31BF5A3D" w14:textId="77777777" w:rsidR="00247D80" w:rsidRDefault="00000000">
      <w:pPr>
        <w:spacing w:after="132" w:line="259" w:lineRule="auto"/>
        <w:ind w:left="-127" w:right="-145" w:firstLine="0"/>
      </w:pPr>
      <w:r>
        <w:rPr>
          <w:noProof/>
        </w:rPr>
        <w:drawing>
          <wp:inline distT="0" distB="0" distL="0" distR="0" wp14:anchorId="1571168F" wp14:editId="2E7B2558">
            <wp:extent cx="9345168" cy="1423416"/>
            <wp:effectExtent l="0" t="0" r="0" b="0"/>
            <wp:docPr id="37492" name="Picture 37492"/>
            <wp:cNvGraphicFramePr/>
            <a:graphic xmlns:a="http://schemas.openxmlformats.org/drawingml/2006/main">
              <a:graphicData uri="http://schemas.openxmlformats.org/drawingml/2006/picture">
                <pic:pic xmlns:pic="http://schemas.openxmlformats.org/drawingml/2006/picture">
                  <pic:nvPicPr>
                    <pic:cNvPr id="37492" name="Picture 37492"/>
                    <pic:cNvPicPr/>
                  </pic:nvPicPr>
                  <pic:blipFill>
                    <a:blip r:embed="rId463"/>
                    <a:stretch>
                      <a:fillRect/>
                    </a:stretch>
                  </pic:blipFill>
                  <pic:spPr>
                    <a:xfrm>
                      <a:off x="0" y="0"/>
                      <a:ext cx="9345168" cy="1423416"/>
                    </a:xfrm>
                    <a:prstGeom prst="rect">
                      <a:avLst/>
                    </a:prstGeom>
                  </pic:spPr>
                </pic:pic>
              </a:graphicData>
            </a:graphic>
          </wp:inline>
        </w:drawing>
      </w:r>
    </w:p>
    <w:p w14:paraId="14F59601" w14:textId="77777777" w:rsidR="00247D80" w:rsidRDefault="00000000">
      <w:pPr>
        <w:pStyle w:val="Heading1"/>
        <w:spacing w:after="214"/>
        <w:ind w:left="120" w:firstLine="0"/>
      </w:pPr>
      <w:r>
        <w:rPr>
          <w:b w:val="0"/>
          <w:sz w:val="27"/>
        </w:rPr>
        <w:t>Other articles by this author</w:t>
      </w:r>
    </w:p>
    <w:p w14:paraId="2C884E8D" w14:textId="77777777" w:rsidR="00247D80" w:rsidRDefault="00000000">
      <w:pPr>
        <w:spacing w:after="132" w:line="259" w:lineRule="auto"/>
        <w:ind w:left="715"/>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4554800E" wp14:editId="55C15FD1">
                <wp:simplePos x="0" y="0"/>
                <wp:positionH relativeFrom="column">
                  <wp:posOffset>295275</wp:posOffset>
                </wp:positionH>
                <wp:positionV relativeFrom="paragraph">
                  <wp:posOffset>36165</wp:posOffset>
                </wp:positionV>
                <wp:extent cx="47625" cy="1123950"/>
                <wp:effectExtent l="0" t="0" r="0" b="0"/>
                <wp:wrapSquare wrapText="bothSides"/>
                <wp:docPr id="37387" name="Group 37387"/>
                <wp:cNvGraphicFramePr/>
                <a:graphic xmlns:a="http://schemas.openxmlformats.org/drawingml/2006/main">
                  <a:graphicData uri="http://schemas.microsoft.com/office/word/2010/wordprocessingGroup">
                    <wpg:wgp>
                      <wpg:cNvGrpSpPr/>
                      <wpg:grpSpPr>
                        <a:xfrm>
                          <a:off x="0" y="0"/>
                          <a:ext cx="47625" cy="1123950"/>
                          <a:chOff x="0" y="0"/>
                          <a:chExt cx="47625" cy="1123950"/>
                        </a:xfrm>
                      </wpg:grpSpPr>
                      <wps:wsp>
                        <wps:cNvPr id="38709" name="Shape 38709"/>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8710" name="Shape 38710"/>
                        <wps:cNvSpPr/>
                        <wps:spPr>
                          <a:xfrm>
                            <a:off x="0" y="2762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8711" name="Shape 38711"/>
                        <wps:cNvSpPr/>
                        <wps:spPr>
                          <a:xfrm>
                            <a:off x="0" y="5429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8712" name="Shape 38712"/>
                        <wps:cNvSpPr/>
                        <wps:spPr>
                          <a:xfrm>
                            <a:off x="0" y="8096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8713" name="Shape 38713"/>
                        <wps:cNvSpPr/>
                        <wps:spPr>
                          <a:xfrm>
                            <a:off x="0" y="1076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anchor>
            </w:drawing>
          </mc:Choice>
          <mc:Fallback xmlns:a="http://schemas.openxmlformats.org/drawingml/2006/main">
            <w:pict>
              <v:group id="Group 37387" style="width:3.75pt;height:88.5pt;position:absolute;mso-position-horizontal-relative:text;mso-position-horizontal:absolute;margin-left:23.25pt;mso-position-vertical-relative:text;margin-top:2.84766pt;" coordsize="476,11239">
                <v:shape id="Shape 38714" style="position:absolute;width:476;height:476;left:0;top:0;" coordsize="47625,47625" path="m0,0l47625,0l47625,47625l0,47625l0,0">
                  <v:stroke weight="0pt" endcap="flat" joinstyle="miter" miterlimit="10" on="false" color="#000000" opacity="0"/>
                  <v:fill on="true" color="#404040"/>
                </v:shape>
                <v:shape id="Shape 38715" style="position:absolute;width:476;height:476;left:0;top:2762;" coordsize="47625,47625" path="m0,0l47625,0l47625,47625l0,47625l0,0">
                  <v:stroke weight="0pt" endcap="flat" joinstyle="miter" miterlimit="10" on="false" color="#000000" opacity="0"/>
                  <v:fill on="true" color="#404040"/>
                </v:shape>
                <v:shape id="Shape 38716" style="position:absolute;width:476;height:476;left:0;top:5429;" coordsize="47625,47625" path="m0,0l47625,0l47625,47625l0,47625l0,0">
                  <v:stroke weight="0pt" endcap="flat" joinstyle="miter" miterlimit="10" on="false" color="#000000" opacity="0"/>
                  <v:fill on="true" color="#404040"/>
                </v:shape>
                <v:shape id="Shape 38717" style="position:absolute;width:476;height:476;left:0;top:8096;" coordsize="47625,47625" path="m0,0l47625,0l47625,47625l0,47625l0,0">
                  <v:stroke weight="0pt" endcap="flat" joinstyle="miter" miterlimit="10" on="false" color="#000000" opacity="0"/>
                  <v:fill on="true" color="#404040"/>
                </v:shape>
                <v:shape id="Shape 38718" style="position:absolute;width:476;height:476;left:0;top:10763;" coordsize="47625,47625" path="m0,0l47625,0l47625,47625l0,47625l0,0">
                  <v:stroke weight="0pt" endcap="flat" joinstyle="miter" miterlimit="10" on="false" color="#000000" opacity="0"/>
                  <v:fill on="true" color="#404040"/>
                </v:shape>
                <w10:wrap type="square"/>
              </v:group>
            </w:pict>
          </mc:Fallback>
        </mc:AlternateContent>
      </w:r>
      <w:hyperlink r:id="rId464">
        <w:r>
          <w:rPr>
            <w:color w:val="42639C"/>
            <w:sz w:val="24"/>
          </w:rPr>
          <w:t>MQL5 Trading Tools (Part 10): Building a Strategy Tracker System with Visual Levels and Success Metrics</w:t>
        </w:r>
      </w:hyperlink>
    </w:p>
    <w:p w14:paraId="043A34D1" w14:textId="77777777" w:rsidR="00247D80" w:rsidRDefault="00000000">
      <w:pPr>
        <w:spacing w:after="132" w:line="259" w:lineRule="auto"/>
        <w:ind w:left="715"/>
      </w:pPr>
      <w:hyperlink r:id="rId465">
        <w:r>
          <w:rPr>
            <w:color w:val="42639C"/>
            <w:sz w:val="24"/>
          </w:rPr>
          <w:t>Automating Trading Strategies in MQL5 (Part 39): Statistical Mean Reversion with Confidence Intervals and Dashboard</w:t>
        </w:r>
      </w:hyperlink>
    </w:p>
    <w:p w14:paraId="4808F53D" w14:textId="77777777" w:rsidR="00247D80" w:rsidRDefault="00000000">
      <w:pPr>
        <w:spacing w:after="132" w:line="259" w:lineRule="auto"/>
        <w:ind w:left="715"/>
      </w:pPr>
      <w:hyperlink r:id="rId466">
        <w:r>
          <w:rPr>
            <w:color w:val="42639C"/>
            <w:sz w:val="24"/>
          </w:rPr>
          <w:t>Automating Trading Strategies in MQL5 (Part 38): Hidden RSI Divergence Trading with Slope Angle Filters</w:t>
        </w:r>
      </w:hyperlink>
    </w:p>
    <w:p w14:paraId="1AB511A9" w14:textId="77777777" w:rsidR="00247D80" w:rsidRDefault="00000000">
      <w:pPr>
        <w:spacing w:after="132" w:line="259" w:lineRule="auto"/>
        <w:ind w:left="715"/>
      </w:pPr>
      <w:hyperlink r:id="rId467">
        <w:r>
          <w:rPr>
            <w:color w:val="42639C"/>
            <w:sz w:val="24"/>
          </w:rPr>
          <w:t>Automating Trading Strategies in MQL5 (Part 37): Regular RSI Divergence Convergence with Visual Indicators</w:t>
        </w:r>
      </w:hyperlink>
    </w:p>
    <w:p w14:paraId="2F733479" w14:textId="77777777" w:rsidR="00247D80" w:rsidRDefault="00000000">
      <w:pPr>
        <w:spacing w:after="0" w:line="259" w:lineRule="auto"/>
        <w:ind w:left="715"/>
      </w:pPr>
      <w:hyperlink r:id="rId468">
        <w:r>
          <w:rPr>
            <w:color w:val="42639C"/>
            <w:sz w:val="24"/>
          </w:rPr>
          <w:t>Building AI-Powered Trading Systems in MQL5 (Part 4): Overcoming Multiline Input, Ensuring Chat Persistence, and Generating</w:t>
        </w:r>
      </w:hyperlink>
    </w:p>
    <w:p w14:paraId="71B0C2A5" w14:textId="77777777" w:rsidR="00247D80" w:rsidRDefault="00000000">
      <w:pPr>
        <w:spacing w:after="132" w:line="259" w:lineRule="auto"/>
        <w:ind w:left="715"/>
      </w:pPr>
      <w:hyperlink r:id="rId469">
        <w:r>
          <w:rPr>
            <w:color w:val="42639C"/>
            <w:sz w:val="24"/>
          </w:rPr>
          <w:t>Signals</w:t>
        </w:r>
      </w:hyperlink>
    </w:p>
    <w:p w14:paraId="25283917" w14:textId="77777777" w:rsidR="00247D80" w:rsidRDefault="00000000">
      <w:pPr>
        <w:spacing w:after="132" w:line="259" w:lineRule="auto"/>
        <w:ind w:left="715"/>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7685C0BF" wp14:editId="044047D7">
                <wp:simplePos x="0" y="0"/>
                <wp:positionH relativeFrom="column">
                  <wp:posOffset>295275</wp:posOffset>
                </wp:positionH>
                <wp:positionV relativeFrom="paragraph">
                  <wp:posOffset>36165</wp:posOffset>
                </wp:positionV>
                <wp:extent cx="47625" cy="323850"/>
                <wp:effectExtent l="0" t="0" r="0" b="0"/>
                <wp:wrapSquare wrapText="bothSides"/>
                <wp:docPr id="37388" name="Group 37388"/>
                <wp:cNvGraphicFramePr/>
                <a:graphic xmlns:a="http://schemas.openxmlformats.org/drawingml/2006/main">
                  <a:graphicData uri="http://schemas.microsoft.com/office/word/2010/wordprocessingGroup">
                    <wpg:wgp>
                      <wpg:cNvGrpSpPr/>
                      <wpg:grpSpPr>
                        <a:xfrm>
                          <a:off x="0" y="0"/>
                          <a:ext cx="47625" cy="323850"/>
                          <a:chOff x="0" y="0"/>
                          <a:chExt cx="47625" cy="323850"/>
                        </a:xfrm>
                      </wpg:grpSpPr>
                      <wps:wsp>
                        <wps:cNvPr id="38719" name="Shape 38719"/>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8720" name="Shape 38720"/>
                        <wps:cNvSpPr/>
                        <wps:spPr>
                          <a:xfrm>
                            <a:off x="0" y="2762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anchor>
            </w:drawing>
          </mc:Choice>
          <mc:Fallback xmlns:a="http://schemas.openxmlformats.org/drawingml/2006/main">
            <w:pict>
              <v:group id="Group 37388" style="width:3.75pt;height:25.5pt;position:absolute;mso-position-horizontal-relative:text;mso-position-horizontal:absolute;margin-left:23.25pt;mso-position-vertical-relative:text;margin-top:2.84766pt;" coordsize="476,3238">
                <v:shape id="Shape 38721" style="position:absolute;width:476;height:476;left:0;top:0;" coordsize="47625,47625" path="m0,0l47625,0l47625,47625l0,47625l0,0">
                  <v:stroke weight="0pt" endcap="flat" joinstyle="miter" miterlimit="10" on="false" color="#000000" opacity="0"/>
                  <v:fill on="true" color="#404040"/>
                </v:shape>
                <v:shape id="Shape 38722" style="position:absolute;width:476;height:476;left:0;top:2762;" coordsize="47625,47625" path="m0,0l47625,0l47625,47625l0,47625l0,0">
                  <v:stroke weight="0pt" endcap="flat" joinstyle="miter" miterlimit="10" on="false" color="#000000" opacity="0"/>
                  <v:fill on="true" color="#404040"/>
                </v:shape>
                <w10:wrap type="square"/>
              </v:group>
            </w:pict>
          </mc:Fallback>
        </mc:AlternateContent>
      </w:r>
      <w:hyperlink r:id="rId470">
        <w:r>
          <w:rPr>
            <w:color w:val="42639C"/>
            <w:sz w:val="24"/>
          </w:rPr>
          <w:t>Automating Trading Strategies in MQL5 (Part 36): Supply and Demand Trading with Retest and Impulse Model</w:t>
        </w:r>
      </w:hyperlink>
    </w:p>
    <w:p w14:paraId="1322F8A8" w14:textId="77777777" w:rsidR="00247D80" w:rsidRDefault="00000000">
      <w:pPr>
        <w:spacing w:after="132" w:line="259" w:lineRule="auto"/>
        <w:ind w:left="715"/>
      </w:pPr>
      <w:hyperlink r:id="rId471">
        <w:r>
          <w:rPr>
            <w:color w:val="42639C"/>
            <w:sz w:val="24"/>
          </w:rPr>
          <w:t>Building AI-Powered Trading Systems in MQL5 (Part 3): Upgrading to a Scrollable Single Chat-Oriented UI</w:t>
        </w:r>
      </w:hyperlink>
    </w:p>
    <w:p w14:paraId="3FA9FB94" w14:textId="77777777" w:rsidR="00247D80" w:rsidRDefault="00247D80">
      <w:pPr>
        <w:sectPr w:rsidR="00247D80">
          <w:headerReference w:type="even" r:id="rId472"/>
          <w:headerReference w:type="default" r:id="rId473"/>
          <w:footerReference w:type="even" r:id="rId474"/>
          <w:footerReference w:type="default" r:id="rId475"/>
          <w:headerReference w:type="first" r:id="rId476"/>
          <w:footerReference w:type="first" r:id="rId477"/>
          <w:pgSz w:w="15840" w:h="12240" w:orient="landscape"/>
          <w:pgMar w:top="570" w:right="705" w:bottom="598" w:left="690" w:header="720" w:footer="823" w:gutter="0"/>
          <w:cols w:space="720"/>
          <w:titlePg/>
        </w:sectPr>
      </w:pPr>
    </w:p>
    <w:p w14:paraId="77253F98" w14:textId="77777777" w:rsidR="00247D80" w:rsidRDefault="00000000">
      <w:pPr>
        <w:spacing w:after="132" w:line="259" w:lineRule="auto"/>
        <w:ind w:left="895"/>
      </w:pPr>
      <w:hyperlink r:id="rId478">
        <w:r>
          <w:rPr>
            <w:color w:val="42639C"/>
            <w:sz w:val="24"/>
          </w:rPr>
          <w:t>Data Science and ML (Part 34): Time series decomposition, Breaking the stock market down to the core</w:t>
        </w:r>
      </w:hyperlink>
    </w:p>
    <w:p w14:paraId="6B059A76" w14:textId="77777777" w:rsidR="00247D80" w:rsidRDefault="00000000">
      <w:pPr>
        <w:spacing w:after="472" w:line="260" w:lineRule="auto"/>
        <w:ind w:left="880"/>
      </w:pPr>
      <w:r>
        <w:rPr>
          <w:sz w:val="19"/>
        </w:rPr>
        <w:t>In a world overflowing with noisy and unpredictable data, identifying meaningful patterns can be challenging. In this article, we'll explore seasonal decomposition, a powerful analytical technique that helps separate data into its key components: trend, seasonal patterns, and noise. By breaking data down this way, we can uncover hidden insights and work with cleaner, more interpretable information.</w:t>
      </w:r>
    </w:p>
    <w:p w14:paraId="51037E9A" w14:textId="77777777" w:rsidR="00247D80" w:rsidRDefault="00000000">
      <w:pPr>
        <w:spacing w:after="132" w:line="259" w:lineRule="auto"/>
        <w:ind w:left="895"/>
      </w:pPr>
      <w:hyperlink r:id="rId479">
        <w:r>
          <w:rPr>
            <w:color w:val="42639C"/>
            <w:sz w:val="24"/>
          </w:rPr>
          <w:t>An introduction to Receiver Operating Characteristic curves</w:t>
        </w:r>
      </w:hyperlink>
    </w:p>
    <w:p w14:paraId="0E1CBCC7" w14:textId="77777777" w:rsidR="00247D80" w:rsidRDefault="00000000">
      <w:pPr>
        <w:spacing w:after="472" w:line="260" w:lineRule="auto"/>
        <w:ind w:left="880"/>
      </w:pPr>
      <w:r>
        <w:rPr>
          <w:sz w:val="19"/>
        </w:rPr>
        <w:t>ROC curves are graphical representations used to evaluate the performance of classifiers. Despite ROC graphs being relatively straightforward, there exist common misconceptions and pitfalls when using them in practice. This article aims to provide an introduction to ROC graphs as a tool for practitioners seeking to understand classifier performance evaluation.</w:t>
      </w:r>
    </w:p>
    <w:p w14:paraId="7F82E82B" w14:textId="77777777" w:rsidR="00247D80" w:rsidRDefault="00000000">
      <w:pPr>
        <w:spacing w:after="132" w:line="259" w:lineRule="auto"/>
        <w:ind w:left="895"/>
      </w:pPr>
      <w:hyperlink r:id="rId480">
        <w:r>
          <w:rPr>
            <w:color w:val="42639C"/>
            <w:sz w:val="24"/>
          </w:rPr>
          <w:t>From Basic to Intermediate: Passing by Value or by Reference</w:t>
        </w:r>
      </w:hyperlink>
    </w:p>
    <w:p w14:paraId="5C11BD92" w14:textId="77777777" w:rsidR="00247D80" w:rsidRDefault="00000000">
      <w:pPr>
        <w:spacing w:after="472" w:line="260" w:lineRule="auto"/>
        <w:ind w:left="880"/>
      </w:pPr>
      <w:r>
        <w:rPr>
          <w:rFonts w:ascii="Calibri" w:eastAsia="Calibri" w:hAnsi="Calibri" w:cs="Calibri"/>
          <w:noProof/>
          <w:color w:val="000000"/>
          <w:sz w:val="22"/>
        </w:rPr>
        <mc:AlternateContent>
          <mc:Choice Requires="wpg">
            <w:drawing>
              <wp:anchor distT="0" distB="0" distL="114300" distR="114300" simplePos="0" relativeHeight="251668480" behindDoc="1" locked="0" layoutInCell="1" allowOverlap="1" wp14:anchorId="3110BEAD" wp14:editId="6A6FB5D5">
                <wp:simplePos x="0" y="0"/>
                <wp:positionH relativeFrom="column">
                  <wp:posOffset>-314324</wp:posOffset>
                </wp:positionH>
                <wp:positionV relativeFrom="paragraph">
                  <wp:posOffset>-2442344</wp:posOffset>
                </wp:positionV>
                <wp:extent cx="9339262" cy="5191126"/>
                <wp:effectExtent l="0" t="0" r="0" b="0"/>
                <wp:wrapNone/>
                <wp:docPr id="34578" name="Group 34578"/>
                <wp:cNvGraphicFramePr/>
                <a:graphic xmlns:a="http://schemas.openxmlformats.org/drawingml/2006/main">
                  <a:graphicData uri="http://schemas.microsoft.com/office/word/2010/wordprocessingGroup">
                    <wpg:wgp>
                      <wpg:cNvGrpSpPr/>
                      <wpg:grpSpPr>
                        <a:xfrm>
                          <a:off x="0" y="0"/>
                          <a:ext cx="9339262" cy="5191126"/>
                          <a:chOff x="0" y="0"/>
                          <a:chExt cx="9339262" cy="5191126"/>
                        </a:xfrm>
                      </wpg:grpSpPr>
                      <wps:wsp>
                        <wps:cNvPr id="38723" name="Shape 38723"/>
                        <wps:cNvSpPr/>
                        <wps:spPr>
                          <a:xfrm>
                            <a:off x="0" y="5181601"/>
                            <a:ext cx="9339262" cy="9525"/>
                          </a:xfrm>
                          <a:custGeom>
                            <a:avLst/>
                            <a:gdLst/>
                            <a:ahLst/>
                            <a:cxnLst/>
                            <a:rect l="0" t="0" r="0" b="0"/>
                            <a:pathLst>
                              <a:path w="9339262" h="9525">
                                <a:moveTo>
                                  <a:pt x="0" y="0"/>
                                </a:moveTo>
                                <a:lnTo>
                                  <a:pt x="9339262" y="0"/>
                                </a:lnTo>
                                <a:lnTo>
                                  <a:pt x="9339262" y="9525"/>
                                </a:lnTo>
                                <a:lnTo>
                                  <a:pt x="0" y="9525"/>
                                </a:lnTo>
                                <a:lnTo>
                                  <a:pt x="0" y="0"/>
                                </a:lnTo>
                              </a:path>
                            </a:pathLst>
                          </a:custGeom>
                          <a:ln w="0" cap="flat">
                            <a:miter lim="127000"/>
                          </a:ln>
                        </wps:spPr>
                        <wps:style>
                          <a:lnRef idx="0">
                            <a:srgbClr val="000000">
                              <a:alpha val="0"/>
                            </a:srgbClr>
                          </a:lnRef>
                          <a:fillRef idx="1">
                            <a:srgbClr val="DDDFE3"/>
                          </a:fillRef>
                          <a:effectRef idx="0">
                            <a:scrgbClr r="0" g="0" b="0"/>
                          </a:effectRef>
                          <a:fontRef idx="none"/>
                        </wps:style>
                        <wps:bodyPr/>
                      </wps:wsp>
                      <wps:wsp>
                        <wps:cNvPr id="38724" name="Shape 38724"/>
                        <wps:cNvSpPr/>
                        <wps:spPr>
                          <a:xfrm>
                            <a:off x="0" y="1"/>
                            <a:ext cx="9339262" cy="5181600"/>
                          </a:xfrm>
                          <a:custGeom>
                            <a:avLst/>
                            <a:gdLst/>
                            <a:ahLst/>
                            <a:cxnLst/>
                            <a:rect l="0" t="0" r="0" b="0"/>
                            <a:pathLst>
                              <a:path w="9339262" h="5181600">
                                <a:moveTo>
                                  <a:pt x="0" y="0"/>
                                </a:moveTo>
                                <a:lnTo>
                                  <a:pt x="9339262" y="0"/>
                                </a:lnTo>
                                <a:lnTo>
                                  <a:pt x="9339262" y="5181600"/>
                                </a:lnTo>
                                <a:lnTo>
                                  <a:pt x="0" y="518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5673" name="Picture 5673"/>
                          <pic:cNvPicPr/>
                        </pic:nvPicPr>
                        <pic:blipFill>
                          <a:blip r:embed="rId481"/>
                          <a:stretch>
                            <a:fillRect/>
                          </a:stretch>
                        </pic:blipFill>
                        <pic:spPr>
                          <a:xfrm>
                            <a:off x="152400" y="0"/>
                            <a:ext cx="571500" cy="571500"/>
                          </a:xfrm>
                          <a:prstGeom prst="rect">
                            <a:avLst/>
                          </a:prstGeom>
                        </pic:spPr>
                      </pic:pic>
                      <pic:pic xmlns:pic="http://schemas.openxmlformats.org/drawingml/2006/picture">
                        <pic:nvPicPr>
                          <pic:cNvPr id="5679" name="Picture 5679"/>
                          <pic:cNvPicPr/>
                        </pic:nvPicPr>
                        <pic:blipFill>
                          <a:blip r:embed="rId482"/>
                          <a:stretch>
                            <a:fillRect/>
                          </a:stretch>
                        </pic:blipFill>
                        <pic:spPr>
                          <a:xfrm>
                            <a:off x="152400" y="1057275"/>
                            <a:ext cx="571500" cy="571500"/>
                          </a:xfrm>
                          <a:prstGeom prst="rect">
                            <a:avLst/>
                          </a:prstGeom>
                        </pic:spPr>
                      </pic:pic>
                      <pic:pic xmlns:pic="http://schemas.openxmlformats.org/drawingml/2006/picture">
                        <pic:nvPicPr>
                          <pic:cNvPr id="5687" name="Picture 5687"/>
                          <pic:cNvPicPr/>
                        </pic:nvPicPr>
                        <pic:blipFill>
                          <a:blip r:embed="rId483"/>
                          <a:stretch>
                            <a:fillRect/>
                          </a:stretch>
                        </pic:blipFill>
                        <pic:spPr>
                          <a:xfrm>
                            <a:off x="152400" y="2114550"/>
                            <a:ext cx="571500" cy="571500"/>
                          </a:xfrm>
                          <a:prstGeom prst="rect">
                            <a:avLst/>
                          </a:prstGeom>
                        </pic:spPr>
                      </pic:pic>
                      <pic:pic xmlns:pic="http://schemas.openxmlformats.org/drawingml/2006/picture">
                        <pic:nvPicPr>
                          <pic:cNvPr id="5692" name="Picture 5692"/>
                          <pic:cNvPicPr/>
                        </pic:nvPicPr>
                        <pic:blipFill>
                          <a:blip r:embed="rId484"/>
                          <a:stretch>
                            <a:fillRect/>
                          </a:stretch>
                        </pic:blipFill>
                        <pic:spPr>
                          <a:xfrm>
                            <a:off x="152400" y="3486150"/>
                            <a:ext cx="571500" cy="571500"/>
                          </a:xfrm>
                          <a:prstGeom prst="rect">
                            <a:avLst/>
                          </a:prstGeom>
                        </pic:spPr>
                      </pic:pic>
                      <pic:pic xmlns:pic="http://schemas.openxmlformats.org/drawingml/2006/picture">
                        <pic:nvPicPr>
                          <pic:cNvPr id="5707" name="Picture 5707"/>
                          <pic:cNvPicPr/>
                        </pic:nvPicPr>
                        <pic:blipFill>
                          <a:blip r:embed="rId485"/>
                          <a:stretch>
                            <a:fillRect/>
                          </a:stretch>
                        </pic:blipFill>
                        <pic:spPr>
                          <a:xfrm>
                            <a:off x="7029449" y="4419600"/>
                            <a:ext cx="1457325" cy="762000"/>
                          </a:xfrm>
                          <a:prstGeom prst="rect">
                            <a:avLst/>
                          </a:prstGeom>
                        </pic:spPr>
                      </pic:pic>
                    </wpg:wgp>
                  </a:graphicData>
                </a:graphic>
              </wp:anchor>
            </w:drawing>
          </mc:Choice>
          <mc:Fallback xmlns:a="http://schemas.openxmlformats.org/drawingml/2006/main">
            <w:pict>
              <v:group id="Group 34578" style="width:735.375pt;height:408.75pt;position:absolute;z-index:-2147483635;mso-position-horizontal-relative:text;mso-position-horizontal:absolute;margin-left:-24.75pt;mso-position-vertical-relative:text;margin-top:-192.311pt;" coordsize="93392,51911">
                <v:shape id="Shape 38725" style="position:absolute;width:93392;height:95;left:0;top:51816;" coordsize="9339262,9525" path="m0,0l9339262,0l9339262,9525l0,9525l0,0">
                  <v:stroke weight="0pt" endcap="flat" joinstyle="miter" miterlimit="10" on="false" color="#000000" opacity="0"/>
                  <v:fill on="true" color="#dddfe3"/>
                </v:shape>
                <v:shape id="Shape 38726" style="position:absolute;width:93392;height:51816;left:0;top:0;" coordsize="9339262,5181600" path="m0,0l9339262,0l9339262,5181600l0,5181600l0,0">
                  <v:stroke weight="0pt" endcap="flat" joinstyle="miter" miterlimit="10" on="false" color="#000000" opacity="0"/>
                  <v:fill on="true" color="#ffffff"/>
                </v:shape>
                <v:shape id="Picture 5673" style="position:absolute;width:5715;height:5715;left:1524;top:0;" filled="f">
                  <v:imagedata r:id="rId486"/>
                </v:shape>
                <v:shape id="Picture 5679" style="position:absolute;width:5715;height:5715;left:1524;top:10572;" filled="f">
                  <v:imagedata r:id="rId487"/>
                </v:shape>
                <v:shape id="Picture 5687" style="position:absolute;width:5715;height:5715;left:1524;top:21145;" filled="f">
                  <v:imagedata r:id="rId488"/>
                </v:shape>
                <v:shape id="Picture 5692" style="position:absolute;width:5715;height:5715;left:1524;top:34861;" filled="f">
                  <v:imagedata r:id="rId489"/>
                </v:shape>
                <v:shape id="Picture 5707" style="position:absolute;width:14573;height:7620;left:70294;top:44196;" filled="f">
                  <v:imagedata r:id="rId490"/>
                </v:shape>
              </v:group>
            </w:pict>
          </mc:Fallback>
        </mc:AlternateContent>
      </w:r>
      <w:r>
        <w:rPr>
          <w:sz w:val="19"/>
        </w:rPr>
        <w:t>In this article, we will practically understand the difference between passing by value and passing by reference. Although this seems like something simple and common and not causing any problems, many experienced programmers often face real failures in working on the code precisely because of this small detail. Knowing when, how, and why to use pass by value or pass by reference will make a huge difference in our lives as programmers. The content presented here is intended solely for educational purposes. Under no circumstances should the application be viewed for any purpose other than to learn and master the concepts presented.</w:t>
      </w:r>
    </w:p>
    <w:p w14:paraId="2FA25EEF" w14:textId="77777777" w:rsidR="00247D80" w:rsidRDefault="00000000">
      <w:pPr>
        <w:spacing w:after="132" w:line="259" w:lineRule="auto"/>
        <w:ind w:left="895"/>
      </w:pPr>
      <w:hyperlink r:id="rId491">
        <w:r>
          <w:rPr>
            <w:color w:val="42639C"/>
            <w:sz w:val="24"/>
          </w:rPr>
          <w:t>Developing a Replay System (Part 60): Playing the Service (I)</w:t>
        </w:r>
      </w:hyperlink>
    </w:p>
    <w:p w14:paraId="0320C8F3" w14:textId="77777777" w:rsidR="00247D80" w:rsidRDefault="00000000">
      <w:pPr>
        <w:spacing w:after="714" w:line="260" w:lineRule="auto"/>
        <w:ind w:left="880"/>
      </w:pPr>
      <w:r>
        <w:rPr>
          <w:sz w:val="19"/>
        </w:rPr>
        <w:t>We have been working on just the indicators for a long time now, but now it's time to get the service working again and see how the chart is built based on the data provided. However, since the whole thing is not that simple, we will have to be attentive to understand what awaits us ahead.</w:t>
      </w:r>
    </w:p>
    <w:p w14:paraId="1BC9C8C1" w14:textId="77777777" w:rsidR="00247D80" w:rsidRDefault="00000000">
      <w:pPr>
        <w:spacing w:after="31" w:line="259" w:lineRule="auto"/>
        <w:ind w:left="1110" w:firstLine="0"/>
      </w:pPr>
      <w:hyperlink r:id="rId492">
        <w:r>
          <w:rPr>
            <w:rFonts w:ascii="Calibri" w:eastAsia="Calibri" w:hAnsi="Calibri" w:cs="Calibri"/>
            <w:b/>
            <w:color w:val="000000"/>
            <w:sz w:val="25"/>
          </w:rPr>
          <w:t>Need a reliable hosting solution for your robots?</w:t>
        </w:r>
      </w:hyperlink>
    </w:p>
    <w:p w14:paraId="2727499E" w14:textId="77777777" w:rsidR="00247D80" w:rsidRDefault="00000000">
      <w:pPr>
        <w:spacing w:after="422" w:line="259" w:lineRule="auto"/>
        <w:ind w:left="1110" w:right="2984" w:firstLine="0"/>
      </w:pPr>
      <w:hyperlink r:id="rId493">
        <w:r>
          <w:rPr>
            <w:rFonts w:ascii="Calibri" w:eastAsia="Calibri" w:hAnsi="Calibri" w:cs="Calibri"/>
            <w:color w:val="000000"/>
            <w:sz w:val="19"/>
          </w:rPr>
          <w:t>Contact your broker and find out about available Sponsored MetaTrader VPS</w:t>
        </w:r>
      </w:hyperlink>
      <w:r>
        <w:rPr>
          <w:rFonts w:ascii="Calibri" w:eastAsia="Calibri" w:hAnsi="Calibri" w:cs="Calibri"/>
          <w:color w:val="000000"/>
          <w:sz w:val="19"/>
        </w:rPr>
        <w:tab/>
      </w:r>
      <w:hyperlink r:id="rId494">
        <w:r>
          <w:rPr>
            <w:rFonts w:ascii="Calibri" w:eastAsia="Calibri" w:hAnsi="Calibri" w:cs="Calibri"/>
            <w:color w:val="000000"/>
            <w:sz w:val="25"/>
          </w:rPr>
          <w:t>Learn</w:t>
        </w:r>
      </w:hyperlink>
      <w:hyperlink r:id="rId495">
        <w:r>
          <w:rPr>
            <w:rFonts w:ascii="Calibri" w:eastAsia="Calibri" w:hAnsi="Calibri" w:cs="Calibri"/>
            <w:color w:val="000000"/>
            <w:sz w:val="25"/>
          </w:rPr>
          <w:t xml:space="preserve"> </w:t>
        </w:r>
      </w:hyperlink>
      <w:hyperlink r:id="rId496">
        <w:r>
          <w:rPr>
            <w:rFonts w:ascii="Calibri" w:eastAsia="Calibri" w:hAnsi="Calibri" w:cs="Calibri"/>
            <w:color w:val="000000"/>
            <w:sz w:val="25"/>
          </w:rPr>
          <w:t xml:space="preserve">more </w:t>
        </w:r>
      </w:hyperlink>
      <w:hyperlink r:id="rId497">
        <w:r>
          <w:rPr>
            <w:rFonts w:ascii="Calibri" w:eastAsia="Calibri" w:hAnsi="Calibri" w:cs="Calibri"/>
            <w:color w:val="000000"/>
            <w:sz w:val="19"/>
          </w:rPr>
          <w:t>offerings</w:t>
        </w:r>
      </w:hyperlink>
    </w:p>
    <w:tbl>
      <w:tblPr>
        <w:tblStyle w:val="TableGrid"/>
        <w:tblW w:w="11528" w:type="dxa"/>
        <w:tblInd w:w="0" w:type="dxa"/>
        <w:tblCellMar>
          <w:top w:w="0" w:type="dxa"/>
          <w:left w:w="0" w:type="dxa"/>
          <w:bottom w:w="0" w:type="dxa"/>
          <w:right w:w="0" w:type="dxa"/>
        </w:tblCellMar>
        <w:tblLook w:val="04A0" w:firstRow="1" w:lastRow="0" w:firstColumn="1" w:lastColumn="0" w:noHBand="0" w:noVBand="1"/>
      </w:tblPr>
      <w:tblGrid>
        <w:gridCol w:w="3432"/>
        <w:gridCol w:w="3431"/>
        <w:gridCol w:w="3431"/>
        <w:gridCol w:w="1234"/>
      </w:tblGrid>
      <w:tr w:rsidR="00247D80" w14:paraId="07957C83" w14:textId="77777777">
        <w:trPr>
          <w:trHeight w:val="2050"/>
        </w:trPr>
        <w:tc>
          <w:tcPr>
            <w:tcW w:w="3431" w:type="dxa"/>
            <w:tcBorders>
              <w:top w:val="nil"/>
              <w:left w:val="nil"/>
              <w:bottom w:val="nil"/>
              <w:right w:val="nil"/>
            </w:tcBorders>
          </w:tcPr>
          <w:p w14:paraId="293FF10A" w14:textId="77777777" w:rsidR="00247D80" w:rsidRDefault="00000000">
            <w:pPr>
              <w:spacing w:after="128" w:line="259" w:lineRule="auto"/>
              <w:ind w:left="0" w:firstLine="0"/>
            </w:pPr>
            <w:r>
              <w:rPr>
                <w:color w:val="787C84"/>
                <w:sz w:val="19"/>
              </w:rPr>
              <w:t>MQL5.community</w:t>
            </w:r>
          </w:p>
          <w:p w14:paraId="150EE0C8" w14:textId="77777777" w:rsidR="00247D80" w:rsidRDefault="00000000">
            <w:pPr>
              <w:spacing w:after="109" w:line="259" w:lineRule="auto"/>
              <w:ind w:left="0" w:firstLine="0"/>
            </w:pPr>
            <w:hyperlink r:id="rId498">
              <w:r>
                <w:rPr>
                  <w:color w:val="42639C"/>
                </w:rPr>
                <w:t>Online trading / WebTerminal</w:t>
              </w:r>
            </w:hyperlink>
          </w:p>
          <w:p w14:paraId="76D20B74" w14:textId="77777777" w:rsidR="00247D80" w:rsidRDefault="00000000">
            <w:pPr>
              <w:spacing w:after="105" w:line="249" w:lineRule="auto"/>
              <w:ind w:left="0" w:right="90" w:firstLine="0"/>
            </w:pPr>
            <w:hyperlink r:id="rId499">
              <w:r>
                <w:rPr>
                  <w:color w:val="42639C"/>
                </w:rPr>
                <w:t xml:space="preserve">Free technical indicators and </w:t>
              </w:r>
            </w:hyperlink>
            <w:hyperlink r:id="rId500">
              <w:r>
                <w:rPr>
                  <w:color w:val="42639C"/>
                </w:rPr>
                <w:t>robots</w:t>
              </w:r>
            </w:hyperlink>
          </w:p>
          <w:p w14:paraId="730E672F" w14:textId="77777777" w:rsidR="00247D80" w:rsidRDefault="00000000">
            <w:pPr>
              <w:spacing w:after="0" w:line="259" w:lineRule="auto"/>
              <w:ind w:left="0" w:right="473" w:firstLine="0"/>
            </w:pPr>
            <w:hyperlink r:id="rId501">
              <w:r>
                <w:rPr>
                  <w:color w:val="42639C"/>
                </w:rPr>
                <w:t xml:space="preserve">Articles about programming </w:t>
              </w:r>
            </w:hyperlink>
            <w:hyperlink r:id="rId502">
              <w:r>
                <w:rPr>
                  <w:color w:val="42639C"/>
                </w:rPr>
                <w:t>and trading</w:t>
              </w:r>
            </w:hyperlink>
          </w:p>
        </w:tc>
        <w:tc>
          <w:tcPr>
            <w:tcW w:w="3431" w:type="dxa"/>
            <w:tcBorders>
              <w:top w:val="nil"/>
              <w:left w:val="nil"/>
              <w:bottom w:val="nil"/>
              <w:right w:val="nil"/>
            </w:tcBorders>
          </w:tcPr>
          <w:p w14:paraId="0A9974A2" w14:textId="77777777" w:rsidR="00247D80" w:rsidRDefault="00000000">
            <w:pPr>
              <w:spacing w:after="128" w:line="259" w:lineRule="auto"/>
              <w:ind w:left="0" w:firstLine="0"/>
            </w:pPr>
            <w:r>
              <w:rPr>
                <w:color w:val="787C84"/>
                <w:sz w:val="19"/>
              </w:rPr>
              <w:t>MetaTrader 5</w:t>
            </w:r>
          </w:p>
          <w:p w14:paraId="3C1C1663" w14:textId="77777777" w:rsidR="00247D80" w:rsidRDefault="00000000">
            <w:pPr>
              <w:spacing w:after="109" w:line="259" w:lineRule="auto"/>
              <w:ind w:left="0" w:firstLine="0"/>
            </w:pPr>
            <w:hyperlink r:id="rId503">
              <w:r>
                <w:rPr>
                  <w:color w:val="42639C"/>
                </w:rPr>
                <w:t xml:space="preserve">MetaTrader </w:t>
              </w:r>
            </w:hyperlink>
            <w:hyperlink r:id="rId504">
              <w:r>
                <w:rPr>
                  <w:color w:val="42639C"/>
                </w:rPr>
                <w:t>5 Trading Platform</w:t>
              </w:r>
            </w:hyperlink>
          </w:p>
          <w:p w14:paraId="1C939BE6" w14:textId="77777777" w:rsidR="00247D80" w:rsidRDefault="00000000">
            <w:pPr>
              <w:spacing w:after="109" w:line="259" w:lineRule="auto"/>
              <w:ind w:left="0" w:firstLine="0"/>
            </w:pPr>
            <w:hyperlink r:id="rId505">
              <w:r>
                <w:rPr>
                  <w:color w:val="42639C"/>
                </w:rPr>
                <w:t xml:space="preserve">MetaTrader </w:t>
              </w:r>
            </w:hyperlink>
            <w:hyperlink r:id="rId506">
              <w:r>
                <w:rPr>
                  <w:color w:val="42639C"/>
                </w:rPr>
                <w:t>5 latest updates</w:t>
              </w:r>
            </w:hyperlink>
          </w:p>
          <w:p w14:paraId="65D0886A" w14:textId="77777777" w:rsidR="00247D80" w:rsidRDefault="00000000">
            <w:pPr>
              <w:spacing w:after="135" w:line="234" w:lineRule="auto"/>
              <w:ind w:left="0" w:firstLine="0"/>
            </w:pPr>
            <w:hyperlink r:id="rId507">
              <w:r>
                <w:rPr>
                  <w:color w:val="42639C"/>
                </w:rPr>
                <w:t xml:space="preserve">News, implementations and </w:t>
              </w:r>
            </w:hyperlink>
            <w:hyperlink r:id="rId508">
              <w:r>
                <w:rPr>
                  <w:color w:val="42639C"/>
                </w:rPr>
                <w:t>technology</w:t>
              </w:r>
            </w:hyperlink>
          </w:p>
          <w:p w14:paraId="0C0E3DC0" w14:textId="77777777" w:rsidR="00247D80" w:rsidRDefault="00000000">
            <w:pPr>
              <w:spacing w:after="0" w:line="259" w:lineRule="auto"/>
              <w:ind w:left="0" w:firstLine="0"/>
            </w:pPr>
            <w:hyperlink r:id="rId509">
              <w:r>
                <w:rPr>
                  <w:color w:val="42639C"/>
                </w:rPr>
                <w:t xml:space="preserve">MetaTrader </w:t>
              </w:r>
            </w:hyperlink>
            <w:hyperlink r:id="rId510">
              <w:r>
                <w:rPr>
                  <w:color w:val="42639C"/>
                </w:rPr>
                <w:t>5 User Manual</w:t>
              </w:r>
            </w:hyperlink>
          </w:p>
        </w:tc>
        <w:tc>
          <w:tcPr>
            <w:tcW w:w="3431" w:type="dxa"/>
            <w:tcBorders>
              <w:top w:val="nil"/>
              <w:left w:val="nil"/>
              <w:bottom w:val="nil"/>
              <w:right w:val="nil"/>
            </w:tcBorders>
          </w:tcPr>
          <w:p w14:paraId="1963B02A" w14:textId="77777777" w:rsidR="00247D80" w:rsidRDefault="00000000">
            <w:pPr>
              <w:spacing w:after="0" w:line="366" w:lineRule="auto"/>
              <w:ind w:left="0" w:right="2189" w:firstLine="0"/>
            </w:pPr>
            <w:r>
              <w:rPr>
                <w:color w:val="787C84"/>
                <w:sz w:val="19"/>
              </w:rPr>
              <w:t xml:space="preserve">Website </w:t>
            </w:r>
            <w:hyperlink r:id="rId511">
              <w:r>
                <w:rPr>
                  <w:color w:val="42639C"/>
                </w:rPr>
                <w:t>About</w:t>
              </w:r>
            </w:hyperlink>
          </w:p>
          <w:p w14:paraId="206A04B1" w14:textId="77777777" w:rsidR="00247D80" w:rsidRDefault="00000000">
            <w:pPr>
              <w:spacing w:after="109" w:line="259" w:lineRule="auto"/>
              <w:ind w:left="0" w:firstLine="0"/>
            </w:pPr>
            <w:hyperlink r:id="rId512">
              <w:r>
                <w:rPr>
                  <w:color w:val="42639C"/>
                </w:rPr>
                <w:t>Timeline</w:t>
              </w:r>
            </w:hyperlink>
          </w:p>
          <w:p w14:paraId="1E42AE14" w14:textId="77777777" w:rsidR="00247D80" w:rsidRDefault="00000000">
            <w:pPr>
              <w:spacing w:after="94" w:line="259" w:lineRule="auto"/>
              <w:ind w:left="0" w:firstLine="0"/>
            </w:pPr>
            <w:hyperlink r:id="rId513">
              <w:r>
                <w:rPr>
                  <w:color w:val="42639C"/>
                </w:rPr>
                <w:t>Terms and Conditions</w:t>
              </w:r>
            </w:hyperlink>
          </w:p>
          <w:p w14:paraId="7F1CFC72" w14:textId="77777777" w:rsidR="00247D80" w:rsidRDefault="00000000">
            <w:pPr>
              <w:spacing w:after="109" w:line="259" w:lineRule="auto"/>
              <w:ind w:left="0" w:firstLine="0"/>
            </w:pPr>
            <w:hyperlink r:id="rId514">
              <w:r>
                <w:rPr>
                  <w:color w:val="42639C"/>
                </w:rPr>
                <w:t>Recurring Payment Agreement</w:t>
              </w:r>
            </w:hyperlink>
          </w:p>
          <w:p w14:paraId="160D90AF" w14:textId="77777777" w:rsidR="00247D80" w:rsidRDefault="00000000">
            <w:pPr>
              <w:spacing w:after="0" w:line="259" w:lineRule="auto"/>
              <w:ind w:left="0" w:firstLine="0"/>
            </w:pPr>
            <w:hyperlink r:id="rId515">
              <w:r>
                <w:rPr>
                  <w:color w:val="42639C"/>
                </w:rPr>
                <w:t>Agency Agreeme</w:t>
              </w:r>
            </w:hyperlink>
            <w:hyperlink r:id="rId516">
              <w:r>
                <w:rPr>
                  <w:color w:val="42639C"/>
                </w:rPr>
                <w:t>nt – Offer</w:t>
              </w:r>
            </w:hyperlink>
          </w:p>
        </w:tc>
        <w:tc>
          <w:tcPr>
            <w:tcW w:w="1234" w:type="dxa"/>
            <w:tcBorders>
              <w:top w:val="nil"/>
              <w:left w:val="nil"/>
              <w:bottom w:val="nil"/>
              <w:right w:val="nil"/>
            </w:tcBorders>
          </w:tcPr>
          <w:p w14:paraId="21745960" w14:textId="77777777" w:rsidR="00247D80" w:rsidRDefault="00000000">
            <w:pPr>
              <w:spacing w:after="0" w:line="259" w:lineRule="auto"/>
              <w:ind w:left="0" w:firstLine="0"/>
              <w:jc w:val="both"/>
            </w:pPr>
            <w:hyperlink r:id="rId517">
              <w:r>
                <w:rPr>
                  <w:color w:val="42639C"/>
                </w:rPr>
                <w:t>MetaTrader 5</w:t>
              </w:r>
            </w:hyperlink>
          </w:p>
        </w:tc>
      </w:tr>
    </w:tbl>
    <w:p w14:paraId="0CD66FC1" w14:textId="77777777" w:rsidR="00247D80" w:rsidRDefault="00000000">
      <w:pPr>
        <w:spacing w:after="4" w:line="254" w:lineRule="auto"/>
        <w:ind w:left="-5"/>
      </w:pPr>
      <w:hyperlink r:id="rId518">
        <w:r>
          <w:rPr>
            <w:color w:val="42639C"/>
          </w:rPr>
          <w:t>Order trading robots on the</w:t>
        </w:r>
      </w:hyperlink>
    </w:p>
    <w:p w14:paraId="198A0181" w14:textId="77777777" w:rsidR="00247D80" w:rsidRDefault="00000000">
      <w:pPr>
        <w:spacing w:after="115" w:line="254" w:lineRule="auto"/>
        <w:ind w:left="-5"/>
      </w:pPr>
      <w:hyperlink r:id="rId519">
        <w:r>
          <w:rPr>
            <w:color w:val="42639C"/>
          </w:rPr>
          <w:t>Freelance</w:t>
        </w:r>
      </w:hyperlink>
    </w:p>
    <w:p w14:paraId="5E6862CA" w14:textId="77777777" w:rsidR="00247D80" w:rsidRDefault="00247D80">
      <w:pPr>
        <w:sectPr w:rsidR="00247D80">
          <w:headerReference w:type="even" r:id="rId520"/>
          <w:headerReference w:type="default" r:id="rId521"/>
          <w:footerReference w:type="even" r:id="rId522"/>
          <w:footerReference w:type="default" r:id="rId523"/>
          <w:headerReference w:type="first" r:id="rId524"/>
          <w:footerReference w:type="first" r:id="rId525"/>
          <w:pgSz w:w="15840" w:h="12240" w:orient="landscape"/>
          <w:pgMar w:top="1440" w:right="814" w:bottom="958" w:left="1065" w:header="720" w:footer="823" w:gutter="0"/>
          <w:cols w:space="720"/>
        </w:sectPr>
      </w:pPr>
    </w:p>
    <w:p w14:paraId="65A2D0AC" w14:textId="77777777" w:rsidR="00247D80" w:rsidRDefault="00000000">
      <w:pPr>
        <w:spacing w:after="115" w:line="254" w:lineRule="auto"/>
        <w:ind w:left="-5"/>
      </w:pPr>
      <w:hyperlink r:id="rId526">
        <w:r>
          <w:rPr>
            <w:color w:val="42639C"/>
          </w:rPr>
          <w:t xml:space="preserve">Market of Expert Advisors and </w:t>
        </w:r>
      </w:hyperlink>
      <w:hyperlink r:id="rId527">
        <w:r>
          <w:rPr>
            <w:color w:val="42639C"/>
          </w:rPr>
          <w:t>applications</w:t>
        </w:r>
      </w:hyperlink>
    </w:p>
    <w:p w14:paraId="322C48E7" w14:textId="77777777" w:rsidR="00247D80" w:rsidRDefault="00000000">
      <w:pPr>
        <w:spacing w:after="115" w:line="254" w:lineRule="auto"/>
        <w:ind w:left="-5"/>
      </w:pPr>
      <w:hyperlink r:id="rId528">
        <w:r>
          <w:rPr>
            <w:color w:val="42639C"/>
          </w:rPr>
          <w:t>Follow forex signals</w:t>
        </w:r>
      </w:hyperlink>
    </w:p>
    <w:p w14:paraId="67F58767" w14:textId="77777777" w:rsidR="00247D80" w:rsidRDefault="00000000">
      <w:pPr>
        <w:spacing w:after="115" w:line="254" w:lineRule="auto"/>
        <w:ind w:left="-5"/>
      </w:pPr>
      <w:hyperlink r:id="rId529">
        <w:r>
          <w:rPr>
            <w:color w:val="42639C"/>
          </w:rPr>
          <w:t>Low latency forex VPS</w:t>
        </w:r>
      </w:hyperlink>
    </w:p>
    <w:p w14:paraId="5158712E" w14:textId="77777777" w:rsidR="00247D80" w:rsidRDefault="00000000">
      <w:pPr>
        <w:spacing w:after="115" w:line="254" w:lineRule="auto"/>
        <w:ind w:left="-5"/>
      </w:pPr>
      <w:hyperlink r:id="rId530">
        <w:r>
          <w:rPr>
            <w:color w:val="42639C"/>
          </w:rPr>
          <w:t>Traders forum</w:t>
        </w:r>
      </w:hyperlink>
    </w:p>
    <w:p w14:paraId="48FAC7BA" w14:textId="77777777" w:rsidR="00247D80" w:rsidRDefault="00000000">
      <w:pPr>
        <w:spacing w:after="115" w:line="254" w:lineRule="auto"/>
        <w:ind w:left="-5"/>
      </w:pPr>
      <w:hyperlink r:id="rId531">
        <w:r>
          <w:rPr>
            <w:color w:val="42639C"/>
          </w:rPr>
          <w:t>Trading blogs</w:t>
        </w:r>
      </w:hyperlink>
    </w:p>
    <w:p w14:paraId="57CD187D" w14:textId="77777777" w:rsidR="00247D80" w:rsidRDefault="00000000">
      <w:pPr>
        <w:spacing w:after="115" w:line="254" w:lineRule="auto"/>
        <w:ind w:left="-5"/>
      </w:pPr>
      <w:hyperlink r:id="rId532">
        <w:r>
          <w:rPr>
            <w:color w:val="42639C"/>
          </w:rPr>
          <w:t>Charts</w:t>
        </w:r>
      </w:hyperlink>
    </w:p>
    <w:p w14:paraId="72315F28" w14:textId="77777777" w:rsidR="00247D80" w:rsidRDefault="00000000">
      <w:pPr>
        <w:spacing w:after="115" w:line="254" w:lineRule="auto"/>
        <w:ind w:left="-5"/>
      </w:pPr>
      <w:hyperlink r:id="rId533">
        <w:r>
          <w:rPr>
            <w:color w:val="42639C"/>
          </w:rPr>
          <w:t xml:space="preserve">MQL5 language of trading </w:t>
        </w:r>
      </w:hyperlink>
      <w:hyperlink r:id="rId534">
        <w:r>
          <w:rPr>
            <w:color w:val="42639C"/>
          </w:rPr>
          <w:t>strategies</w:t>
        </w:r>
      </w:hyperlink>
    </w:p>
    <w:p w14:paraId="6B1C6303" w14:textId="77777777" w:rsidR="00247D80" w:rsidRDefault="00000000">
      <w:pPr>
        <w:spacing w:after="115" w:line="254" w:lineRule="auto"/>
        <w:ind w:left="-5"/>
      </w:pPr>
      <w:hyperlink r:id="rId535">
        <w:r>
          <w:rPr>
            <w:color w:val="42639C"/>
          </w:rPr>
          <w:t>MQL5 Cloud Network</w:t>
        </w:r>
      </w:hyperlink>
    </w:p>
    <w:p w14:paraId="3B0F5011" w14:textId="77777777" w:rsidR="00247D80" w:rsidRDefault="00000000">
      <w:pPr>
        <w:spacing w:after="115" w:line="254" w:lineRule="auto"/>
        <w:ind w:left="-5"/>
      </w:pPr>
      <w:hyperlink r:id="rId536">
        <w:r>
          <w:rPr>
            <w:color w:val="42639C"/>
          </w:rPr>
          <w:t>MQL5 Algo Forge</w:t>
        </w:r>
      </w:hyperlink>
    </w:p>
    <w:p w14:paraId="557F7E42" w14:textId="77777777" w:rsidR="00247D80" w:rsidRDefault="00000000">
      <w:pPr>
        <w:spacing w:after="115" w:line="254" w:lineRule="auto"/>
        <w:ind w:left="-5"/>
      </w:pPr>
      <w:hyperlink r:id="rId537">
        <w:r>
          <w:rPr>
            <w:color w:val="42639C"/>
          </w:rPr>
          <w:t xml:space="preserve">Download </w:t>
        </w:r>
      </w:hyperlink>
      <w:hyperlink r:id="rId538">
        <w:r>
          <w:rPr>
            <w:color w:val="42639C"/>
          </w:rPr>
          <w:t>MetaTrader 5</w:t>
        </w:r>
      </w:hyperlink>
    </w:p>
    <w:p w14:paraId="171B7AE7" w14:textId="77777777" w:rsidR="00247D80" w:rsidRDefault="00000000">
      <w:pPr>
        <w:spacing w:after="115" w:line="254" w:lineRule="auto"/>
        <w:ind w:left="-5"/>
      </w:pPr>
      <w:hyperlink r:id="rId539">
        <w:r>
          <w:rPr>
            <w:color w:val="42639C"/>
          </w:rPr>
          <w:t>Install Platform</w:t>
        </w:r>
      </w:hyperlink>
    </w:p>
    <w:p w14:paraId="1446A9FE" w14:textId="77777777" w:rsidR="00247D80" w:rsidRDefault="00000000">
      <w:pPr>
        <w:spacing w:after="115" w:line="254" w:lineRule="auto"/>
        <w:ind w:left="-5"/>
      </w:pPr>
      <w:hyperlink r:id="rId540">
        <w:r>
          <w:rPr>
            <w:color w:val="42639C"/>
          </w:rPr>
          <w:t>Uninstall Platform</w:t>
        </w:r>
      </w:hyperlink>
    </w:p>
    <w:p w14:paraId="75F41FFB" w14:textId="77777777" w:rsidR="00247D80" w:rsidRDefault="00000000">
      <w:pPr>
        <w:spacing w:after="4" w:line="254" w:lineRule="auto"/>
        <w:ind w:left="-5"/>
      </w:pPr>
      <w:hyperlink r:id="rId541">
        <w:r>
          <w:rPr>
            <w:color w:val="42639C"/>
          </w:rPr>
          <w:t>Privacy and Data Protection</w:t>
        </w:r>
      </w:hyperlink>
    </w:p>
    <w:p w14:paraId="317BCE8E" w14:textId="77777777" w:rsidR="00247D80" w:rsidRDefault="00000000">
      <w:pPr>
        <w:spacing w:after="0" w:line="265" w:lineRule="auto"/>
        <w:ind w:left="1914" w:right="382"/>
        <w:jc w:val="center"/>
      </w:pPr>
      <w:hyperlink r:id="rId542">
        <w:r>
          <w:rPr>
            <w:color w:val="42639C"/>
          </w:rPr>
          <w:t>MQL5 Channels</w:t>
        </w:r>
      </w:hyperlink>
    </w:p>
    <w:p w14:paraId="75AFE67D" w14:textId="77777777" w:rsidR="00247D80" w:rsidRDefault="00000000">
      <w:pPr>
        <w:spacing w:after="115" w:line="254" w:lineRule="auto"/>
        <w:ind w:left="-5"/>
      </w:pPr>
      <w:hyperlink r:id="rId543">
        <w:r>
          <w:rPr>
            <w:color w:val="42639C"/>
          </w:rPr>
          <w:t>Policy</w:t>
        </w:r>
      </w:hyperlink>
    </w:p>
    <w:p w14:paraId="782A3F7E" w14:textId="77777777" w:rsidR="00247D80" w:rsidRDefault="00000000">
      <w:pPr>
        <w:spacing w:after="115" w:line="254" w:lineRule="auto"/>
        <w:ind w:left="-5"/>
      </w:pPr>
      <w:hyperlink r:id="rId544">
        <w:r>
          <w:rPr>
            <w:color w:val="42639C"/>
          </w:rPr>
          <w:t>Cookies Policy</w:t>
        </w:r>
      </w:hyperlink>
    </w:p>
    <w:p w14:paraId="07D2CF2B" w14:textId="77777777" w:rsidR="00247D80" w:rsidRDefault="00000000">
      <w:pPr>
        <w:spacing w:after="4" w:line="254" w:lineRule="auto"/>
        <w:ind w:left="-5"/>
      </w:pPr>
      <w:hyperlink r:id="rId545">
        <w:r>
          <w:rPr>
            <w:color w:val="42639C"/>
          </w:rPr>
          <w:t>Contacts and requests</w:t>
        </w:r>
      </w:hyperlink>
    </w:p>
    <w:p w14:paraId="3D626AFB" w14:textId="77777777" w:rsidR="00247D80" w:rsidRDefault="00000000">
      <w:pPr>
        <w:spacing w:after="719" w:line="265" w:lineRule="auto"/>
        <w:ind w:left="1914"/>
        <w:jc w:val="center"/>
      </w:pPr>
      <w:hyperlink r:id="rId546">
        <w:r>
          <w:rPr>
            <w:color w:val="42639C"/>
          </w:rPr>
          <w:t>Economic Calendar</w:t>
        </w:r>
      </w:hyperlink>
    </w:p>
    <w:p w14:paraId="03AEE82B" w14:textId="77777777" w:rsidR="00247D80" w:rsidRDefault="00000000">
      <w:pPr>
        <w:spacing w:after="261"/>
        <w:ind w:left="4896" w:right="3"/>
      </w:pPr>
      <w:r>
        <w:t>Follow us on socials for top articles and CodeBase updates</w:t>
      </w:r>
    </w:p>
    <w:p w14:paraId="680D69F3" w14:textId="77777777" w:rsidR="00247D80" w:rsidRDefault="00000000">
      <w:pPr>
        <w:spacing w:after="102" w:line="256" w:lineRule="auto"/>
        <w:ind w:left="3426"/>
      </w:pPr>
      <w:r>
        <w:rPr>
          <w:color w:val="373738"/>
          <w:sz w:val="19"/>
        </w:rPr>
        <w:t>Not a broker, no real trading accounts</w:t>
      </w:r>
    </w:p>
    <w:p w14:paraId="65A66F2F" w14:textId="77777777" w:rsidR="00247D80" w:rsidRDefault="00000000">
      <w:pPr>
        <w:spacing w:after="102" w:line="256" w:lineRule="auto"/>
        <w:ind w:left="3426"/>
      </w:pPr>
      <w:r>
        <w:rPr>
          <w:color w:val="373738"/>
          <w:sz w:val="19"/>
        </w:rPr>
        <w:t>35 Dodekanisou str, Germasogeia, 4043, Limassol, Cyprus</w:t>
      </w:r>
    </w:p>
    <w:p w14:paraId="3D044B18" w14:textId="77777777" w:rsidR="00247D80" w:rsidRDefault="00000000">
      <w:pPr>
        <w:spacing w:after="102" w:line="256" w:lineRule="auto"/>
        <w:ind w:left="3426"/>
      </w:pPr>
      <w:r>
        <w:rPr>
          <w:color w:val="373738"/>
          <w:sz w:val="19"/>
        </w:rPr>
        <w:t>Copyright 2000-2025, MetaQuotes Ltd</w:t>
      </w:r>
    </w:p>
    <w:sectPr w:rsidR="00247D80">
      <w:type w:val="continuous"/>
      <w:pgSz w:w="15840" w:h="12240" w:orient="landscape"/>
      <w:pgMar w:top="1440" w:right="1159" w:bottom="1440" w:left="1065" w:header="720" w:footer="720" w:gutter="0"/>
      <w:cols w:num="3" w:space="720" w:equalWidth="0">
        <w:col w:w="2801" w:space="631"/>
        <w:col w:w="2397" w:space="1034"/>
        <w:col w:w="675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898CC" w14:textId="77777777" w:rsidR="00414D1A" w:rsidRDefault="00414D1A">
      <w:pPr>
        <w:spacing w:after="0" w:line="240" w:lineRule="auto"/>
      </w:pPr>
      <w:r>
        <w:separator/>
      </w:r>
    </w:p>
  </w:endnote>
  <w:endnote w:type="continuationSeparator" w:id="0">
    <w:p w14:paraId="11BE159D" w14:textId="77777777" w:rsidR="00414D1A" w:rsidRDefault="00414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8E0E6" w14:textId="77777777" w:rsidR="00247D80" w:rsidRDefault="00000000">
    <w:pPr>
      <w:spacing w:after="0" w:line="259" w:lineRule="auto"/>
      <w:ind w:left="4216" w:firstLine="0"/>
    </w:pPr>
    <w:r>
      <w:rPr>
        <w:color w:val="000000"/>
      </w:rPr>
      <w:t xml:space="preserve">This website uses cookies. Learn more about our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A203" w14:textId="77777777" w:rsidR="00247D80" w:rsidRDefault="00000000">
    <w:pPr>
      <w:spacing w:after="0" w:line="259" w:lineRule="auto"/>
      <w:ind w:left="4216" w:firstLine="0"/>
    </w:pPr>
    <w:r>
      <w:rPr>
        <w:color w:val="000000"/>
      </w:rPr>
      <w:t xml:space="preserve">This website uses cookies. Learn more about our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5D4E" w14:textId="77777777" w:rsidR="00247D80" w:rsidRDefault="00247D8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A2C65" w14:textId="77777777" w:rsidR="00247D80" w:rsidRDefault="00000000">
    <w:pPr>
      <w:spacing w:after="0" w:line="259" w:lineRule="auto"/>
      <w:ind w:left="0" w:right="16" w:firstLine="0"/>
      <w:jc w:val="center"/>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935B4A2" wp14:editId="1C5FA9EF">
              <wp:simplePos x="0" y="0"/>
              <wp:positionH relativeFrom="page">
                <wp:posOffset>361950</wp:posOffset>
              </wp:positionH>
              <wp:positionV relativeFrom="page">
                <wp:posOffset>6924674</wp:posOffset>
              </wp:positionV>
              <wp:extent cx="9334499" cy="9525"/>
              <wp:effectExtent l="0" t="0" r="0" b="0"/>
              <wp:wrapSquare wrapText="bothSides"/>
              <wp:docPr id="37590" name="Group 37590"/>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41" name="Shape 38741"/>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590" style="width:735pt;height:0.75pt;position:absolute;mso-position-horizontal-relative:page;mso-position-horizontal:absolute;margin-left:28.5pt;mso-position-vertical-relative:page;margin-top:545.25pt;" coordsize="93344,95">
              <v:shape id="Shape 38742" style="position:absolute;width:93344;height:95;left:0;top:0;" coordsize="9334499,9525" path="m0,0l9334499,0l9334499,9525l0,9525l0,0">
                <v:stroke weight="0pt" endcap="flat" joinstyle="miter" miterlimit="10" on="false" color="#000000" opacity="0"/>
                <v:fill on="true" color="#dadada"/>
              </v:shape>
              <w10:wrap type="square"/>
            </v:group>
          </w:pict>
        </mc:Fallback>
      </mc:AlternateContent>
    </w:r>
    <w:r>
      <w:rPr>
        <w:color w:val="000000"/>
      </w:rPr>
      <w:t xml:space="preserve">This website uses cookies. Learn more about our </w:t>
    </w:r>
    <w:r>
      <w:rPr>
        <w:color w:val="000000"/>
        <w:u w:val="single" w:color="000000"/>
      </w:rPr>
      <w:t>Cookies Policy</w:t>
    </w:r>
    <w:r>
      <w:rPr>
        <w:color w:val="000000"/>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4F6FE" w14:textId="77777777" w:rsidR="00247D80" w:rsidRDefault="00000000">
    <w:pPr>
      <w:spacing w:after="0" w:line="259" w:lineRule="auto"/>
      <w:ind w:left="0" w:right="16" w:firstLine="0"/>
      <w:jc w:val="center"/>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1D06EBB3" wp14:editId="2D8CFC82">
              <wp:simplePos x="0" y="0"/>
              <wp:positionH relativeFrom="page">
                <wp:posOffset>361950</wp:posOffset>
              </wp:positionH>
              <wp:positionV relativeFrom="page">
                <wp:posOffset>6924674</wp:posOffset>
              </wp:positionV>
              <wp:extent cx="9334499" cy="9525"/>
              <wp:effectExtent l="0" t="0" r="0" b="0"/>
              <wp:wrapSquare wrapText="bothSides"/>
              <wp:docPr id="37565" name="Group 37565"/>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39" name="Shape 38739"/>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565" style="width:735pt;height:0.75pt;position:absolute;mso-position-horizontal-relative:page;mso-position-horizontal:absolute;margin-left:28.5pt;mso-position-vertical-relative:page;margin-top:545.25pt;" coordsize="93344,95">
              <v:shape id="Shape 38740" style="position:absolute;width:93344;height:95;left:0;top:0;" coordsize="9334499,9525" path="m0,0l9334499,0l9334499,9525l0,9525l0,0">
                <v:stroke weight="0pt" endcap="flat" joinstyle="miter" miterlimit="10" on="false" color="#000000" opacity="0"/>
                <v:fill on="true" color="#dadada"/>
              </v:shape>
              <w10:wrap type="square"/>
            </v:group>
          </w:pict>
        </mc:Fallback>
      </mc:AlternateContent>
    </w:r>
    <w:r>
      <w:rPr>
        <w:color w:val="000000"/>
      </w:rPr>
      <w:t xml:space="preserve">This website uses cookies. Learn more about our </w:t>
    </w:r>
    <w:r>
      <w:rPr>
        <w:color w:val="000000"/>
        <w:u w:val="single" w:color="000000"/>
      </w:rPr>
      <w:t>Cookies Policy</w:t>
    </w:r>
    <w:r>
      <w:rPr>
        <w:color w:val="000000"/>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AF27" w14:textId="77777777" w:rsidR="00247D80" w:rsidRDefault="00000000">
    <w:pPr>
      <w:spacing w:after="0" w:line="259" w:lineRule="auto"/>
      <w:ind w:left="0" w:right="16" w:firstLine="0"/>
      <w:jc w:val="center"/>
    </w:pPr>
    <w:r>
      <w:rPr>
        <w:color w:val="000000"/>
      </w:rPr>
      <w:t xml:space="preserve">This website uses cookies. Learn more about our </w:t>
    </w:r>
    <w:r>
      <w:rPr>
        <w:color w:val="000000"/>
        <w:u w:val="single" w:color="000000"/>
      </w:rPr>
      <w:t>Cookies Policy</w:t>
    </w:r>
    <w:r>
      <w:rPr>
        <w:color w:val="000000"/>
      </w:rP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C69C" w14:textId="77777777" w:rsidR="00247D80" w:rsidRDefault="00000000">
    <w:pPr>
      <w:spacing w:after="0" w:line="259" w:lineRule="auto"/>
      <w:ind w:left="-690" w:right="15166"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5B2DE308" wp14:editId="0A6B90C9">
              <wp:simplePos x="0" y="0"/>
              <wp:positionH relativeFrom="page">
                <wp:posOffset>361950</wp:posOffset>
              </wp:positionH>
              <wp:positionV relativeFrom="page">
                <wp:posOffset>6924674</wp:posOffset>
              </wp:positionV>
              <wp:extent cx="9334499" cy="9525"/>
              <wp:effectExtent l="0" t="0" r="0" b="0"/>
              <wp:wrapSquare wrapText="bothSides"/>
              <wp:docPr id="37611" name="Group 37611"/>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45" name="Shape 38745"/>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611" style="width:735pt;height:0.75pt;position:absolute;mso-position-horizontal-relative:page;mso-position-horizontal:absolute;margin-left:28.5pt;mso-position-vertical-relative:page;margin-top:545.25pt;" coordsize="93344,95">
              <v:shape id="Shape 38746" style="position:absolute;width:93344;height:95;left:0;top:0;" coordsize="9334499,9525" path="m0,0l9334499,0l9334499,9525l0,9525l0,0">
                <v:stroke weight="0pt" endcap="flat" joinstyle="miter" miterlimit="10" on="false" color="#000000" opacity="0"/>
                <v:fill on="true" color="#dadada"/>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F4F80" w14:textId="77777777" w:rsidR="00247D80" w:rsidRDefault="00000000">
    <w:pPr>
      <w:spacing w:after="0" w:line="259" w:lineRule="auto"/>
      <w:ind w:left="-690" w:right="15166"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5B9E318E" wp14:editId="5EDFF9D0">
              <wp:simplePos x="0" y="0"/>
              <wp:positionH relativeFrom="page">
                <wp:posOffset>361950</wp:posOffset>
              </wp:positionH>
              <wp:positionV relativeFrom="page">
                <wp:posOffset>6924674</wp:posOffset>
              </wp:positionV>
              <wp:extent cx="9334499" cy="9525"/>
              <wp:effectExtent l="0" t="0" r="0" b="0"/>
              <wp:wrapSquare wrapText="bothSides"/>
              <wp:docPr id="37603" name="Group 37603"/>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43" name="Shape 38743"/>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603" style="width:735pt;height:0.75pt;position:absolute;mso-position-horizontal-relative:page;mso-position-horizontal:absolute;margin-left:28.5pt;mso-position-vertical-relative:page;margin-top:545.25pt;" coordsize="93344,95">
              <v:shape id="Shape 38744" style="position:absolute;width:93344;height:95;left:0;top:0;" coordsize="9334499,9525" path="m0,0l9334499,0l9334499,9525l0,9525l0,0">
                <v:stroke weight="0pt" endcap="flat" joinstyle="miter" miterlimit="10" on="false" color="#000000" opacity="0"/>
                <v:fill on="true" color="#dadada"/>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43B66" w14:textId="77777777" w:rsidR="00247D80" w:rsidRDefault="00247D80">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7DEC" w14:textId="77777777" w:rsidR="00247D80" w:rsidRDefault="00000000">
    <w:pPr>
      <w:spacing w:after="0" w:line="259" w:lineRule="auto"/>
      <w:ind w:left="57" w:firstLine="0"/>
      <w:jc w:val="center"/>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79B10BA8" wp14:editId="1819203F">
              <wp:simplePos x="0" y="0"/>
              <wp:positionH relativeFrom="page">
                <wp:posOffset>361950</wp:posOffset>
              </wp:positionH>
              <wp:positionV relativeFrom="page">
                <wp:posOffset>6924674</wp:posOffset>
              </wp:positionV>
              <wp:extent cx="9334499" cy="9525"/>
              <wp:effectExtent l="0" t="0" r="0" b="0"/>
              <wp:wrapSquare wrapText="bothSides"/>
              <wp:docPr id="37687" name="Group 37687"/>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51" name="Shape 38751"/>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687" style="width:735pt;height:0.75pt;position:absolute;mso-position-horizontal-relative:page;mso-position-horizontal:absolute;margin-left:28.5pt;mso-position-vertical-relative:page;margin-top:545.25pt;" coordsize="93344,95">
              <v:shape id="Shape 38752" style="position:absolute;width:93344;height:95;left:0;top:0;" coordsize="9334499,9525" path="m0,0l9334499,0l9334499,9525l0,9525l0,0">
                <v:stroke weight="0pt" endcap="flat" joinstyle="miter" miterlimit="10" on="false" color="#000000" opacity="0"/>
                <v:fill on="true" color="#dadada"/>
              </v:shape>
              <w10:wrap type="square"/>
            </v:group>
          </w:pict>
        </mc:Fallback>
      </mc:AlternateContent>
    </w:r>
    <w:r>
      <w:rPr>
        <w:color w:val="000000"/>
      </w:rPr>
      <w:t xml:space="preserve">This website uses cookies. Learn more about our </w:t>
    </w:r>
    <w:r>
      <w:rPr>
        <w:color w:val="000000"/>
        <w:u w:val="single" w:color="000000"/>
      </w:rPr>
      <w:t>Cookies Policy</w:t>
    </w:r>
    <w:r>
      <w:rPr>
        <w:color w:val="000000"/>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366A" w14:textId="77777777" w:rsidR="00247D80" w:rsidRDefault="00000000">
    <w:pPr>
      <w:spacing w:after="0" w:line="259" w:lineRule="auto"/>
      <w:ind w:left="57" w:firstLine="0"/>
      <w:jc w:val="center"/>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16F6E03D" wp14:editId="1805455A">
              <wp:simplePos x="0" y="0"/>
              <wp:positionH relativeFrom="page">
                <wp:posOffset>361950</wp:posOffset>
              </wp:positionH>
              <wp:positionV relativeFrom="page">
                <wp:posOffset>6924674</wp:posOffset>
              </wp:positionV>
              <wp:extent cx="9334499" cy="9525"/>
              <wp:effectExtent l="0" t="0" r="0" b="0"/>
              <wp:wrapSquare wrapText="bothSides"/>
              <wp:docPr id="37662" name="Group 37662"/>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49" name="Shape 38749"/>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662" style="width:735pt;height:0.75pt;position:absolute;mso-position-horizontal-relative:page;mso-position-horizontal:absolute;margin-left:28.5pt;mso-position-vertical-relative:page;margin-top:545.25pt;" coordsize="93344,95">
              <v:shape id="Shape 38750" style="position:absolute;width:93344;height:95;left:0;top:0;" coordsize="9334499,9525" path="m0,0l9334499,0l9334499,9525l0,9525l0,0">
                <v:stroke weight="0pt" endcap="flat" joinstyle="miter" miterlimit="10" on="false" color="#000000" opacity="0"/>
                <v:fill on="true" color="#dadada"/>
              </v:shape>
              <w10:wrap type="square"/>
            </v:group>
          </w:pict>
        </mc:Fallback>
      </mc:AlternateContent>
    </w:r>
    <w:r>
      <w:rPr>
        <w:color w:val="000000"/>
      </w:rPr>
      <w:t xml:space="preserve">This website uses cookies. Learn more about our </w:t>
    </w:r>
    <w:r>
      <w:rPr>
        <w:color w:val="000000"/>
        <w:u w:val="single" w:color="000000"/>
      </w:rPr>
      <w:t>Cookies Policy</w:t>
    </w:r>
    <w:r>
      <w:rPr>
        <w:color w:val="000000"/>
      </w:rPr>
      <w:t>.</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75422" w14:textId="77777777" w:rsidR="00247D80" w:rsidRDefault="00000000">
    <w:pPr>
      <w:spacing w:after="0" w:line="259" w:lineRule="auto"/>
      <w:ind w:left="57" w:firstLine="0"/>
      <w:jc w:val="center"/>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3CA4FEE4" wp14:editId="20D3444D">
              <wp:simplePos x="0" y="0"/>
              <wp:positionH relativeFrom="page">
                <wp:posOffset>361950</wp:posOffset>
              </wp:positionH>
              <wp:positionV relativeFrom="page">
                <wp:posOffset>6924674</wp:posOffset>
              </wp:positionV>
              <wp:extent cx="9334499" cy="9525"/>
              <wp:effectExtent l="0" t="0" r="0" b="0"/>
              <wp:wrapSquare wrapText="bothSides"/>
              <wp:docPr id="37637" name="Group 37637"/>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47" name="Shape 38747"/>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637" style="width:735pt;height:0.75pt;position:absolute;mso-position-horizontal-relative:page;mso-position-horizontal:absolute;margin-left:28.5pt;mso-position-vertical-relative:page;margin-top:545.25pt;" coordsize="93344,95">
              <v:shape id="Shape 38748" style="position:absolute;width:93344;height:95;left:0;top:0;" coordsize="9334499,9525" path="m0,0l9334499,0l9334499,9525l0,9525l0,0">
                <v:stroke weight="0pt" endcap="flat" joinstyle="miter" miterlimit="10" on="false" color="#000000" opacity="0"/>
                <v:fill on="true" color="#dadada"/>
              </v:shape>
              <w10:wrap type="square"/>
            </v:group>
          </w:pict>
        </mc:Fallback>
      </mc:AlternateContent>
    </w:r>
    <w:r>
      <w:rPr>
        <w:color w:val="000000"/>
      </w:rPr>
      <w:t xml:space="preserve">This website uses cookies. Learn more about our </w:t>
    </w:r>
    <w:r>
      <w:rPr>
        <w:color w:val="000000"/>
        <w:u w:val="single" w:color="000000"/>
      </w:rPr>
      <w:t>Cookies Policy</w:t>
    </w:r>
    <w:r>
      <w:rPr>
        <w:color w:val="000000"/>
      </w:rPr>
      <w:t>.</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2D4B9" w14:textId="77777777" w:rsidR="00247D80" w:rsidRDefault="00000000">
    <w:pPr>
      <w:spacing w:after="0" w:line="259" w:lineRule="auto"/>
      <w:ind w:left="0" w:right="8" w:firstLine="0"/>
      <w:jc w:val="center"/>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0D137246" wp14:editId="3E138CD2">
              <wp:simplePos x="0" y="0"/>
              <wp:positionH relativeFrom="page">
                <wp:posOffset>361950</wp:posOffset>
              </wp:positionH>
              <wp:positionV relativeFrom="page">
                <wp:posOffset>6924674</wp:posOffset>
              </wp:positionV>
              <wp:extent cx="9334499" cy="9525"/>
              <wp:effectExtent l="0" t="0" r="0" b="0"/>
              <wp:wrapSquare wrapText="bothSides"/>
              <wp:docPr id="37763" name="Group 37763"/>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57" name="Shape 38757"/>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763" style="width:735pt;height:0.75pt;position:absolute;mso-position-horizontal-relative:page;mso-position-horizontal:absolute;margin-left:28.5pt;mso-position-vertical-relative:page;margin-top:545.25pt;" coordsize="93344,95">
              <v:shape id="Shape 38758" style="position:absolute;width:93344;height:95;left:0;top:0;" coordsize="9334499,9525" path="m0,0l9334499,0l9334499,9525l0,9525l0,0">
                <v:stroke weight="0pt" endcap="flat" joinstyle="miter" miterlimit="10" on="false" color="#000000" opacity="0"/>
                <v:fill on="true" color="#dadada"/>
              </v:shape>
              <w10:wrap type="square"/>
            </v:group>
          </w:pict>
        </mc:Fallback>
      </mc:AlternateContent>
    </w:r>
    <w:r>
      <w:rPr>
        <w:color w:val="000000"/>
      </w:rPr>
      <w:t xml:space="preserve">This website uses cookies. Learn more about our </w:t>
    </w:r>
    <w:r>
      <w:rPr>
        <w:color w:val="000000"/>
        <w:u w:val="single" w:color="000000"/>
      </w:rPr>
      <w:t>Cookies Policy</w:t>
    </w:r>
    <w:r>
      <w:rPr>
        <w:color w:val="000000"/>
      </w:rPr>
      <w: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779F4" w14:textId="77777777" w:rsidR="00247D80" w:rsidRDefault="00000000">
    <w:pPr>
      <w:spacing w:after="0" w:line="259" w:lineRule="auto"/>
      <w:ind w:left="0" w:right="8" w:firstLine="0"/>
      <w:jc w:val="center"/>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0F0E2045" wp14:editId="2BF8B196">
              <wp:simplePos x="0" y="0"/>
              <wp:positionH relativeFrom="page">
                <wp:posOffset>361950</wp:posOffset>
              </wp:positionH>
              <wp:positionV relativeFrom="page">
                <wp:posOffset>6924674</wp:posOffset>
              </wp:positionV>
              <wp:extent cx="9334499" cy="9525"/>
              <wp:effectExtent l="0" t="0" r="0" b="0"/>
              <wp:wrapSquare wrapText="bothSides"/>
              <wp:docPr id="37738" name="Group 37738"/>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55" name="Shape 38755"/>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738" style="width:735pt;height:0.75pt;position:absolute;mso-position-horizontal-relative:page;mso-position-horizontal:absolute;margin-left:28.5pt;mso-position-vertical-relative:page;margin-top:545.25pt;" coordsize="93344,95">
              <v:shape id="Shape 38756" style="position:absolute;width:93344;height:95;left:0;top:0;" coordsize="9334499,9525" path="m0,0l9334499,0l9334499,9525l0,9525l0,0">
                <v:stroke weight="0pt" endcap="flat" joinstyle="miter" miterlimit="10" on="false" color="#000000" opacity="0"/>
                <v:fill on="true" color="#dadada"/>
              </v:shape>
              <w10:wrap type="square"/>
            </v:group>
          </w:pict>
        </mc:Fallback>
      </mc:AlternateContent>
    </w:r>
    <w:r>
      <w:rPr>
        <w:color w:val="000000"/>
      </w:rPr>
      <w:t xml:space="preserve">This website uses cookies. Learn more about our </w:t>
    </w:r>
    <w:r>
      <w:rPr>
        <w:color w:val="000000"/>
        <w:u w:val="single" w:color="000000"/>
      </w:rPr>
      <w:t>Cookies Policy</w:t>
    </w:r>
    <w:r>
      <w:rPr>
        <w:color w:val="000000"/>
      </w:rPr>
      <w: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27E5" w14:textId="77777777" w:rsidR="00247D80" w:rsidRDefault="00000000">
    <w:pPr>
      <w:spacing w:after="0" w:line="259" w:lineRule="auto"/>
      <w:ind w:left="0" w:right="8" w:firstLine="0"/>
      <w:jc w:val="center"/>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41DB9B73" wp14:editId="20E76BBD">
              <wp:simplePos x="0" y="0"/>
              <wp:positionH relativeFrom="page">
                <wp:posOffset>361950</wp:posOffset>
              </wp:positionH>
              <wp:positionV relativeFrom="page">
                <wp:posOffset>6924674</wp:posOffset>
              </wp:positionV>
              <wp:extent cx="9334499" cy="9525"/>
              <wp:effectExtent l="0" t="0" r="0" b="0"/>
              <wp:wrapSquare wrapText="bothSides"/>
              <wp:docPr id="37713" name="Group 37713"/>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53" name="Shape 38753"/>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713" style="width:735pt;height:0.75pt;position:absolute;mso-position-horizontal-relative:page;mso-position-horizontal:absolute;margin-left:28.5pt;mso-position-vertical-relative:page;margin-top:545.25pt;" coordsize="93344,95">
              <v:shape id="Shape 38754" style="position:absolute;width:93344;height:95;left:0;top:0;" coordsize="9334499,9525" path="m0,0l9334499,0l9334499,9525l0,9525l0,0">
                <v:stroke weight="0pt" endcap="flat" joinstyle="miter" miterlimit="10" on="false" color="#000000" opacity="0"/>
                <v:fill on="true" color="#dadada"/>
              </v:shape>
              <w10:wrap type="square"/>
            </v:group>
          </w:pict>
        </mc:Fallback>
      </mc:AlternateContent>
    </w:r>
    <w:r>
      <w:rPr>
        <w:color w:val="000000"/>
      </w:rPr>
      <w:t xml:space="preserve">This website uses cookies. Learn more about our </w:t>
    </w:r>
    <w:r>
      <w:rPr>
        <w:color w:val="000000"/>
        <w:u w:val="single" w:color="000000"/>
      </w:rPr>
      <w:t>Cookies Policy</w:t>
    </w:r>
    <w:r>
      <w:rPr>
        <w:color w:val="000000"/>
      </w:rPr>
      <w: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F0D2" w14:textId="77777777" w:rsidR="00247D80" w:rsidRDefault="00000000">
    <w:pPr>
      <w:spacing w:after="0" w:line="259" w:lineRule="auto"/>
      <w:ind w:left="4216" w:firstLine="0"/>
    </w:pPr>
    <w:r>
      <w:rPr>
        <w:color w:val="000000"/>
      </w:rPr>
      <w:t xml:space="preserve">This website uses cookies. Learn more about our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0E37" w14:textId="77777777" w:rsidR="00247D80" w:rsidRDefault="00000000">
    <w:pPr>
      <w:spacing w:after="0" w:line="259" w:lineRule="auto"/>
      <w:ind w:left="15" w:firstLine="0"/>
      <w:jc w:val="center"/>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20CEF764" wp14:editId="3EF58A59">
              <wp:simplePos x="0" y="0"/>
              <wp:positionH relativeFrom="page">
                <wp:posOffset>361950</wp:posOffset>
              </wp:positionH>
              <wp:positionV relativeFrom="page">
                <wp:posOffset>6924674</wp:posOffset>
              </wp:positionV>
              <wp:extent cx="9334499" cy="9525"/>
              <wp:effectExtent l="0" t="0" r="0" b="0"/>
              <wp:wrapSquare wrapText="bothSides"/>
              <wp:docPr id="37814" name="Group 37814"/>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61" name="Shape 38761"/>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814" style="width:735pt;height:0.75pt;position:absolute;mso-position-horizontal-relative:page;mso-position-horizontal:absolute;margin-left:28.5pt;mso-position-vertical-relative:page;margin-top:545.25pt;" coordsize="93344,95">
              <v:shape id="Shape 38762" style="position:absolute;width:93344;height:95;left:0;top:0;" coordsize="9334499,9525" path="m0,0l9334499,0l9334499,9525l0,9525l0,0">
                <v:stroke weight="0pt" endcap="flat" joinstyle="miter" miterlimit="10" on="false" color="#000000" opacity="0"/>
                <v:fill on="true" color="#dadada"/>
              </v:shape>
              <w10:wrap type="square"/>
            </v:group>
          </w:pict>
        </mc:Fallback>
      </mc:AlternateContent>
    </w:r>
    <w:r>
      <w:rPr>
        <w:color w:val="000000"/>
      </w:rPr>
      <w:t xml:space="preserve">This website uses cookies. Learn more about our </w:t>
    </w:r>
    <w:r>
      <w:rPr>
        <w:color w:val="000000"/>
        <w:u w:val="single" w:color="000000"/>
      </w:rPr>
      <w:t>Cookies Policy</w:t>
    </w:r>
    <w:r>
      <w:rPr>
        <w:color w:val="000000"/>
      </w:rPr>
      <w: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3587" w14:textId="77777777" w:rsidR="00247D80" w:rsidRDefault="00000000">
    <w:pPr>
      <w:spacing w:after="0" w:line="259" w:lineRule="auto"/>
      <w:ind w:left="15" w:firstLine="0"/>
      <w:jc w:val="center"/>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68B32723" wp14:editId="3BF150F7">
              <wp:simplePos x="0" y="0"/>
              <wp:positionH relativeFrom="page">
                <wp:posOffset>361950</wp:posOffset>
              </wp:positionH>
              <wp:positionV relativeFrom="page">
                <wp:posOffset>6924674</wp:posOffset>
              </wp:positionV>
              <wp:extent cx="9334499" cy="9525"/>
              <wp:effectExtent l="0" t="0" r="0" b="0"/>
              <wp:wrapSquare wrapText="bothSides"/>
              <wp:docPr id="37789" name="Group 37789"/>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59" name="Shape 38759"/>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789" style="width:735pt;height:0.75pt;position:absolute;mso-position-horizontal-relative:page;mso-position-horizontal:absolute;margin-left:28.5pt;mso-position-vertical-relative:page;margin-top:545.25pt;" coordsize="93344,95">
              <v:shape id="Shape 38760" style="position:absolute;width:93344;height:95;left:0;top:0;" coordsize="9334499,9525" path="m0,0l9334499,0l9334499,9525l0,9525l0,0">
                <v:stroke weight="0pt" endcap="flat" joinstyle="miter" miterlimit="10" on="false" color="#000000" opacity="0"/>
                <v:fill on="true" color="#dadada"/>
              </v:shape>
              <w10:wrap type="square"/>
            </v:group>
          </w:pict>
        </mc:Fallback>
      </mc:AlternateContent>
    </w:r>
    <w:r>
      <w:rPr>
        <w:color w:val="000000"/>
      </w:rPr>
      <w:t xml:space="preserve">This website uses cookies. Learn more about our </w:t>
    </w:r>
    <w:r>
      <w:rPr>
        <w:color w:val="000000"/>
        <w:u w:val="single" w:color="000000"/>
      </w:rPr>
      <w:t>Cookies Policy</w:t>
    </w:r>
    <w:r>
      <w:rPr>
        <w:color w:val="000000"/>
      </w:rPr>
      <w:t>.</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28415" w14:textId="77777777" w:rsidR="00247D80" w:rsidRDefault="00000000">
    <w:pPr>
      <w:spacing w:after="0" w:line="259" w:lineRule="auto"/>
      <w:ind w:left="0" w:right="251" w:firstLine="0"/>
      <w:jc w:val="center"/>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21588FB8" wp14:editId="5D8E5CC2">
              <wp:simplePos x="0" y="0"/>
              <wp:positionH relativeFrom="page">
                <wp:posOffset>361950</wp:posOffset>
              </wp:positionH>
              <wp:positionV relativeFrom="page">
                <wp:posOffset>6924674</wp:posOffset>
              </wp:positionV>
              <wp:extent cx="9334499" cy="9525"/>
              <wp:effectExtent l="0" t="0" r="0" b="0"/>
              <wp:wrapSquare wrapText="bothSides"/>
              <wp:docPr id="37899" name="Group 37899"/>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67" name="Shape 38767"/>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899" style="width:735pt;height:0.75pt;position:absolute;mso-position-horizontal-relative:page;mso-position-horizontal:absolute;margin-left:28.5pt;mso-position-vertical-relative:page;margin-top:545.25pt;" coordsize="93344,95">
              <v:shape id="Shape 38768" style="position:absolute;width:93344;height:95;left:0;top:0;" coordsize="9334499,9525" path="m0,0l9334499,0l9334499,9525l0,9525l0,0">
                <v:stroke weight="0pt" endcap="flat" joinstyle="miter" miterlimit="10" on="false" color="#000000" opacity="0"/>
                <v:fill on="true" color="#dadada"/>
              </v:shape>
              <w10:wrap type="square"/>
            </v:group>
          </w:pict>
        </mc:Fallback>
      </mc:AlternateContent>
    </w:r>
    <w:r>
      <w:rPr>
        <w:color w:val="000000"/>
      </w:rPr>
      <w:t xml:space="preserve">This website uses cookies. Learn more about our </w:t>
    </w:r>
    <w:r>
      <w:rPr>
        <w:color w:val="000000"/>
        <w:u w:val="single" w:color="000000"/>
      </w:rPr>
      <w:t>Cookies Policy</w:t>
    </w:r>
    <w:r>
      <w:rPr>
        <w:color w:val="000000"/>
      </w:rPr>
      <w:t>.</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DB41" w14:textId="77777777" w:rsidR="00247D80" w:rsidRDefault="00000000">
    <w:pPr>
      <w:spacing w:after="0" w:line="259" w:lineRule="auto"/>
      <w:ind w:left="0" w:right="251" w:firstLine="0"/>
      <w:jc w:val="center"/>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3989734A" wp14:editId="6918BE8A">
              <wp:simplePos x="0" y="0"/>
              <wp:positionH relativeFrom="page">
                <wp:posOffset>361950</wp:posOffset>
              </wp:positionH>
              <wp:positionV relativeFrom="page">
                <wp:posOffset>6924674</wp:posOffset>
              </wp:positionV>
              <wp:extent cx="9334499" cy="9525"/>
              <wp:effectExtent l="0" t="0" r="0" b="0"/>
              <wp:wrapSquare wrapText="bothSides"/>
              <wp:docPr id="37874" name="Group 37874"/>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65" name="Shape 38765"/>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874" style="width:735pt;height:0.75pt;position:absolute;mso-position-horizontal-relative:page;mso-position-horizontal:absolute;margin-left:28.5pt;mso-position-vertical-relative:page;margin-top:545.25pt;" coordsize="93344,95">
              <v:shape id="Shape 38766" style="position:absolute;width:93344;height:95;left:0;top:0;" coordsize="9334499,9525" path="m0,0l9334499,0l9334499,9525l0,9525l0,0">
                <v:stroke weight="0pt" endcap="flat" joinstyle="miter" miterlimit="10" on="false" color="#000000" opacity="0"/>
                <v:fill on="true" color="#dadada"/>
              </v:shape>
              <w10:wrap type="square"/>
            </v:group>
          </w:pict>
        </mc:Fallback>
      </mc:AlternateContent>
    </w:r>
    <w:r>
      <w:rPr>
        <w:color w:val="000000"/>
      </w:rPr>
      <w:t xml:space="preserve">This website uses cookies. Learn more about our </w:t>
    </w:r>
    <w:r>
      <w:rPr>
        <w:color w:val="000000"/>
        <w:u w:val="single" w:color="000000"/>
      </w:rPr>
      <w:t>Cookies Policy</w:t>
    </w:r>
    <w:r>
      <w:rPr>
        <w:color w:val="000000"/>
      </w:rPr>
      <w:t>.</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5E27" w14:textId="77777777" w:rsidR="00247D80" w:rsidRDefault="00000000">
    <w:pPr>
      <w:spacing w:after="0" w:line="259" w:lineRule="auto"/>
      <w:ind w:left="0" w:right="251" w:firstLine="0"/>
      <w:jc w:val="center"/>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78CCDCA9" wp14:editId="663A4A62">
              <wp:simplePos x="0" y="0"/>
              <wp:positionH relativeFrom="page">
                <wp:posOffset>361950</wp:posOffset>
              </wp:positionH>
              <wp:positionV relativeFrom="page">
                <wp:posOffset>6924674</wp:posOffset>
              </wp:positionV>
              <wp:extent cx="9334499" cy="9525"/>
              <wp:effectExtent l="0" t="0" r="0" b="0"/>
              <wp:wrapSquare wrapText="bothSides"/>
              <wp:docPr id="37849" name="Group 37849"/>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63" name="Shape 38763"/>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849" style="width:735pt;height:0.75pt;position:absolute;mso-position-horizontal-relative:page;mso-position-horizontal:absolute;margin-left:28.5pt;mso-position-vertical-relative:page;margin-top:545.25pt;" coordsize="93344,95">
              <v:shape id="Shape 38764" style="position:absolute;width:93344;height:95;left:0;top:0;" coordsize="9334499,9525" path="m0,0l9334499,0l9334499,9525l0,9525l0,0">
                <v:stroke weight="0pt" endcap="flat" joinstyle="miter" miterlimit="10" on="false" color="#000000" opacity="0"/>
                <v:fill on="true" color="#dadada"/>
              </v:shape>
              <w10:wrap type="square"/>
            </v:group>
          </w:pict>
        </mc:Fallback>
      </mc:AlternateContent>
    </w:r>
    <w:r>
      <w:rPr>
        <w:color w:val="000000"/>
      </w:rPr>
      <w:t xml:space="preserve">This website uses cookies. Learn more about our </w:t>
    </w:r>
    <w:r>
      <w:rPr>
        <w:color w:val="000000"/>
        <w:u w:val="single" w:color="000000"/>
      </w:rPr>
      <w:t>Cookies Policy</w:t>
    </w:r>
    <w:r>
      <w:rPr>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48C77" w14:textId="77777777" w:rsidR="00414D1A" w:rsidRDefault="00414D1A">
      <w:pPr>
        <w:spacing w:after="0" w:line="240" w:lineRule="auto"/>
      </w:pPr>
      <w:r>
        <w:separator/>
      </w:r>
    </w:p>
  </w:footnote>
  <w:footnote w:type="continuationSeparator" w:id="0">
    <w:p w14:paraId="6A2A33E4" w14:textId="77777777" w:rsidR="00414D1A" w:rsidRDefault="00414D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4427"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6191A9F5" wp14:editId="2C321457">
              <wp:simplePos x="0" y="0"/>
              <wp:positionH relativeFrom="page">
                <wp:posOffset>361950</wp:posOffset>
              </wp:positionH>
              <wp:positionV relativeFrom="page">
                <wp:posOffset>6924674</wp:posOffset>
              </wp:positionV>
              <wp:extent cx="9334499" cy="9525"/>
              <wp:effectExtent l="0" t="0" r="0" b="0"/>
              <wp:wrapNone/>
              <wp:docPr id="37509" name="Group 37509"/>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31" name="Shape 38731"/>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509" style="width:735pt;height:0.75pt;position:absolute;z-index:-2147483648;mso-position-horizontal-relative:page;mso-position-horizontal:absolute;margin-left:28.5pt;mso-position-vertical-relative:page;margin-top:545.25pt;" coordsize="93344,95">
              <v:shape id="Shape 38732" style="position:absolute;width:93344;height:95;left:0;top:0;" coordsize="9334499,9525" path="m0,0l9334499,0l9334499,9525l0,9525l0,0">
                <v:stroke weight="0pt" endcap="flat" joinstyle="miter" miterlimit="10" on="false" color="#000000" opacity="0"/>
                <v:fill on="true" color="#dadada"/>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4643"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18431C82" wp14:editId="61A964F7">
              <wp:simplePos x="0" y="0"/>
              <wp:positionH relativeFrom="page">
                <wp:posOffset>361950</wp:posOffset>
              </wp:positionH>
              <wp:positionV relativeFrom="page">
                <wp:posOffset>6924674</wp:posOffset>
              </wp:positionV>
              <wp:extent cx="9334499" cy="9525"/>
              <wp:effectExtent l="0" t="0" r="0" b="0"/>
              <wp:wrapNone/>
              <wp:docPr id="37500" name="Group 37500"/>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29" name="Shape 38729"/>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500" style="width:735pt;height:0.75pt;position:absolute;z-index:-2147483648;mso-position-horizontal-relative:page;mso-position-horizontal:absolute;margin-left:28.5pt;mso-position-vertical-relative:page;margin-top:545.25pt;" coordsize="93344,95">
              <v:shape id="Shape 38730" style="position:absolute;width:93344;height:95;left:0;top:0;" coordsize="9334499,9525" path="m0,0l9334499,0l9334499,9525l0,9525l0,0">
                <v:stroke weight="0pt" endcap="flat" joinstyle="miter" miterlimit="10" on="false" color="#000000" opacity="0"/>
                <v:fill on="true" color="#dadada"/>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41E9"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3A934B58" wp14:editId="3FBE5339">
              <wp:simplePos x="0" y="0"/>
              <wp:positionH relativeFrom="page">
                <wp:posOffset>361950</wp:posOffset>
              </wp:positionH>
              <wp:positionV relativeFrom="page">
                <wp:posOffset>6924674</wp:posOffset>
              </wp:positionV>
              <wp:extent cx="9334499" cy="9525"/>
              <wp:effectExtent l="0" t="0" r="0" b="0"/>
              <wp:wrapNone/>
              <wp:docPr id="37496" name="Group 37496"/>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27" name="Shape 38727"/>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496" style="width:735pt;height:0.75pt;position:absolute;z-index:-2147483648;mso-position-horizontal-relative:page;mso-position-horizontal:absolute;margin-left:28.5pt;mso-position-vertical-relative:page;margin-top:545.25pt;" coordsize="93344,95">
              <v:shape id="Shape 38728" style="position:absolute;width:93344;height:95;left:0;top:0;" coordsize="9334499,9525" path="m0,0l9334499,0l9334499,9525l0,9525l0,0">
                <v:stroke weight="0pt" endcap="flat" joinstyle="miter" miterlimit="10" on="false" color="#000000" opacity="0"/>
                <v:fill on="true" color="#dadada"/>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F2652"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038B8CE6" wp14:editId="1BA90935">
              <wp:simplePos x="0" y="0"/>
              <wp:positionH relativeFrom="page">
                <wp:posOffset>0</wp:posOffset>
              </wp:positionH>
              <wp:positionV relativeFrom="page">
                <wp:posOffset>0</wp:posOffset>
              </wp:positionV>
              <wp:extent cx="1" cy="1"/>
              <wp:effectExtent l="0" t="0" r="0" b="0"/>
              <wp:wrapNone/>
              <wp:docPr id="37568" name="Group 375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568"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A4A58"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3ED2EBD4" wp14:editId="3CADF8FC">
              <wp:simplePos x="0" y="0"/>
              <wp:positionH relativeFrom="page">
                <wp:posOffset>0</wp:posOffset>
              </wp:positionH>
              <wp:positionV relativeFrom="page">
                <wp:posOffset>0</wp:posOffset>
              </wp:positionV>
              <wp:extent cx="1" cy="1"/>
              <wp:effectExtent l="0" t="0" r="0" b="0"/>
              <wp:wrapNone/>
              <wp:docPr id="37543" name="Group 375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543"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E787"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14BFCFD6" wp14:editId="1D94F898">
              <wp:simplePos x="0" y="0"/>
              <wp:positionH relativeFrom="page">
                <wp:posOffset>361950</wp:posOffset>
              </wp:positionH>
              <wp:positionV relativeFrom="page">
                <wp:posOffset>6924674</wp:posOffset>
              </wp:positionV>
              <wp:extent cx="9334499" cy="9525"/>
              <wp:effectExtent l="0" t="0" r="0" b="0"/>
              <wp:wrapNone/>
              <wp:docPr id="37519" name="Group 37519"/>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33" name="Shape 38733"/>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519" style="width:735pt;height:0.75pt;position:absolute;z-index:-2147483648;mso-position-horizontal-relative:page;mso-position-horizontal:absolute;margin-left:28.5pt;mso-position-vertical-relative:page;margin-top:545.25pt;" coordsize="93344,95">
              <v:shape id="Shape 38734" style="position:absolute;width:93344;height:95;left:0;top:0;" coordsize="9334499,9525" path="m0,0l9334499,0l9334499,9525l0,9525l0,0">
                <v:stroke weight="0pt" endcap="flat" joinstyle="miter" miterlimit="10" on="false" color="#000000" opacity="0"/>
                <v:fill on="true" color="#dadada"/>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AD05"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66432" behindDoc="1" locked="0" layoutInCell="1" allowOverlap="1" wp14:anchorId="7711AD5E" wp14:editId="7C34DA4B">
              <wp:simplePos x="0" y="0"/>
              <wp:positionH relativeFrom="page">
                <wp:posOffset>0</wp:posOffset>
              </wp:positionH>
              <wp:positionV relativeFrom="page">
                <wp:posOffset>0</wp:posOffset>
              </wp:positionV>
              <wp:extent cx="1" cy="1"/>
              <wp:effectExtent l="0" t="0" r="0" b="0"/>
              <wp:wrapNone/>
              <wp:docPr id="37606" name="Group 376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606"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D9E90"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12A765DC" wp14:editId="3AFB7114">
              <wp:simplePos x="0" y="0"/>
              <wp:positionH relativeFrom="page">
                <wp:posOffset>0</wp:posOffset>
              </wp:positionH>
              <wp:positionV relativeFrom="page">
                <wp:posOffset>0</wp:posOffset>
              </wp:positionV>
              <wp:extent cx="1" cy="1"/>
              <wp:effectExtent l="0" t="0" r="0" b="0"/>
              <wp:wrapNone/>
              <wp:docPr id="37598" name="Group 3759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598"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718F7"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68480" behindDoc="1" locked="0" layoutInCell="1" allowOverlap="1" wp14:anchorId="517F899C" wp14:editId="24CF18D7">
              <wp:simplePos x="0" y="0"/>
              <wp:positionH relativeFrom="page">
                <wp:posOffset>361950</wp:posOffset>
              </wp:positionH>
              <wp:positionV relativeFrom="page">
                <wp:posOffset>6924674</wp:posOffset>
              </wp:positionV>
              <wp:extent cx="9334499" cy="9525"/>
              <wp:effectExtent l="0" t="0" r="0" b="0"/>
              <wp:wrapNone/>
              <wp:docPr id="37594" name="Group 37594"/>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35" name="Shape 38735"/>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594" style="width:735pt;height:0.75pt;position:absolute;z-index:-2147483648;mso-position-horizontal-relative:page;mso-position-horizontal:absolute;margin-left:28.5pt;mso-position-vertical-relative:page;margin-top:545.25pt;" coordsize="93344,95">
              <v:shape id="Shape 38736" style="position:absolute;width:93344;height:95;left:0;top:0;" coordsize="9334499,9525" path="m0,0l9334499,0l9334499,9525l0,9525l0,0">
                <v:stroke weight="0pt" endcap="flat" joinstyle="miter" miterlimit="10" on="false" color="#000000" opacity="0"/>
                <v:fill on="true" color="#dadada"/>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1D92"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71552" behindDoc="1" locked="0" layoutInCell="1" allowOverlap="1" wp14:anchorId="37F8AA8D" wp14:editId="59B3B0C6">
              <wp:simplePos x="0" y="0"/>
              <wp:positionH relativeFrom="page">
                <wp:posOffset>0</wp:posOffset>
              </wp:positionH>
              <wp:positionV relativeFrom="page">
                <wp:posOffset>0</wp:posOffset>
              </wp:positionV>
              <wp:extent cx="1" cy="1"/>
              <wp:effectExtent l="0" t="0" r="0" b="0"/>
              <wp:wrapNone/>
              <wp:docPr id="37665" name="Group 3766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665"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C795"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72576" behindDoc="1" locked="0" layoutInCell="1" allowOverlap="1" wp14:anchorId="5D9175B1" wp14:editId="305CF85E">
              <wp:simplePos x="0" y="0"/>
              <wp:positionH relativeFrom="page">
                <wp:posOffset>0</wp:posOffset>
              </wp:positionH>
              <wp:positionV relativeFrom="page">
                <wp:posOffset>0</wp:posOffset>
              </wp:positionV>
              <wp:extent cx="1" cy="1"/>
              <wp:effectExtent l="0" t="0" r="0" b="0"/>
              <wp:wrapNone/>
              <wp:docPr id="37640" name="Group 376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640"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E28DC"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73600" behindDoc="1" locked="0" layoutInCell="1" allowOverlap="1" wp14:anchorId="1D424239" wp14:editId="11F344D9">
              <wp:simplePos x="0" y="0"/>
              <wp:positionH relativeFrom="page">
                <wp:posOffset>0</wp:posOffset>
              </wp:positionH>
              <wp:positionV relativeFrom="page">
                <wp:posOffset>0</wp:posOffset>
              </wp:positionV>
              <wp:extent cx="1" cy="1"/>
              <wp:effectExtent l="0" t="0" r="0" b="0"/>
              <wp:wrapNone/>
              <wp:docPr id="37615" name="Group 3761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615"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DE642"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77696" behindDoc="1" locked="0" layoutInCell="1" allowOverlap="1" wp14:anchorId="63EFFEC9" wp14:editId="090E436F">
              <wp:simplePos x="0" y="0"/>
              <wp:positionH relativeFrom="page">
                <wp:posOffset>0</wp:posOffset>
              </wp:positionH>
              <wp:positionV relativeFrom="page">
                <wp:posOffset>0</wp:posOffset>
              </wp:positionV>
              <wp:extent cx="1" cy="1"/>
              <wp:effectExtent l="0" t="0" r="0" b="0"/>
              <wp:wrapNone/>
              <wp:docPr id="37741" name="Group 3774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741"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5424D"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78720" behindDoc="1" locked="0" layoutInCell="1" allowOverlap="1" wp14:anchorId="033DA7B5" wp14:editId="6F578EF0">
              <wp:simplePos x="0" y="0"/>
              <wp:positionH relativeFrom="page">
                <wp:posOffset>0</wp:posOffset>
              </wp:positionH>
              <wp:positionV relativeFrom="page">
                <wp:posOffset>0</wp:posOffset>
              </wp:positionV>
              <wp:extent cx="1" cy="1"/>
              <wp:effectExtent l="0" t="0" r="0" b="0"/>
              <wp:wrapNone/>
              <wp:docPr id="37716" name="Group 377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716"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3490B"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79744" behindDoc="1" locked="0" layoutInCell="1" allowOverlap="1" wp14:anchorId="7EC19C02" wp14:editId="648AF4BB">
              <wp:simplePos x="0" y="0"/>
              <wp:positionH relativeFrom="page">
                <wp:posOffset>0</wp:posOffset>
              </wp:positionH>
              <wp:positionV relativeFrom="page">
                <wp:posOffset>0</wp:posOffset>
              </wp:positionV>
              <wp:extent cx="1" cy="1"/>
              <wp:effectExtent l="0" t="0" r="0" b="0"/>
              <wp:wrapNone/>
              <wp:docPr id="37691" name="Group 376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691"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3849"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83840" behindDoc="1" locked="0" layoutInCell="1" allowOverlap="1" wp14:anchorId="691CE6C8" wp14:editId="14CE7E8B">
              <wp:simplePos x="0" y="0"/>
              <wp:positionH relativeFrom="page">
                <wp:posOffset>361950</wp:posOffset>
              </wp:positionH>
              <wp:positionV relativeFrom="page">
                <wp:posOffset>6924674</wp:posOffset>
              </wp:positionV>
              <wp:extent cx="9334499" cy="9525"/>
              <wp:effectExtent l="0" t="0" r="0" b="0"/>
              <wp:wrapNone/>
              <wp:docPr id="37817" name="Group 37817"/>
              <wp:cNvGraphicFramePr/>
              <a:graphic xmlns:a="http://schemas.openxmlformats.org/drawingml/2006/main">
                <a:graphicData uri="http://schemas.microsoft.com/office/word/2010/wordprocessingGroup">
                  <wpg:wgp>
                    <wpg:cNvGrpSpPr/>
                    <wpg:grpSpPr>
                      <a:xfrm>
                        <a:off x="0" y="0"/>
                        <a:ext cx="9334499" cy="9525"/>
                        <a:chOff x="0" y="0"/>
                        <a:chExt cx="9334499" cy="9525"/>
                      </a:xfrm>
                    </wpg:grpSpPr>
                    <wps:wsp>
                      <wps:cNvPr id="38737" name="Shape 38737"/>
                      <wps:cNvSpPr/>
                      <wps:spPr>
                        <a:xfrm>
                          <a:off x="0" y="0"/>
                          <a:ext cx="9334499" cy="9525"/>
                        </a:xfrm>
                        <a:custGeom>
                          <a:avLst/>
                          <a:gdLst/>
                          <a:ahLst/>
                          <a:cxnLst/>
                          <a:rect l="0" t="0" r="0" b="0"/>
                          <a:pathLst>
                            <a:path w="9334499" h="9525">
                              <a:moveTo>
                                <a:pt x="0" y="0"/>
                              </a:moveTo>
                              <a:lnTo>
                                <a:pt x="9334499" y="0"/>
                              </a:lnTo>
                              <a:lnTo>
                                <a:pt x="9334499" y="9525"/>
                              </a:lnTo>
                              <a:lnTo>
                                <a:pt x="0" y="9525"/>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37817" style="width:735pt;height:0.75pt;position:absolute;z-index:-2147483648;mso-position-horizontal-relative:page;mso-position-horizontal:absolute;margin-left:28.5pt;mso-position-vertical-relative:page;margin-top:545.25pt;" coordsize="93344,95">
              <v:shape id="Shape 38738" style="position:absolute;width:93344;height:95;left:0;top:0;" coordsize="9334499,9525" path="m0,0l9334499,0l9334499,9525l0,9525l0,0">
                <v:stroke weight="0pt" endcap="flat" joinstyle="miter" miterlimit="10" on="false" color="#000000" opacity="0"/>
                <v:fill on="true" color="#dadada"/>
              </v:shap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09C11"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84864" behindDoc="1" locked="0" layoutInCell="1" allowOverlap="1" wp14:anchorId="50D965F3" wp14:editId="3F28F1BF">
              <wp:simplePos x="0" y="0"/>
              <wp:positionH relativeFrom="page">
                <wp:posOffset>0</wp:posOffset>
              </wp:positionH>
              <wp:positionV relativeFrom="page">
                <wp:posOffset>0</wp:posOffset>
              </wp:positionV>
              <wp:extent cx="1" cy="1"/>
              <wp:effectExtent l="0" t="0" r="0" b="0"/>
              <wp:wrapNone/>
              <wp:docPr id="37792" name="Group 3779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792"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744A"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85888" behindDoc="1" locked="0" layoutInCell="1" allowOverlap="1" wp14:anchorId="6CC95C0F" wp14:editId="03DDA297">
              <wp:simplePos x="0" y="0"/>
              <wp:positionH relativeFrom="page">
                <wp:posOffset>0</wp:posOffset>
              </wp:positionH>
              <wp:positionV relativeFrom="page">
                <wp:posOffset>0</wp:posOffset>
              </wp:positionV>
              <wp:extent cx="1" cy="1"/>
              <wp:effectExtent l="0" t="0" r="0" b="0"/>
              <wp:wrapNone/>
              <wp:docPr id="37767" name="Group 3776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767" style="width:7.87402e-05pt;height:7.87402e-05pt;position:absolute;z-index:-2147483648;mso-position-horizontal-relative:page;mso-position-horizontal:absolute;margin-left:0pt;mso-position-vertical-relative:page;margin-top:0pt;" coordsize="0,0"/>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9308"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88960" behindDoc="1" locked="0" layoutInCell="1" allowOverlap="1" wp14:anchorId="33BBF91C" wp14:editId="4D5077CB">
              <wp:simplePos x="0" y="0"/>
              <wp:positionH relativeFrom="page">
                <wp:posOffset>0</wp:posOffset>
              </wp:positionH>
              <wp:positionV relativeFrom="page">
                <wp:posOffset>0</wp:posOffset>
              </wp:positionV>
              <wp:extent cx="1" cy="1"/>
              <wp:effectExtent l="0" t="0" r="0" b="0"/>
              <wp:wrapNone/>
              <wp:docPr id="37877" name="Group 3787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877"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783B2"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89984" behindDoc="1" locked="0" layoutInCell="1" allowOverlap="1" wp14:anchorId="231091AC" wp14:editId="4DB12EAD">
              <wp:simplePos x="0" y="0"/>
              <wp:positionH relativeFrom="page">
                <wp:posOffset>0</wp:posOffset>
              </wp:positionH>
              <wp:positionV relativeFrom="page">
                <wp:posOffset>0</wp:posOffset>
              </wp:positionV>
              <wp:extent cx="1" cy="1"/>
              <wp:effectExtent l="0" t="0" r="0" b="0"/>
              <wp:wrapNone/>
              <wp:docPr id="37852" name="Group 378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852" style="width:7.87402e-05pt;height:7.87402e-05pt;position:absolute;z-index:-2147483648;mso-position-horizontal-relative:page;mso-position-horizontal:absolute;margin-left:0pt;mso-position-vertical-relative:page;margin-top:0pt;" coordsize="0,0"/>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D1FF" w14:textId="77777777" w:rsidR="00247D80" w:rsidRDefault="00000000">
    <w:r>
      <w:rPr>
        <w:rFonts w:ascii="Calibri" w:eastAsia="Calibri" w:hAnsi="Calibri" w:cs="Calibri"/>
        <w:noProof/>
        <w:color w:val="000000"/>
        <w:sz w:val="22"/>
      </w:rPr>
      <mc:AlternateContent>
        <mc:Choice Requires="wpg">
          <w:drawing>
            <wp:anchor distT="0" distB="0" distL="114300" distR="114300" simplePos="0" relativeHeight="251691008" behindDoc="1" locked="0" layoutInCell="1" allowOverlap="1" wp14:anchorId="75529A1B" wp14:editId="7CEF062D">
              <wp:simplePos x="0" y="0"/>
              <wp:positionH relativeFrom="page">
                <wp:posOffset>0</wp:posOffset>
              </wp:positionH>
              <wp:positionV relativeFrom="page">
                <wp:posOffset>0</wp:posOffset>
              </wp:positionV>
              <wp:extent cx="1" cy="1"/>
              <wp:effectExtent l="0" t="0" r="0" b="0"/>
              <wp:wrapNone/>
              <wp:docPr id="37827" name="Group 3782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827"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D80"/>
    <w:rsid w:val="00247D80"/>
    <w:rsid w:val="00414D1A"/>
    <w:rsid w:val="00AE5932"/>
    <w:rsid w:val="00E12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F3828"/>
  <w15:docId w15:val="{6DB37FBA-33AF-474D-A170-7595CDC03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9" w:line="247" w:lineRule="auto"/>
      <w:ind w:left="10" w:hanging="10"/>
    </w:pPr>
    <w:rPr>
      <w:rFonts w:ascii="Trebuchet MS" w:eastAsia="Trebuchet MS" w:hAnsi="Trebuchet MS" w:cs="Trebuchet MS"/>
      <w:color w:val="404040"/>
      <w:sz w:val="21"/>
    </w:rPr>
  </w:style>
  <w:style w:type="paragraph" w:styleId="Heading1">
    <w:name w:val="heading 1"/>
    <w:next w:val="Normal"/>
    <w:link w:val="Heading1Char"/>
    <w:uiPriority w:val="9"/>
    <w:qFormat/>
    <w:pPr>
      <w:keepNext/>
      <w:keepLines/>
      <w:spacing w:after="207" w:line="259" w:lineRule="auto"/>
      <w:ind w:left="10" w:hanging="10"/>
      <w:outlineLvl w:val="0"/>
    </w:pPr>
    <w:rPr>
      <w:rFonts w:ascii="Trebuchet MS" w:eastAsia="Trebuchet MS" w:hAnsi="Trebuchet MS" w:cs="Trebuchet MS"/>
      <w:b/>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rebuchet MS" w:eastAsia="Trebuchet MS" w:hAnsi="Trebuchet MS" w:cs="Trebuchet MS"/>
      <w:b/>
      <w:color w:val="40404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mql5.com/en/about/cookies" TargetMode="External"/><Relationship Id="rId21" Type="http://schemas.openxmlformats.org/officeDocument/2006/relationships/hyperlink" Target="https://www.mql5.com/en/articles/17350" TargetMode="External"/><Relationship Id="rId324" Type="http://schemas.openxmlformats.org/officeDocument/2006/relationships/hyperlink" Target="https://www.mql5.com/en/docs/array/arraysize" TargetMode="External"/><Relationship Id="rId531" Type="http://schemas.openxmlformats.org/officeDocument/2006/relationships/hyperlink" Target="https://www.mql5.com/en/blogs" TargetMode="External"/><Relationship Id="rId170" Type="http://schemas.openxmlformats.org/officeDocument/2006/relationships/hyperlink" Target="https://www.mql5.com/en/about/cookies" TargetMode="External"/><Relationship Id="rId268" Type="http://schemas.openxmlformats.org/officeDocument/2006/relationships/hyperlink" Target="https://www.mql5.com/en/docs/series/itime" TargetMode="External"/><Relationship Id="rId475" Type="http://schemas.openxmlformats.org/officeDocument/2006/relationships/footer" Target="footer17.xml"/><Relationship Id="rId32" Type="http://schemas.openxmlformats.org/officeDocument/2006/relationships/hyperlink" Target="https://www.mql5.com/en/articles/17350" TargetMode="External"/><Relationship Id="rId128" Type="http://schemas.openxmlformats.org/officeDocument/2006/relationships/hyperlink" Target="https://www.mql5.com/en/users/29210372" TargetMode="External"/><Relationship Id="rId335" Type="http://schemas.openxmlformats.org/officeDocument/2006/relationships/hyperlink" Target="https://www.mql5.com/en/about/cookies" TargetMode="External"/><Relationship Id="rId542" Type="http://schemas.openxmlformats.org/officeDocument/2006/relationships/hyperlink" Target="https://www.metatrader5.com/en/news/2270" TargetMode="External"/><Relationship Id="rId181" Type="http://schemas.openxmlformats.org/officeDocument/2006/relationships/hyperlink" Target="https://www.mql5.com/en/docs/basis/types/dynamic_array" TargetMode="External"/><Relationship Id="rId402" Type="http://schemas.openxmlformats.org/officeDocument/2006/relationships/hyperlink" Target="https://www.mql5.com/en/docs/convert/IntegerToString" TargetMode="External"/><Relationship Id="rId279" Type="http://schemas.openxmlformats.org/officeDocument/2006/relationships/hyperlink" Target="https://www.mql5.com/en/about/cookies" TargetMode="External"/><Relationship Id="rId486" Type="http://schemas.openxmlformats.org/officeDocument/2006/relationships/image" Target="media/image110.jpg"/><Relationship Id="rId43" Type="http://schemas.openxmlformats.org/officeDocument/2006/relationships/hyperlink" Target="https://www.mql5.com/en/about/cookies" TargetMode="External"/><Relationship Id="rId139" Type="http://schemas.openxmlformats.org/officeDocument/2006/relationships/hyperlink" Target="https://www.mql5.com/en/about/cookies" TargetMode="External"/><Relationship Id="rId346" Type="http://schemas.openxmlformats.org/officeDocument/2006/relationships/hyperlink" Target="https://www.mql5.com/en/about/cookies" TargetMode="External"/><Relationship Id="rId192" Type="http://schemas.openxmlformats.org/officeDocument/2006/relationships/hyperlink" Target="https://www.mql5.com/en/about/cookies" TargetMode="External"/><Relationship Id="rId206" Type="http://schemas.openxmlformats.org/officeDocument/2006/relationships/hyperlink" Target="https://www.mql5.com/en/about/cookies" TargetMode="External"/><Relationship Id="rId413" Type="http://schemas.openxmlformats.org/officeDocument/2006/relationships/footer" Target="footer11.xml"/><Relationship Id="rId248" Type="http://schemas.openxmlformats.org/officeDocument/2006/relationships/hyperlink" Target="https://www.mql5.com/en/docs/marketinformation/symbolinfodouble" TargetMode="External"/><Relationship Id="rId455" Type="http://schemas.openxmlformats.org/officeDocument/2006/relationships/hyperlink" Target="https://www.mql5.com/en/about/cookies" TargetMode="External"/><Relationship Id="rId497" Type="http://schemas.openxmlformats.org/officeDocument/2006/relationships/hyperlink" Target="https://www.mql5.com/ff/go?link=https://www.mql5.com/en/forum/449311&amp;a=vljwvezfjkfbvviocwskggexlvgykvob&amp;s=70cf8e354b9a125332533ffb65d7365abe8dde5b5c1ede9caac479a9e9df4f25&amp;uid=&amp;ref=https://www.mql5.com/en/articles/17350%3Futm_source=chatgpt.com&amp;id=wdausxxqrpvhekbwjrjlhqjghyhesrqqau&amp;fz_uniq=5044072243453383896" TargetMode="External"/><Relationship Id="rId12" Type="http://schemas.openxmlformats.org/officeDocument/2006/relationships/hyperlink" Target="https://www.mql5.com/go?link=https://www.learn-forextrading.org/2017/10/trend-flat-momentum-trading-system.html%23%3a%7e%3atext%3dTrend%2520flat%2520momentum%2520is%2520a%2520trend%2520following%2520system%2cis%2520designed%2520for%2520works%2520a%2520higher%2520time%2520frame." TargetMode="External"/><Relationship Id="rId108" Type="http://schemas.openxmlformats.org/officeDocument/2006/relationships/hyperlink" Target="https://www.mql5.com/en/about/cookies" TargetMode="External"/><Relationship Id="rId315" Type="http://schemas.openxmlformats.org/officeDocument/2006/relationships/hyperlink" Target="https://www.mql5.com/en/docs/constants/tradingconstants/positionproperties" TargetMode="External"/><Relationship Id="rId357" Type="http://schemas.openxmlformats.org/officeDocument/2006/relationships/hyperlink" Target="https://www.mql5.com/en/docs/check/getlasterror" TargetMode="External"/><Relationship Id="rId522" Type="http://schemas.openxmlformats.org/officeDocument/2006/relationships/footer" Target="footer19.xml"/><Relationship Id="rId54" Type="http://schemas.openxmlformats.org/officeDocument/2006/relationships/hyperlink" Target="https://www.mql5.com/en/articles/mt5" TargetMode="External"/><Relationship Id="rId96" Type="http://schemas.openxmlformats.org/officeDocument/2006/relationships/hyperlink" Target="https://www.mql5.com/en/articles/17350" TargetMode="External"/><Relationship Id="rId161" Type="http://schemas.openxmlformats.org/officeDocument/2006/relationships/hyperlink" Target="https://www.mql5.com/en/about/cookies" TargetMode="External"/><Relationship Id="rId217" Type="http://schemas.openxmlformats.org/officeDocument/2006/relationships/footer" Target="footer3.xml"/><Relationship Id="rId399" Type="http://schemas.openxmlformats.org/officeDocument/2006/relationships/hyperlink" Target="https://www.mql5.com/en/docs/strings/stringfind" TargetMode="External"/><Relationship Id="rId259" Type="http://schemas.openxmlformats.org/officeDocument/2006/relationships/header" Target="header5.xml"/><Relationship Id="rId424" Type="http://schemas.openxmlformats.org/officeDocument/2006/relationships/hyperlink" Target="https://www.mql5.com/en/docs/array/arrayresize" TargetMode="External"/><Relationship Id="rId466" Type="http://schemas.openxmlformats.org/officeDocument/2006/relationships/hyperlink" Target="https://www.mql5.com/en/articles/20157" TargetMode="External"/><Relationship Id="rId23" Type="http://schemas.openxmlformats.org/officeDocument/2006/relationships/hyperlink" Target="https://www.mql5.com/en/articles/17350" TargetMode="External"/><Relationship Id="rId119" Type="http://schemas.openxmlformats.org/officeDocument/2006/relationships/hyperlink" Target="https://www.mql5.com/en/about/cookies" TargetMode="External"/><Relationship Id="rId270" Type="http://schemas.openxmlformats.org/officeDocument/2006/relationships/hyperlink" Target="https://www.mql5.com/en/docs/constants/tradingconstants/positionproperties" TargetMode="External"/><Relationship Id="rId326" Type="http://schemas.openxmlformats.org/officeDocument/2006/relationships/hyperlink" Target="https://www.mql5.com/en/docs/array/arraysize" TargetMode="External"/><Relationship Id="rId533" Type="http://schemas.openxmlformats.org/officeDocument/2006/relationships/hyperlink" Target="https://www.mql5.com/en/docs" TargetMode="External"/><Relationship Id="rId65" Type="http://schemas.openxmlformats.org/officeDocument/2006/relationships/hyperlink" Target="https://www.mql5.com/en/about/cookies" TargetMode="External"/><Relationship Id="rId130" Type="http://schemas.openxmlformats.org/officeDocument/2006/relationships/hyperlink" Target="https://www.mql5.com/en/about/cookies" TargetMode="External"/><Relationship Id="rId368" Type="http://schemas.openxmlformats.org/officeDocument/2006/relationships/hyperlink" Target="https://www.mql5.com/en/about/cookies" TargetMode="External"/><Relationship Id="rId172" Type="http://schemas.openxmlformats.org/officeDocument/2006/relationships/hyperlink" Target="https://www.mql5.com/en/about/cookies" TargetMode="External"/><Relationship Id="rId228" Type="http://schemas.openxmlformats.org/officeDocument/2006/relationships/hyperlink" Target="https://www.mql5.com/en/docs/array/arraysetasseries" TargetMode="External"/><Relationship Id="rId435" Type="http://schemas.openxmlformats.org/officeDocument/2006/relationships/image" Target="media/image8.jpg"/><Relationship Id="rId477" Type="http://schemas.openxmlformats.org/officeDocument/2006/relationships/footer" Target="footer18.xml"/><Relationship Id="rId281" Type="http://schemas.openxmlformats.org/officeDocument/2006/relationships/hyperlink" Target="https://www.mql5.com/en/about/cookies" TargetMode="External"/><Relationship Id="rId337" Type="http://schemas.openxmlformats.org/officeDocument/2006/relationships/hyperlink" Target="https://www.mql5.com/en/about/cookies" TargetMode="External"/><Relationship Id="rId502" Type="http://schemas.openxmlformats.org/officeDocument/2006/relationships/hyperlink" Target="https://www.mql5.com/en/articles" TargetMode="External"/><Relationship Id="rId34" Type="http://schemas.openxmlformats.org/officeDocument/2006/relationships/hyperlink" Target="https://www.mql5.com/en/articles/17350" TargetMode="External"/><Relationship Id="rId76" Type="http://schemas.openxmlformats.org/officeDocument/2006/relationships/hyperlink" Target="https://www.mql5.com/en/articles/17247" TargetMode="External"/><Relationship Id="rId141" Type="http://schemas.openxmlformats.org/officeDocument/2006/relationships/hyperlink" Target="https://www.mql5.com/en/about/cookies" TargetMode="External"/><Relationship Id="rId379" Type="http://schemas.openxmlformats.org/officeDocument/2006/relationships/hyperlink" Target="https://www.mql5.com/en/about/cookies" TargetMode="External"/><Relationship Id="rId544" Type="http://schemas.openxmlformats.org/officeDocument/2006/relationships/hyperlink" Target="https://www.mql5.com/en/about/cookies" TargetMode="External"/><Relationship Id="rId7" Type="http://schemas.openxmlformats.org/officeDocument/2006/relationships/hyperlink" Target="https://www.mql5.com/en/articles/17247" TargetMode="External"/><Relationship Id="rId183" Type="http://schemas.openxmlformats.org/officeDocument/2006/relationships/hyperlink" Target="https://www.mql5.com/en/about/cookies" TargetMode="External"/><Relationship Id="rId239" Type="http://schemas.openxmlformats.org/officeDocument/2006/relationships/hyperlink" Target="https://www.mql5.com/en/docs/series/copybuffer" TargetMode="External"/><Relationship Id="rId390" Type="http://schemas.openxmlformats.org/officeDocument/2006/relationships/hyperlink" Target="https://www.mql5.com/en/docs/trading/positiongetticket" TargetMode="External"/><Relationship Id="rId404" Type="http://schemas.openxmlformats.org/officeDocument/2006/relationships/hyperlink" Target="https://www.mql5.com/en/docs/convert/IntegerToString" TargetMode="External"/><Relationship Id="rId446" Type="http://schemas.openxmlformats.org/officeDocument/2006/relationships/hyperlink" Target="https://www.mql5.com/en/about/cookies" TargetMode="External"/><Relationship Id="rId250" Type="http://schemas.openxmlformats.org/officeDocument/2006/relationships/hyperlink" Target="https://www.mql5.com/en/docs/marketinformation/symbolinfodouble" TargetMode="External"/><Relationship Id="rId292" Type="http://schemas.openxmlformats.org/officeDocument/2006/relationships/hyperlink" Target="https://www.mql5.com/en/about/cookies" TargetMode="External"/><Relationship Id="rId306" Type="http://schemas.openxmlformats.org/officeDocument/2006/relationships/hyperlink" Target="https://www.mql5.com/en/docs/common/print" TargetMode="External"/><Relationship Id="rId488" Type="http://schemas.openxmlformats.org/officeDocument/2006/relationships/image" Target="media/image130.jpg"/><Relationship Id="rId45" Type="http://schemas.openxmlformats.org/officeDocument/2006/relationships/hyperlink" Target="https://www.mql5.com/en/about/cookies" TargetMode="External"/><Relationship Id="rId87" Type="http://schemas.openxmlformats.org/officeDocument/2006/relationships/hyperlink" Target="https://www.metaquotes.net/en/metatrader5/algorithmic-trading/mql5" TargetMode="External"/><Relationship Id="rId110" Type="http://schemas.openxmlformats.org/officeDocument/2006/relationships/hyperlink" Target="https://www.mql5.com/en/about/cookies" TargetMode="External"/><Relationship Id="rId348" Type="http://schemas.openxmlformats.org/officeDocument/2006/relationships/hyperlink" Target="https://www.mql5.com/en/about/cookies" TargetMode="External"/><Relationship Id="rId513" Type="http://schemas.openxmlformats.org/officeDocument/2006/relationships/hyperlink" Target="https://www.mql5.com/en/about/terms" TargetMode="External"/><Relationship Id="rId152" Type="http://schemas.openxmlformats.org/officeDocument/2006/relationships/hyperlink" Target="https://www.mql5.com/en/book/basis/builtin_types/enums" TargetMode="External"/><Relationship Id="rId194" Type="http://schemas.openxmlformats.org/officeDocument/2006/relationships/hyperlink" Target="https://www.mql5.com/en/about/cookies" TargetMode="External"/><Relationship Id="rId208" Type="http://schemas.openxmlformats.org/officeDocument/2006/relationships/hyperlink" Target="https://www.mql5.com/en/about/cookies" TargetMode="External"/><Relationship Id="rId415" Type="http://schemas.openxmlformats.org/officeDocument/2006/relationships/footer" Target="footer12.xml"/><Relationship Id="rId457" Type="http://schemas.openxmlformats.org/officeDocument/2006/relationships/hyperlink" Target="https://www.mql5.com/en/about/cookies" TargetMode="External"/><Relationship Id="rId261" Type="http://schemas.openxmlformats.org/officeDocument/2006/relationships/footer" Target="footer5.xml"/><Relationship Id="rId499" Type="http://schemas.openxmlformats.org/officeDocument/2006/relationships/hyperlink" Target="https://www.mql5.com/en/code" TargetMode="External"/><Relationship Id="rId14" Type="http://schemas.openxmlformats.org/officeDocument/2006/relationships/hyperlink" Target="https://www.metaquotes.net/en/metatrader5/algorithmic-trading/mql5" TargetMode="External"/><Relationship Id="rId56" Type="http://schemas.openxmlformats.org/officeDocument/2006/relationships/hyperlink" Target="https://www.mql5.com/en/articles/mt5/trading" TargetMode="External"/><Relationship Id="rId317" Type="http://schemas.openxmlformats.org/officeDocument/2006/relationships/hyperlink" Target="https://www.mql5.com/en/docs/check/getlasterror" TargetMode="External"/><Relationship Id="rId359" Type="http://schemas.openxmlformats.org/officeDocument/2006/relationships/hyperlink" Target="https://www.mql5.com/en/docs/trading/positionstotal" TargetMode="External"/><Relationship Id="rId524" Type="http://schemas.openxmlformats.org/officeDocument/2006/relationships/header" Target="header21.xml"/><Relationship Id="rId98" Type="http://schemas.openxmlformats.org/officeDocument/2006/relationships/hyperlink" Target="https://www.mql5.com/en/articles/17350" TargetMode="External"/><Relationship Id="rId121" Type="http://schemas.openxmlformats.org/officeDocument/2006/relationships/hyperlink" Target="https://www.mql5.com/en/articles/mt5" TargetMode="External"/><Relationship Id="rId163" Type="http://schemas.openxmlformats.org/officeDocument/2006/relationships/hyperlink" Target="https://www.mql5.com/en/about/cookies" TargetMode="External"/><Relationship Id="rId219" Type="http://schemas.openxmlformats.org/officeDocument/2006/relationships/hyperlink" Target="https://www.mql5.com/en/docs/event_handlers/oninit" TargetMode="External"/><Relationship Id="rId370" Type="http://schemas.openxmlformats.org/officeDocument/2006/relationships/hyperlink" Target="https://www.mql5.com/en/about/cookies" TargetMode="External"/><Relationship Id="rId426" Type="http://schemas.openxmlformats.org/officeDocument/2006/relationships/hyperlink" Target="https://www.mql5.com/en/docs/array/arrayresize" TargetMode="External"/><Relationship Id="rId230" Type="http://schemas.openxmlformats.org/officeDocument/2006/relationships/hyperlink" Target="https://www.mql5.com/en/docs/basis/function/events" TargetMode="External"/><Relationship Id="rId468" Type="http://schemas.openxmlformats.org/officeDocument/2006/relationships/hyperlink" Target="https://www.mql5.com/en/articles/19782" TargetMode="External"/><Relationship Id="rId25" Type="http://schemas.openxmlformats.org/officeDocument/2006/relationships/hyperlink" Target="https://www.mql5.com/en/articles/17350" TargetMode="External"/><Relationship Id="rId67" Type="http://schemas.openxmlformats.org/officeDocument/2006/relationships/hyperlink" Target="https://www.mql5.com/en/about/cookies" TargetMode="External"/><Relationship Id="rId272" Type="http://schemas.openxmlformats.org/officeDocument/2006/relationships/hyperlink" Target="https://www.mql5.com/en/about/cookies" TargetMode="External"/><Relationship Id="rId328" Type="http://schemas.openxmlformats.org/officeDocument/2006/relationships/hyperlink" Target="https://www.mql5.com/en/about/cookies" TargetMode="External"/><Relationship Id="rId535" Type="http://schemas.openxmlformats.org/officeDocument/2006/relationships/hyperlink" Target="https://cloud.mql5.com/" TargetMode="External"/><Relationship Id="rId132" Type="http://schemas.openxmlformats.org/officeDocument/2006/relationships/hyperlink" Target="https://www.mql5.com/en/about/cookies" TargetMode="External"/><Relationship Id="rId174" Type="http://schemas.openxmlformats.org/officeDocument/2006/relationships/hyperlink" Target="https://www.mql5.com/en/about/cookies" TargetMode="External"/><Relationship Id="rId381" Type="http://schemas.openxmlformats.org/officeDocument/2006/relationships/hyperlink" Target="https://www.mql5.com/en/about/cookies" TargetMode="External"/><Relationship Id="rId241" Type="http://schemas.openxmlformats.org/officeDocument/2006/relationships/hyperlink" Target="https://www.mql5.com/en/docs/series/copybuffer" TargetMode="External"/><Relationship Id="rId437" Type="http://schemas.openxmlformats.org/officeDocument/2006/relationships/hyperlink" Target="https://www.mql5.com/en/about/cookies" TargetMode="External"/><Relationship Id="rId479" Type="http://schemas.openxmlformats.org/officeDocument/2006/relationships/hyperlink" Target="https://www.mql5.com/en/articles/17390" TargetMode="External"/><Relationship Id="rId36" Type="http://schemas.openxmlformats.org/officeDocument/2006/relationships/hyperlink" Target="https://www.mql5.com/en/about/cookies" TargetMode="External"/><Relationship Id="rId283" Type="http://schemas.openxmlformats.org/officeDocument/2006/relationships/hyperlink" Target="https://www.mql5.com/en/about/cookies" TargetMode="External"/><Relationship Id="rId339" Type="http://schemas.openxmlformats.org/officeDocument/2006/relationships/hyperlink" Target="https://www.mql5.com/en/about/cookies" TargetMode="External"/><Relationship Id="rId490" Type="http://schemas.openxmlformats.org/officeDocument/2006/relationships/image" Target="media/image150.png"/><Relationship Id="rId504" Type="http://schemas.openxmlformats.org/officeDocument/2006/relationships/hyperlink" Target="https://www.metatrader5.com/" TargetMode="External"/><Relationship Id="rId546" Type="http://schemas.openxmlformats.org/officeDocument/2006/relationships/hyperlink" Target="https://www.tradays.com/en/download?utm_source=chatgpt.com&amp;utm_campaign=download" TargetMode="External"/><Relationship Id="rId78" Type="http://schemas.openxmlformats.org/officeDocument/2006/relationships/hyperlink" Target="https://www.mql5.com/en/articles/17247" TargetMode="External"/><Relationship Id="rId101" Type="http://schemas.openxmlformats.org/officeDocument/2006/relationships/hyperlink" Target="https://www.mql5.com/en/articles/17350" TargetMode="External"/><Relationship Id="rId143" Type="http://schemas.openxmlformats.org/officeDocument/2006/relationships/hyperlink" Target="https://www.mql5.com/en/about/cookies" TargetMode="External"/><Relationship Id="rId185" Type="http://schemas.openxmlformats.org/officeDocument/2006/relationships/hyperlink" Target="https://www.mql5.com/en/about/cookies" TargetMode="External"/><Relationship Id="rId350" Type="http://schemas.openxmlformats.org/officeDocument/2006/relationships/hyperlink" Target="https://www.mql5.com/en/about/cookies" TargetMode="External"/><Relationship Id="rId406" Type="http://schemas.openxmlformats.org/officeDocument/2006/relationships/hyperlink" Target="https://www.mql5.com/en/docs/trading/positiongetdouble" TargetMode="External"/><Relationship Id="rId9" Type="http://schemas.openxmlformats.org/officeDocument/2006/relationships/hyperlink" Target="https://www.mql5.com/en/articles/17247" TargetMode="External"/><Relationship Id="rId210" Type="http://schemas.openxmlformats.org/officeDocument/2006/relationships/hyperlink" Target="https://www.mql5.com/en/about/cookies" TargetMode="External"/><Relationship Id="rId392" Type="http://schemas.openxmlformats.org/officeDocument/2006/relationships/hyperlink" Target="https://www.mql5.com/en/docs/trading/positionselectbyticket" TargetMode="External"/><Relationship Id="rId448" Type="http://schemas.openxmlformats.org/officeDocument/2006/relationships/hyperlink" Target="https://www.mql5.com/en/about/cookies" TargetMode="External"/><Relationship Id="rId252" Type="http://schemas.openxmlformats.org/officeDocument/2006/relationships/hyperlink" Target="https://www.mql5.com/en/docs/constants/environment_state/marketinfoconstants" TargetMode="External"/><Relationship Id="rId294" Type="http://schemas.openxmlformats.org/officeDocument/2006/relationships/hyperlink" Target="https://www.mql5.com/en/about/cookies" TargetMode="External"/><Relationship Id="rId308" Type="http://schemas.openxmlformats.org/officeDocument/2006/relationships/hyperlink" Target="https://www.mql5.com/en/docs/check/getlasterror" TargetMode="External"/><Relationship Id="rId515" Type="http://schemas.openxmlformats.org/officeDocument/2006/relationships/hyperlink" Target="https://www.mql5.com/en/about/agencyagreement" TargetMode="External"/><Relationship Id="rId47" Type="http://schemas.openxmlformats.org/officeDocument/2006/relationships/hyperlink" Target="https://www.mql5.com/en/about/cookies" TargetMode="External"/><Relationship Id="rId89" Type="http://schemas.openxmlformats.org/officeDocument/2006/relationships/hyperlink" Target="https://www.mql5.com/en/articles/17350" TargetMode="External"/><Relationship Id="rId112" Type="http://schemas.openxmlformats.org/officeDocument/2006/relationships/hyperlink" Target="https://www.mql5.com/en/about/cookies" TargetMode="External"/><Relationship Id="rId154" Type="http://schemas.openxmlformats.org/officeDocument/2006/relationships/hyperlink" Target="https://www.mql5.com/en/docs/basis/variables/inputvariables" TargetMode="External"/><Relationship Id="rId361" Type="http://schemas.openxmlformats.org/officeDocument/2006/relationships/hyperlink" Target="https://www.mql5.com/en/docs/trading/positionselectbyticket" TargetMode="External"/><Relationship Id="rId196" Type="http://schemas.openxmlformats.org/officeDocument/2006/relationships/hyperlink" Target="https://www.mql5.com/en/about/cookies" TargetMode="External"/><Relationship Id="rId417" Type="http://schemas.openxmlformats.org/officeDocument/2006/relationships/hyperlink" Target="https://www.mql5.com/en/docs/trading/positiongetdouble" TargetMode="External"/><Relationship Id="rId459" Type="http://schemas.openxmlformats.org/officeDocument/2006/relationships/hyperlink" Target="https://www.mql5.com/en/about/cookies" TargetMode="External"/><Relationship Id="rId16" Type="http://schemas.openxmlformats.org/officeDocument/2006/relationships/hyperlink" Target="https://www.metaquotes.net/en/metatrader5/algorithmic-trading/mql5" TargetMode="External"/><Relationship Id="rId221" Type="http://schemas.openxmlformats.org/officeDocument/2006/relationships/hyperlink" Target="https://www.mql5.com/en/docs/indicators/ima" TargetMode="External"/><Relationship Id="rId263" Type="http://schemas.openxmlformats.org/officeDocument/2006/relationships/footer" Target="footer6.xml"/><Relationship Id="rId319" Type="http://schemas.openxmlformats.org/officeDocument/2006/relationships/hyperlink" Target="https://www.mql5.com/en/about/cookies" TargetMode="External"/><Relationship Id="rId470" Type="http://schemas.openxmlformats.org/officeDocument/2006/relationships/hyperlink" Target="https://www.mql5.com/en/articles/19674" TargetMode="External"/><Relationship Id="rId526" Type="http://schemas.openxmlformats.org/officeDocument/2006/relationships/hyperlink" Target="https://www.mql5.com/en/market" TargetMode="External"/><Relationship Id="rId58" Type="http://schemas.openxmlformats.org/officeDocument/2006/relationships/hyperlink" Target="https://www.mql5.com/en/users/29210372" TargetMode="External"/><Relationship Id="rId123" Type="http://schemas.openxmlformats.org/officeDocument/2006/relationships/hyperlink" Target="https://www.mql5.com/en/articles/mt5" TargetMode="External"/><Relationship Id="rId330" Type="http://schemas.openxmlformats.org/officeDocument/2006/relationships/hyperlink" Target="https://www.mql5.com/en/about/cookies" TargetMode="External"/><Relationship Id="rId165" Type="http://schemas.openxmlformats.org/officeDocument/2006/relationships/hyperlink" Target="https://www.mql5.com/en/about/cookies" TargetMode="External"/><Relationship Id="rId372" Type="http://schemas.openxmlformats.org/officeDocument/2006/relationships/hyperlink" Target="https://www.mql5.com/en/about/cookies" TargetMode="External"/><Relationship Id="rId428" Type="http://schemas.openxmlformats.org/officeDocument/2006/relationships/header" Target="header13.xml"/><Relationship Id="rId232" Type="http://schemas.openxmlformats.org/officeDocument/2006/relationships/hyperlink" Target="https://www.mql5.com/en/docs/event_handlers/ondeinit" TargetMode="External"/><Relationship Id="rId274" Type="http://schemas.openxmlformats.org/officeDocument/2006/relationships/hyperlink" Target="https://www.mql5.com/en/about/cookies" TargetMode="External"/><Relationship Id="rId481" Type="http://schemas.openxmlformats.org/officeDocument/2006/relationships/image" Target="media/image11.jpg"/><Relationship Id="rId27" Type="http://schemas.openxmlformats.org/officeDocument/2006/relationships/hyperlink" Target="https://www.mql5.com/en/articles/17350" TargetMode="External"/><Relationship Id="rId69" Type="http://schemas.openxmlformats.org/officeDocument/2006/relationships/hyperlink" Target="https://www.mql5.com/en/about/cookies" TargetMode="External"/><Relationship Id="rId134" Type="http://schemas.openxmlformats.org/officeDocument/2006/relationships/hyperlink" Target="https://www.mql5.com/en/about/cookies" TargetMode="External"/><Relationship Id="rId537" Type="http://schemas.openxmlformats.org/officeDocument/2006/relationships/hyperlink" Target="https://download.mql5.com/cdn/web/metaquotes.ltd/mt5/mt5setup.exe?utm_source=chatgpt.com&amp;utm_campaign=download" TargetMode="External"/><Relationship Id="rId80" Type="http://schemas.openxmlformats.org/officeDocument/2006/relationships/hyperlink" Target="https://www.mql5.com/go?link=https://www.learn-forextrading.org/2017/10/trend-flat-momentum-trading-system.html%23%3a%7e%3atext%3dTrend%2520flat%2520momentum%2520is%2520a%2520trend%2520following%2520system%2cis%2520designed%2520for%2520works%2520a%2520higher%2520time%2520frame." TargetMode="External"/><Relationship Id="rId176" Type="http://schemas.openxmlformats.org/officeDocument/2006/relationships/hyperlink" Target="https://www.mql5.com/en/about/cookies" TargetMode="External"/><Relationship Id="rId341" Type="http://schemas.openxmlformats.org/officeDocument/2006/relationships/hyperlink" Target="https://www.mql5.com/en/about/cookies" TargetMode="External"/><Relationship Id="rId383" Type="http://schemas.openxmlformats.org/officeDocument/2006/relationships/hyperlink" Target="https://www.mql5.com/en/about/cookies" TargetMode="External"/><Relationship Id="rId439" Type="http://schemas.openxmlformats.org/officeDocument/2006/relationships/hyperlink" Target="https://www.mql5.com/en/about/cookies" TargetMode="External"/><Relationship Id="rId201" Type="http://schemas.openxmlformats.org/officeDocument/2006/relationships/hyperlink" Target="https://www.mql5.com/en/about/cookies" TargetMode="External"/><Relationship Id="rId243" Type="http://schemas.openxmlformats.org/officeDocument/2006/relationships/hyperlink" Target="https://www.mql5.com/en/docs/common/print" TargetMode="External"/><Relationship Id="rId285" Type="http://schemas.openxmlformats.org/officeDocument/2006/relationships/hyperlink" Target="https://www.mql5.com/en/about/cookies" TargetMode="External"/><Relationship Id="rId450" Type="http://schemas.openxmlformats.org/officeDocument/2006/relationships/hyperlink" Target="https://www.mql5.com/en/about/cookies" TargetMode="External"/><Relationship Id="rId506" Type="http://schemas.openxmlformats.org/officeDocument/2006/relationships/hyperlink" Target="https://www.metatrader5.com/en/releasenotes" TargetMode="External"/><Relationship Id="rId38" Type="http://schemas.openxmlformats.org/officeDocument/2006/relationships/hyperlink" Target="https://www.mql5.com/en/about/cookies" TargetMode="External"/><Relationship Id="rId103" Type="http://schemas.openxmlformats.org/officeDocument/2006/relationships/hyperlink" Target="https://www.mql5.com/en/articles/17350" TargetMode="External"/><Relationship Id="rId310" Type="http://schemas.openxmlformats.org/officeDocument/2006/relationships/hyperlink" Target="https://www.mql5.com/en/docs/array/arrayresize" TargetMode="External"/><Relationship Id="rId492" Type="http://schemas.openxmlformats.org/officeDocument/2006/relationships/hyperlink" Target="https://www.mql5.com/ff/go?link=https://www.mql5.com/en/forum/449311&amp;a=vljwvezfjkfbvviocwskggexlvgykvob&amp;s=70cf8e354b9a125332533ffb65d7365abe8dde5b5c1ede9caac479a9e9df4f25&amp;uid=&amp;ref=https://www.mql5.com/en/articles/17350%3Futm_source=chatgpt.com&amp;id=wdausxxqrpvhekbwjrjlhqjghyhesrqqau&amp;fz_uniq=5044072243453383896" TargetMode="External"/><Relationship Id="rId548" Type="http://schemas.openxmlformats.org/officeDocument/2006/relationships/theme" Target="theme/theme1.xml"/><Relationship Id="rId91" Type="http://schemas.openxmlformats.org/officeDocument/2006/relationships/hyperlink" Target="https://www.mql5.com/en/articles/17350" TargetMode="External"/><Relationship Id="rId145" Type="http://schemas.openxmlformats.org/officeDocument/2006/relationships/hyperlink" Target="https://www.mql5.com/en/articles/15927" TargetMode="External"/><Relationship Id="rId187" Type="http://schemas.openxmlformats.org/officeDocument/2006/relationships/hyperlink" Target="https://www.mql5.com/en/about/cookies" TargetMode="External"/><Relationship Id="rId352" Type="http://schemas.openxmlformats.org/officeDocument/2006/relationships/hyperlink" Target="https://www.mql5.com/en/about/cookies" TargetMode="External"/><Relationship Id="rId394" Type="http://schemas.openxmlformats.org/officeDocument/2006/relationships/hyperlink" Target="https://www.mql5.com/en/docs/trading/positionselectbyticket" TargetMode="External"/><Relationship Id="rId408" Type="http://schemas.openxmlformats.org/officeDocument/2006/relationships/image" Target="media/image5.jpg"/><Relationship Id="rId212" Type="http://schemas.openxmlformats.org/officeDocument/2006/relationships/header" Target="header1.xml"/><Relationship Id="rId254" Type="http://schemas.openxmlformats.org/officeDocument/2006/relationships/hyperlink" Target="https://www.mql5.com/en/docs/convert/normalizedouble" TargetMode="External"/><Relationship Id="rId49" Type="http://schemas.openxmlformats.org/officeDocument/2006/relationships/hyperlink" Target="https://www.mql5.com/en/about/cookies" TargetMode="External"/><Relationship Id="rId114" Type="http://schemas.openxmlformats.org/officeDocument/2006/relationships/hyperlink" Target="https://www.mql5.com/en/about/cookies" TargetMode="External"/><Relationship Id="rId296" Type="http://schemas.openxmlformats.org/officeDocument/2006/relationships/hyperlink" Target="https://www.mql5.com/en/docs/convert/stringformat" TargetMode="External"/><Relationship Id="rId461" Type="http://schemas.openxmlformats.org/officeDocument/2006/relationships/hyperlink" Target="https://www.mql5.com/en/about/cookies" TargetMode="External"/><Relationship Id="rId517" Type="http://schemas.openxmlformats.org/officeDocument/2006/relationships/hyperlink" Target="https://www.metatrader5.com/" TargetMode="External"/><Relationship Id="rId60" Type="http://schemas.openxmlformats.org/officeDocument/2006/relationships/hyperlink" Target="https://www.mql5.com/en/about/cookies" TargetMode="External"/><Relationship Id="rId156" Type="http://schemas.openxmlformats.org/officeDocument/2006/relationships/hyperlink" Target="https://www.mql5.com/en/about/cookies" TargetMode="External"/><Relationship Id="rId198" Type="http://schemas.openxmlformats.org/officeDocument/2006/relationships/hyperlink" Target="https://www.mql5.com/en/about/cookies" TargetMode="External"/><Relationship Id="rId321" Type="http://schemas.openxmlformats.org/officeDocument/2006/relationships/hyperlink" Target="https://www.mql5.com/en/docs/basis/operators/for" TargetMode="External"/><Relationship Id="rId363" Type="http://schemas.openxmlformats.org/officeDocument/2006/relationships/hyperlink" Target="https://www.mql5.com/en/docs/trading/positionselectbyticket" TargetMode="External"/><Relationship Id="rId419" Type="http://schemas.openxmlformats.org/officeDocument/2006/relationships/hyperlink" Target="https://www.mql5.com/en/docs/trading/positiongetticket" TargetMode="External"/><Relationship Id="rId223" Type="http://schemas.openxmlformats.org/officeDocument/2006/relationships/hyperlink" Target="https://www.mql5.com/en/docs/indicators/ima" TargetMode="External"/><Relationship Id="rId430" Type="http://schemas.openxmlformats.org/officeDocument/2006/relationships/footer" Target="footer13.xml"/><Relationship Id="rId18" Type="http://schemas.openxmlformats.org/officeDocument/2006/relationships/hyperlink" Target="https://www.metaquotes.net/en/metatrader5/algorithmic-trading/mql5" TargetMode="External"/><Relationship Id="rId265" Type="http://schemas.openxmlformats.org/officeDocument/2006/relationships/hyperlink" Target="https://www.mql5.com/en/docs/series/iclose" TargetMode="External"/><Relationship Id="rId472" Type="http://schemas.openxmlformats.org/officeDocument/2006/relationships/header" Target="header16.xml"/><Relationship Id="rId528" Type="http://schemas.openxmlformats.org/officeDocument/2006/relationships/hyperlink" Target="https://www.mql5.com/en/signals" TargetMode="External"/><Relationship Id="rId125" Type="http://schemas.openxmlformats.org/officeDocument/2006/relationships/hyperlink" Target="https://www.mql5.com/en/articles/mt5/trading" TargetMode="External"/><Relationship Id="rId167" Type="http://schemas.openxmlformats.org/officeDocument/2006/relationships/hyperlink" Target="https://www.mql5.com/en/about/cookies" TargetMode="External"/><Relationship Id="rId332" Type="http://schemas.openxmlformats.org/officeDocument/2006/relationships/hyperlink" Target="https://www.mql5.com/en/about/cookies" TargetMode="External"/><Relationship Id="rId374" Type="http://schemas.openxmlformats.org/officeDocument/2006/relationships/hyperlink" Target="https://www.mql5.com/en/about/cookies" TargetMode="External"/><Relationship Id="rId71" Type="http://schemas.openxmlformats.org/officeDocument/2006/relationships/hyperlink" Target="https://www.mql5.com/en/about/cookies" TargetMode="External"/><Relationship Id="rId234" Type="http://schemas.openxmlformats.org/officeDocument/2006/relationships/hyperlink" Target="https://www.mql5.com/en/docs/series/indicatorrelease" TargetMode="External"/><Relationship Id="rId2" Type="http://schemas.openxmlformats.org/officeDocument/2006/relationships/settings" Target="settings.xml"/><Relationship Id="rId29" Type="http://schemas.openxmlformats.org/officeDocument/2006/relationships/hyperlink" Target="https://www.mql5.com/en/articles/17350" TargetMode="External"/><Relationship Id="rId276" Type="http://schemas.openxmlformats.org/officeDocument/2006/relationships/hyperlink" Target="https://www.mql5.com/en/about/cookies" TargetMode="External"/><Relationship Id="rId441" Type="http://schemas.openxmlformats.org/officeDocument/2006/relationships/hyperlink" Target="https://www.mql5.com/en/about/cookies" TargetMode="External"/><Relationship Id="rId483" Type="http://schemas.openxmlformats.org/officeDocument/2006/relationships/image" Target="media/image13.jpg"/><Relationship Id="rId539" Type="http://schemas.openxmlformats.org/officeDocument/2006/relationships/hyperlink" Target="https://www.metatrader5.com/en/terminal/help/start_advanced/installation" TargetMode="External"/><Relationship Id="rId40" Type="http://schemas.openxmlformats.org/officeDocument/2006/relationships/hyperlink" Target="https://www.mql5.com/en/about/cookies" TargetMode="External"/><Relationship Id="rId136" Type="http://schemas.openxmlformats.org/officeDocument/2006/relationships/hyperlink" Target="https://www.mql5.com/en/about/cookies" TargetMode="External"/><Relationship Id="rId178" Type="http://schemas.openxmlformats.org/officeDocument/2006/relationships/hyperlink" Target="https://www.mql5.com/en/docs/basis/types/classes" TargetMode="External"/><Relationship Id="rId301" Type="http://schemas.openxmlformats.org/officeDocument/2006/relationships/hyperlink" Target="https://www.mql5.com/en/docs/basis/operators/Ternary" TargetMode="External"/><Relationship Id="rId343" Type="http://schemas.openxmlformats.org/officeDocument/2006/relationships/hyperlink" Target="https://www.mql5.com/en/about/cookies" TargetMode="External"/><Relationship Id="rId82" Type="http://schemas.openxmlformats.org/officeDocument/2006/relationships/hyperlink" Target="https://www.metaquotes.net/en/metatrader5/algorithmic-trading/mql5" TargetMode="External"/><Relationship Id="rId203" Type="http://schemas.openxmlformats.org/officeDocument/2006/relationships/hyperlink" Target="https://www.mql5.com/en/about/cookies" TargetMode="External"/><Relationship Id="rId385" Type="http://schemas.openxmlformats.org/officeDocument/2006/relationships/header" Target="header8.xml"/><Relationship Id="rId245" Type="http://schemas.openxmlformats.org/officeDocument/2006/relationships/hyperlink" Target="https://www.mql5.com/en/docs/common/print" TargetMode="External"/><Relationship Id="rId287" Type="http://schemas.openxmlformats.org/officeDocument/2006/relationships/hyperlink" Target="https://www.mql5.com/en/about/cookies" TargetMode="External"/><Relationship Id="rId410" Type="http://schemas.openxmlformats.org/officeDocument/2006/relationships/header" Target="header10.xml"/><Relationship Id="rId452" Type="http://schemas.openxmlformats.org/officeDocument/2006/relationships/hyperlink" Target="https://www.mql5.com/en/about/cookies" TargetMode="External"/><Relationship Id="rId494" Type="http://schemas.openxmlformats.org/officeDocument/2006/relationships/hyperlink" Target="https://www.mql5.com/ff/go?link=https://www.mql5.com/en/forum/449311&amp;a=vljwvezfjkfbvviocwskggexlvgykvob&amp;s=70cf8e354b9a125332533ffb65d7365abe8dde5b5c1ede9caac479a9e9df4f25&amp;uid=&amp;ref=https://www.mql5.com/en/articles/17350%3Futm_source=chatgpt.com&amp;id=wdausxxqrpvhekbwjrjlhqjghyhesrqqau&amp;fz_uniq=5044072243453383896" TargetMode="External"/><Relationship Id="rId508" Type="http://schemas.openxmlformats.org/officeDocument/2006/relationships/hyperlink" Target="https://www.metatrader5.com/en/news" TargetMode="External"/><Relationship Id="rId105" Type="http://schemas.openxmlformats.org/officeDocument/2006/relationships/hyperlink" Target="https://www.mql5.com/en/about/cookies" TargetMode="External"/><Relationship Id="rId147" Type="http://schemas.openxmlformats.org/officeDocument/2006/relationships/hyperlink" Target="https://www.metatrader5.com/en/automated-trading/metaeditor" TargetMode="External"/><Relationship Id="rId312" Type="http://schemas.openxmlformats.org/officeDocument/2006/relationships/hyperlink" Target="https://www.mql5.com/en/docs/array/arrayresize" TargetMode="External"/><Relationship Id="rId354" Type="http://schemas.openxmlformats.org/officeDocument/2006/relationships/hyperlink" Target="https://www.mql5.com/en/docs/common/print" TargetMode="External"/><Relationship Id="rId51" Type="http://schemas.openxmlformats.org/officeDocument/2006/relationships/hyperlink" Target="https://www.mql5.com/en/about/cookies" TargetMode="External"/><Relationship Id="rId93" Type="http://schemas.openxmlformats.org/officeDocument/2006/relationships/hyperlink" Target="https://www.mql5.com/en/articles/17350" TargetMode="External"/><Relationship Id="rId189" Type="http://schemas.openxmlformats.org/officeDocument/2006/relationships/hyperlink" Target="https://www.mql5.com/en/about/cookies" TargetMode="External"/><Relationship Id="rId396" Type="http://schemas.openxmlformats.org/officeDocument/2006/relationships/hyperlink" Target="https://www.mql5.com/en/docs/trading/positionselectbyticket" TargetMode="External"/><Relationship Id="rId214" Type="http://schemas.openxmlformats.org/officeDocument/2006/relationships/footer" Target="footer1.xml"/><Relationship Id="rId256" Type="http://schemas.openxmlformats.org/officeDocument/2006/relationships/hyperlink" Target="https://www.mql5.com/en/docs/predefined/_digits" TargetMode="External"/><Relationship Id="rId298" Type="http://schemas.openxmlformats.org/officeDocument/2006/relationships/hyperlink" Target="https://www.mql5.com/en/docs/convert/stringformat" TargetMode="External"/><Relationship Id="rId421" Type="http://schemas.openxmlformats.org/officeDocument/2006/relationships/hyperlink" Target="https://www.mql5.com/en/docs/constants/tradingconstants/positionproperties" TargetMode="External"/><Relationship Id="rId463" Type="http://schemas.openxmlformats.org/officeDocument/2006/relationships/image" Target="media/image10.png"/><Relationship Id="rId519" Type="http://schemas.openxmlformats.org/officeDocument/2006/relationships/hyperlink" Target="https://www.mql5.com/en/job" TargetMode="External"/><Relationship Id="rId116" Type="http://schemas.openxmlformats.org/officeDocument/2006/relationships/hyperlink" Target="https://www.mql5.com/en/about/cookies" TargetMode="External"/><Relationship Id="rId158" Type="http://schemas.openxmlformats.org/officeDocument/2006/relationships/hyperlink" Target="https://www.mql5.com/en/about/cookies" TargetMode="External"/><Relationship Id="rId323" Type="http://schemas.openxmlformats.org/officeDocument/2006/relationships/hyperlink" Target="https://www.mql5.com/en/docs/basis/operators/for" TargetMode="External"/><Relationship Id="rId530" Type="http://schemas.openxmlformats.org/officeDocument/2006/relationships/hyperlink" Target="https://www.mql5.com/en/forum" TargetMode="External"/><Relationship Id="rId20" Type="http://schemas.openxmlformats.org/officeDocument/2006/relationships/hyperlink" Target="https://www.mql5.com/en/articles/17350" TargetMode="External"/><Relationship Id="rId62" Type="http://schemas.openxmlformats.org/officeDocument/2006/relationships/hyperlink" Target="https://www.mql5.com/en/about/cookies" TargetMode="External"/><Relationship Id="rId365" Type="http://schemas.openxmlformats.org/officeDocument/2006/relationships/hyperlink" Target="https://www.mql5.com/en/docs/common/print" TargetMode="External"/><Relationship Id="rId225" Type="http://schemas.openxmlformats.org/officeDocument/2006/relationships/hyperlink" Target="https://www.mql5.com/en/docs/constants/namedconstants/otherconstants" TargetMode="External"/><Relationship Id="rId267" Type="http://schemas.openxmlformats.org/officeDocument/2006/relationships/hyperlink" Target="https://www.mql5.com/en/docs/series/itime" TargetMode="External"/><Relationship Id="rId432" Type="http://schemas.openxmlformats.org/officeDocument/2006/relationships/header" Target="header15.xml"/><Relationship Id="rId474" Type="http://schemas.openxmlformats.org/officeDocument/2006/relationships/footer" Target="footer16.xml"/><Relationship Id="rId127" Type="http://schemas.openxmlformats.org/officeDocument/2006/relationships/hyperlink" Target="https://www.mql5.com/en/users/29210372" TargetMode="External"/><Relationship Id="rId31" Type="http://schemas.openxmlformats.org/officeDocument/2006/relationships/hyperlink" Target="https://www.mql5.com/en/articles/17350" TargetMode="External"/><Relationship Id="rId73" Type="http://schemas.openxmlformats.org/officeDocument/2006/relationships/hyperlink" Target="https://www.mql5.com/en/about/cookies" TargetMode="External"/><Relationship Id="rId169" Type="http://schemas.openxmlformats.org/officeDocument/2006/relationships/hyperlink" Target="https://www.mql5.com/en/about/cookies" TargetMode="External"/><Relationship Id="rId334" Type="http://schemas.openxmlformats.org/officeDocument/2006/relationships/hyperlink" Target="https://www.mql5.com/en/about/cookies" TargetMode="External"/><Relationship Id="rId376" Type="http://schemas.openxmlformats.org/officeDocument/2006/relationships/hyperlink" Target="https://www.mql5.com/en/about/cookies" TargetMode="External"/><Relationship Id="rId541" Type="http://schemas.openxmlformats.org/officeDocument/2006/relationships/hyperlink" Target="https://www.mql5.com/en/about/privacy" TargetMode="External"/><Relationship Id="rId4" Type="http://schemas.openxmlformats.org/officeDocument/2006/relationships/footnotes" Target="footnotes.xml"/><Relationship Id="rId180" Type="http://schemas.openxmlformats.org/officeDocument/2006/relationships/hyperlink" Target="https://www.mql5.com/en/docs/basis/types/dynamic_array" TargetMode="External"/><Relationship Id="rId236" Type="http://schemas.openxmlformats.org/officeDocument/2006/relationships/hyperlink" Target="https://www.mql5.com/en/docs/series/ibars" TargetMode="External"/><Relationship Id="rId278" Type="http://schemas.openxmlformats.org/officeDocument/2006/relationships/hyperlink" Target="https://www.mql5.com/en/about/cookies" TargetMode="External"/><Relationship Id="rId401" Type="http://schemas.openxmlformats.org/officeDocument/2006/relationships/hyperlink" Target="https://www.mql5.com/en/docs/convert/IntegerToString" TargetMode="External"/><Relationship Id="rId443" Type="http://schemas.openxmlformats.org/officeDocument/2006/relationships/hyperlink" Target="https://www.mql5.com/en/about/cookies" TargetMode="External"/><Relationship Id="rId303" Type="http://schemas.openxmlformats.org/officeDocument/2006/relationships/hyperlink" Target="https://www.mql5.com/en/docs/constants/tradingconstants/positionproperties" TargetMode="External"/><Relationship Id="rId485" Type="http://schemas.openxmlformats.org/officeDocument/2006/relationships/image" Target="media/image15.png"/><Relationship Id="rId42" Type="http://schemas.openxmlformats.org/officeDocument/2006/relationships/hyperlink" Target="https://www.mql5.com/en/about/cookies" TargetMode="External"/><Relationship Id="rId84" Type="http://schemas.openxmlformats.org/officeDocument/2006/relationships/hyperlink" Target="https://www.metaquotes.net/en/metatrader5/algorithmic-trading/mql5" TargetMode="External"/><Relationship Id="rId138" Type="http://schemas.openxmlformats.org/officeDocument/2006/relationships/hyperlink" Target="https://www.mql5.com/en/about/cookies" TargetMode="External"/><Relationship Id="rId345" Type="http://schemas.openxmlformats.org/officeDocument/2006/relationships/hyperlink" Target="https://www.mql5.com/en/about/cookies" TargetMode="External"/><Relationship Id="rId387" Type="http://schemas.openxmlformats.org/officeDocument/2006/relationships/footer" Target="footer8.xml"/><Relationship Id="rId510" Type="http://schemas.openxmlformats.org/officeDocument/2006/relationships/hyperlink" Target="https://www.metatrader5.com/en/terminal/help" TargetMode="External"/><Relationship Id="rId191" Type="http://schemas.openxmlformats.org/officeDocument/2006/relationships/hyperlink" Target="https://www.mql5.com/en/about/cookies" TargetMode="External"/><Relationship Id="rId205" Type="http://schemas.openxmlformats.org/officeDocument/2006/relationships/hyperlink" Target="https://www.mql5.com/en/about/cookies" TargetMode="External"/><Relationship Id="rId247" Type="http://schemas.openxmlformats.org/officeDocument/2006/relationships/hyperlink" Target="https://www.mql5.com/en/docs/marketinformation/symbolinfodouble" TargetMode="External"/><Relationship Id="rId412" Type="http://schemas.openxmlformats.org/officeDocument/2006/relationships/footer" Target="footer10.xml"/><Relationship Id="rId107" Type="http://schemas.openxmlformats.org/officeDocument/2006/relationships/hyperlink" Target="https://www.mql5.com/en/about/cookies" TargetMode="External"/><Relationship Id="rId289" Type="http://schemas.openxmlformats.org/officeDocument/2006/relationships/hyperlink" Target="https://www.mql5.com/en/about/cookies" TargetMode="External"/><Relationship Id="rId454" Type="http://schemas.openxmlformats.org/officeDocument/2006/relationships/hyperlink" Target="https://www.mql5.com/en/about/cookies" TargetMode="External"/><Relationship Id="rId496" Type="http://schemas.openxmlformats.org/officeDocument/2006/relationships/hyperlink" Target="https://www.mql5.com/ff/go?link=https://www.mql5.com/en/forum/449311&amp;a=vljwvezfjkfbvviocwskggexlvgykvob&amp;s=70cf8e354b9a125332533ffb65d7365abe8dde5b5c1ede9caac479a9e9df4f25&amp;uid=&amp;ref=https://www.mql5.com/en/articles/17350%3Futm_source=chatgpt.com&amp;id=wdausxxqrpvhekbwjrjlhqjghyhesrqqau&amp;fz_uniq=5044072243453383896" TargetMode="External"/><Relationship Id="rId11" Type="http://schemas.openxmlformats.org/officeDocument/2006/relationships/hyperlink" Target="https://www.mql5.com/go?link=https://www.learn-forextrading.org/2017/10/trend-flat-momentum-trading-system.html%23%3a%7e%3atext%3dTrend%2520flat%2520momentum%2520is%2520a%2520trend%2520following%2520system%2cis%2520designed%2520for%2520works%2520a%2520higher%2520time%2520frame." TargetMode="External"/><Relationship Id="rId53" Type="http://schemas.openxmlformats.org/officeDocument/2006/relationships/hyperlink" Target="https://www.mql5.com/en/articles/mt5" TargetMode="External"/><Relationship Id="rId149" Type="http://schemas.openxmlformats.org/officeDocument/2006/relationships/hyperlink" Target="https://www.mql5.com/en/about/cookies" TargetMode="External"/><Relationship Id="rId314" Type="http://schemas.openxmlformats.org/officeDocument/2006/relationships/hyperlink" Target="https://www.mql5.com/en/docs/constants/tradingconstants/positionproperties" TargetMode="External"/><Relationship Id="rId356" Type="http://schemas.openxmlformats.org/officeDocument/2006/relationships/hyperlink" Target="https://www.mql5.com/en/docs/common/print" TargetMode="External"/><Relationship Id="rId398" Type="http://schemas.openxmlformats.org/officeDocument/2006/relationships/hyperlink" Target="https://www.mql5.com/en/docs/strings/stringfind" TargetMode="External"/><Relationship Id="rId521" Type="http://schemas.openxmlformats.org/officeDocument/2006/relationships/header" Target="header20.xml"/><Relationship Id="rId95" Type="http://schemas.openxmlformats.org/officeDocument/2006/relationships/hyperlink" Target="https://www.mql5.com/en/articles/17350" TargetMode="External"/><Relationship Id="rId160" Type="http://schemas.openxmlformats.org/officeDocument/2006/relationships/hyperlink" Target="https://www.mql5.com/en/about/cookies" TargetMode="External"/><Relationship Id="rId216" Type="http://schemas.openxmlformats.org/officeDocument/2006/relationships/header" Target="header3.xml"/><Relationship Id="rId423" Type="http://schemas.openxmlformats.org/officeDocument/2006/relationships/hyperlink" Target="https://www.mql5.com/en/docs/array/arrayresize" TargetMode="External"/><Relationship Id="rId258" Type="http://schemas.openxmlformats.org/officeDocument/2006/relationships/header" Target="header4.xml"/><Relationship Id="rId465" Type="http://schemas.openxmlformats.org/officeDocument/2006/relationships/hyperlink" Target="https://www.mql5.com/en/articles/20167" TargetMode="External"/><Relationship Id="rId22" Type="http://schemas.openxmlformats.org/officeDocument/2006/relationships/hyperlink" Target="https://www.mql5.com/en/articles/17350" TargetMode="External"/><Relationship Id="rId64" Type="http://schemas.openxmlformats.org/officeDocument/2006/relationships/hyperlink" Target="https://www.mql5.com/en/about/cookies" TargetMode="External"/><Relationship Id="rId118" Type="http://schemas.openxmlformats.org/officeDocument/2006/relationships/hyperlink" Target="https://www.mql5.com/en/about/cookies" TargetMode="External"/><Relationship Id="rId325" Type="http://schemas.openxmlformats.org/officeDocument/2006/relationships/hyperlink" Target="https://www.mql5.com/en/docs/array/arraysize" TargetMode="External"/><Relationship Id="rId367" Type="http://schemas.openxmlformats.org/officeDocument/2006/relationships/hyperlink" Target="https://www.mql5.com/en/about/cookies" TargetMode="External"/><Relationship Id="rId532" Type="http://schemas.openxmlformats.org/officeDocument/2006/relationships/hyperlink" Target="https://www.mql5.com/en/charts" TargetMode="External"/><Relationship Id="rId171" Type="http://schemas.openxmlformats.org/officeDocument/2006/relationships/hyperlink" Target="https://www.mql5.com/en/about/cookies" TargetMode="External"/><Relationship Id="rId227" Type="http://schemas.openxmlformats.org/officeDocument/2006/relationships/hyperlink" Target="https://www.mql5.com/en/docs/array/arraysetasseries" TargetMode="External"/><Relationship Id="rId269" Type="http://schemas.openxmlformats.org/officeDocument/2006/relationships/hyperlink" Target="https://www.mql5.com/en/docs/constants/tradingconstants/positionproperties" TargetMode="External"/><Relationship Id="rId434" Type="http://schemas.openxmlformats.org/officeDocument/2006/relationships/image" Target="media/image7.jpg"/><Relationship Id="rId476" Type="http://schemas.openxmlformats.org/officeDocument/2006/relationships/header" Target="header18.xml"/><Relationship Id="rId33" Type="http://schemas.openxmlformats.org/officeDocument/2006/relationships/hyperlink" Target="https://www.mql5.com/en/articles/17350" TargetMode="External"/><Relationship Id="rId129" Type="http://schemas.openxmlformats.org/officeDocument/2006/relationships/hyperlink" Target="https://www.mql5.com/en/about/cookies" TargetMode="External"/><Relationship Id="rId280" Type="http://schemas.openxmlformats.org/officeDocument/2006/relationships/hyperlink" Target="https://www.mql5.com/en/about/cookies" TargetMode="External"/><Relationship Id="rId336" Type="http://schemas.openxmlformats.org/officeDocument/2006/relationships/hyperlink" Target="https://www.mql5.com/en/about/cookies" TargetMode="External"/><Relationship Id="rId501" Type="http://schemas.openxmlformats.org/officeDocument/2006/relationships/hyperlink" Target="https://www.mql5.com/en/articles" TargetMode="External"/><Relationship Id="rId543" Type="http://schemas.openxmlformats.org/officeDocument/2006/relationships/hyperlink" Target="https://www.mql5.com/en/about/privacy" TargetMode="External"/><Relationship Id="rId75" Type="http://schemas.openxmlformats.org/officeDocument/2006/relationships/hyperlink" Target="https://www.mql5.com/en/articles/17247" TargetMode="External"/><Relationship Id="rId140" Type="http://schemas.openxmlformats.org/officeDocument/2006/relationships/hyperlink" Target="https://www.mql5.com/en/about/cookies" TargetMode="External"/><Relationship Id="rId182" Type="http://schemas.openxmlformats.org/officeDocument/2006/relationships/hyperlink" Target="https://www.mql5.com/en/docs/basis/types/dynamic_array" TargetMode="External"/><Relationship Id="rId378" Type="http://schemas.openxmlformats.org/officeDocument/2006/relationships/hyperlink" Target="https://www.mql5.com/en/about/cookies" TargetMode="External"/><Relationship Id="rId403" Type="http://schemas.openxmlformats.org/officeDocument/2006/relationships/hyperlink" Target="https://www.mql5.com/en/docs/convert/IntegerToString" TargetMode="External"/><Relationship Id="rId6" Type="http://schemas.openxmlformats.org/officeDocument/2006/relationships/hyperlink" Target="https://www.mql5.com/en/articles/17247" TargetMode="External"/><Relationship Id="rId238" Type="http://schemas.openxmlformats.org/officeDocument/2006/relationships/hyperlink" Target="https://www.mql5.com/en/docs/series/copybuffer" TargetMode="External"/><Relationship Id="rId445" Type="http://schemas.openxmlformats.org/officeDocument/2006/relationships/hyperlink" Target="https://www.mql5.com/en/about/cookies" TargetMode="External"/><Relationship Id="rId487" Type="http://schemas.openxmlformats.org/officeDocument/2006/relationships/image" Target="media/image120.jpg"/><Relationship Id="rId291" Type="http://schemas.openxmlformats.org/officeDocument/2006/relationships/hyperlink" Target="https://www.mql5.com/en/about/cookies" TargetMode="External"/><Relationship Id="rId305" Type="http://schemas.openxmlformats.org/officeDocument/2006/relationships/hyperlink" Target="https://www.mql5.com/en/docs/common/print" TargetMode="External"/><Relationship Id="rId347" Type="http://schemas.openxmlformats.org/officeDocument/2006/relationships/hyperlink" Target="https://www.mql5.com/en/about/cookies" TargetMode="External"/><Relationship Id="rId512" Type="http://schemas.openxmlformats.org/officeDocument/2006/relationships/hyperlink" Target="https://www.mql5.com/en/wall" TargetMode="External"/><Relationship Id="rId44" Type="http://schemas.openxmlformats.org/officeDocument/2006/relationships/hyperlink" Target="https://www.mql5.com/en/about/cookies" TargetMode="External"/><Relationship Id="rId86" Type="http://schemas.openxmlformats.org/officeDocument/2006/relationships/hyperlink" Target="https://www.metaquotes.net/en/metatrader5/algorithmic-trading/mql5" TargetMode="External"/><Relationship Id="rId151" Type="http://schemas.openxmlformats.org/officeDocument/2006/relationships/hyperlink" Target="https://www.mql5.com/en/book/basis/builtin_types/enums" TargetMode="External"/><Relationship Id="rId389" Type="http://schemas.openxmlformats.org/officeDocument/2006/relationships/footer" Target="footer9.xml"/><Relationship Id="rId193" Type="http://schemas.openxmlformats.org/officeDocument/2006/relationships/hyperlink" Target="https://www.mql5.com/en/about/cookies" TargetMode="External"/><Relationship Id="rId207" Type="http://schemas.openxmlformats.org/officeDocument/2006/relationships/hyperlink" Target="https://www.mql5.com/en/about/cookies" TargetMode="External"/><Relationship Id="rId249" Type="http://schemas.openxmlformats.org/officeDocument/2006/relationships/hyperlink" Target="https://www.mql5.com/en/docs/marketinformation/symbolinfodouble" TargetMode="External"/><Relationship Id="rId414" Type="http://schemas.openxmlformats.org/officeDocument/2006/relationships/header" Target="header12.xml"/><Relationship Id="rId456" Type="http://schemas.openxmlformats.org/officeDocument/2006/relationships/hyperlink" Target="https://www.mql5.com/en/about/cookies" TargetMode="External"/><Relationship Id="rId498" Type="http://schemas.openxmlformats.org/officeDocument/2006/relationships/hyperlink" Target="https://web.metatrader.app/terminal?mode=demo&amp;lang=en" TargetMode="External"/><Relationship Id="rId13" Type="http://schemas.openxmlformats.org/officeDocument/2006/relationships/hyperlink" Target="https://www.metaquotes.net/en/metatrader5/algorithmic-trading/mql5" TargetMode="External"/><Relationship Id="rId109" Type="http://schemas.openxmlformats.org/officeDocument/2006/relationships/hyperlink" Target="https://www.mql5.com/en/about/cookies" TargetMode="External"/><Relationship Id="rId260" Type="http://schemas.openxmlformats.org/officeDocument/2006/relationships/footer" Target="footer4.xml"/><Relationship Id="rId316" Type="http://schemas.openxmlformats.org/officeDocument/2006/relationships/hyperlink" Target="https://www.mql5.com/en/docs/check/getlasterror" TargetMode="External"/><Relationship Id="rId523" Type="http://schemas.openxmlformats.org/officeDocument/2006/relationships/footer" Target="footer20.xml"/><Relationship Id="rId55" Type="http://schemas.openxmlformats.org/officeDocument/2006/relationships/hyperlink" Target="https://www.mql5.com/en/articles/mt5/trading" TargetMode="External"/><Relationship Id="rId97" Type="http://schemas.openxmlformats.org/officeDocument/2006/relationships/hyperlink" Target="https://www.mql5.com/en/articles/17350" TargetMode="External"/><Relationship Id="rId120" Type="http://schemas.openxmlformats.org/officeDocument/2006/relationships/hyperlink" Target="https://www.mql5.com/en/about/cookies" TargetMode="External"/><Relationship Id="rId358" Type="http://schemas.openxmlformats.org/officeDocument/2006/relationships/hyperlink" Target="https://www.mql5.com/en/docs/check/getlasterror" TargetMode="External"/><Relationship Id="rId162" Type="http://schemas.openxmlformats.org/officeDocument/2006/relationships/hyperlink" Target="https://www.mql5.com/en/about/cookies" TargetMode="External"/><Relationship Id="rId218" Type="http://schemas.openxmlformats.org/officeDocument/2006/relationships/hyperlink" Target="https://www.mql5.com/en/about/cookies" TargetMode="External"/><Relationship Id="rId425" Type="http://schemas.openxmlformats.org/officeDocument/2006/relationships/hyperlink" Target="https://www.mql5.com/en/docs/array/arrayresize" TargetMode="External"/><Relationship Id="rId467" Type="http://schemas.openxmlformats.org/officeDocument/2006/relationships/hyperlink" Target="https://www.mql5.com/en/articles/20031" TargetMode="External"/><Relationship Id="rId271" Type="http://schemas.openxmlformats.org/officeDocument/2006/relationships/hyperlink" Target="https://www.mql5.com/en/docs/constants/tradingconstants/positionproperties" TargetMode="External"/><Relationship Id="rId24" Type="http://schemas.openxmlformats.org/officeDocument/2006/relationships/hyperlink" Target="https://www.mql5.com/en/articles/17350" TargetMode="External"/><Relationship Id="rId66" Type="http://schemas.openxmlformats.org/officeDocument/2006/relationships/hyperlink" Target="https://www.mql5.com/en/about/cookies" TargetMode="External"/><Relationship Id="rId131" Type="http://schemas.openxmlformats.org/officeDocument/2006/relationships/hyperlink" Target="https://www.mql5.com/en/about/cookies" TargetMode="External"/><Relationship Id="rId327" Type="http://schemas.openxmlformats.org/officeDocument/2006/relationships/hyperlink" Target="https://www.mql5.com/en/docs/array/arraysize" TargetMode="External"/><Relationship Id="rId369" Type="http://schemas.openxmlformats.org/officeDocument/2006/relationships/hyperlink" Target="https://www.mql5.com/en/about/cookies" TargetMode="External"/><Relationship Id="rId534" Type="http://schemas.openxmlformats.org/officeDocument/2006/relationships/hyperlink" Target="https://www.mql5.com/en/docs" TargetMode="External"/><Relationship Id="rId173" Type="http://schemas.openxmlformats.org/officeDocument/2006/relationships/hyperlink" Target="https://www.mql5.com/en/about/cookies" TargetMode="External"/><Relationship Id="rId229" Type="http://schemas.openxmlformats.org/officeDocument/2006/relationships/hyperlink" Target="https://www.mql5.com/en/docs/array/arraysetasseries" TargetMode="External"/><Relationship Id="rId380" Type="http://schemas.openxmlformats.org/officeDocument/2006/relationships/hyperlink" Target="https://www.mql5.com/en/about/cookies" TargetMode="External"/><Relationship Id="rId436" Type="http://schemas.openxmlformats.org/officeDocument/2006/relationships/image" Target="media/image9.jpg"/><Relationship Id="rId240" Type="http://schemas.openxmlformats.org/officeDocument/2006/relationships/hyperlink" Target="https://www.mql5.com/en/docs/series/copybuffer" TargetMode="External"/><Relationship Id="rId478" Type="http://schemas.openxmlformats.org/officeDocument/2006/relationships/hyperlink" Target="https://www.mql5.com/en/articles/17361" TargetMode="External"/><Relationship Id="rId35" Type="http://schemas.openxmlformats.org/officeDocument/2006/relationships/hyperlink" Target="https://www.mql5.com/en/articles/17350" TargetMode="External"/><Relationship Id="rId77" Type="http://schemas.openxmlformats.org/officeDocument/2006/relationships/hyperlink" Target="https://www.mql5.com/en/articles/17247" TargetMode="External"/><Relationship Id="rId100" Type="http://schemas.openxmlformats.org/officeDocument/2006/relationships/hyperlink" Target="https://www.mql5.com/en/articles/17350" TargetMode="External"/><Relationship Id="rId282" Type="http://schemas.openxmlformats.org/officeDocument/2006/relationships/hyperlink" Target="https://www.mql5.com/en/about/cookies" TargetMode="External"/><Relationship Id="rId338" Type="http://schemas.openxmlformats.org/officeDocument/2006/relationships/hyperlink" Target="https://www.mql5.com/en/about/cookies" TargetMode="External"/><Relationship Id="rId503" Type="http://schemas.openxmlformats.org/officeDocument/2006/relationships/hyperlink" Target="https://www.metatrader5.com/" TargetMode="External"/><Relationship Id="rId545" Type="http://schemas.openxmlformats.org/officeDocument/2006/relationships/hyperlink" Target="https://www.mql5.com/en/contact" TargetMode="External"/><Relationship Id="rId8" Type="http://schemas.openxmlformats.org/officeDocument/2006/relationships/hyperlink" Target="https://www.mql5.com/en/articles/17247" TargetMode="External"/><Relationship Id="rId142" Type="http://schemas.openxmlformats.org/officeDocument/2006/relationships/hyperlink" Target="https://www.mql5.com/en/about/cookies" TargetMode="External"/><Relationship Id="rId184" Type="http://schemas.openxmlformats.org/officeDocument/2006/relationships/hyperlink" Target="https://www.mql5.com/en/about/cookies" TargetMode="External"/><Relationship Id="rId391" Type="http://schemas.openxmlformats.org/officeDocument/2006/relationships/hyperlink" Target="https://www.mql5.com/en/docs/trading/positiongetticket" TargetMode="External"/><Relationship Id="rId405" Type="http://schemas.openxmlformats.org/officeDocument/2006/relationships/hyperlink" Target="https://www.mql5.com/en/docs/convert/IntegerToString" TargetMode="External"/><Relationship Id="rId447" Type="http://schemas.openxmlformats.org/officeDocument/2006/relationships/hyperlink" Target="https://www.mql5.com/en/about/cookies" TargetMode="External"/><Relationship Id="rId251" Type="http://schemas.openxmlformats.org/officeDocument/2006/relationships/hyperlink" Target="https://www.mql5.com/en/docs/constants/environment_state/marketinfoconstants" TargetMode="External"/><Relationship Id="rId489" Type="http://schemas.openxmlformats.org/officeDocument/2006/relationships/image" Target="media/image140.jpg"/><Relationship Id="rId46" Type="http://schemas.openxmlformats.org/officeDocument/2006/relationships/hyperlink" Target="https://www.mql5.com/en/about/cookies" TargetMode="External"/><Relationship Id="rId293" Type="http://schemas.openxmlformats.org/officeDocument/2006/relationships/hyperlink" Target="https://www.mql5.com/en/about/cookies" TargetMode="External"/><Relationship Id="rId307" Type="http://schemas.openxmlformats.org/officeDocument/2006/relationships/hyperlink" Target="https://www.mql5.com/en/docs/check/getlasterror" TargetMode="External"/><Relationship Id="rId349" Type="http://schemas.openxmlformats.org/officeDocument/2006/relationships/hyperlink" Target="https://www.mql5.com/en/about/cookies" TargetMode="External"/><Relationship Id="rId514" Type="http://schemas.openxmlformats.org/officeDocument/2006/relationships/hyperlink" Target="https://www.mql5.com/en/about/autopayments" TargetMode="External"/><Relationship Id="rId88" Type="http://schemas.openxmlformats.org/officeDocument/2006/relationships/hyperlink" Target="https://www.metaquotes.net/en/metatrader5/algorithmic-trading/mql5" TargetMode="External"/><Relationship Id="rId111" Type="http://schemas.openxmlformats.org/officeDocument/2006/relationships/hyperlink" Target="https://www.mql5.com/en/about/cookies" TargetMode="External"/><Relationship Id="rId153" Type="http://schemas.openxmlformats.org/officeDocument/2006/relationships/hyperlink" Target="https://www.mql5.com/en/docs/basis/variables/inputvariables" TargetMode="External"/><Relationship Id="rId195" Type="http://schemas.openxmlformats.org/officeDocument/2006/relationships/hyperlink" Target="https://www.mql5.com/en/about/cookies" TargetMode="External"/><Relationship Id="rId209" Type="http://schemas.openxmlformats.org/officeDocument/2006/relationships/hyperlink" Target="https://www.mql5.com/en/about/cookies" TargetMode="External"/><Relationship Id="rId360" Type="http://schemas.openxmlformats.org/officeDocument/2006/relationships/hyperlink" Target="https://www.mql5.com/en/docs/trading/positiongetticket" TargetMode="External"/><Relationship Id="rId416" Type="http://schemas.openxmlformats.org/officeDocument/2006/relationships/hyperlink" Target="https://www.mql5.com/en/docs/trading/positiongetdouble" TargetMode="External"/><Relationship Id="rId220" Type="http://schemas.openxmlformats.org/officeDocument/2006/relationships/hyperlink" Target="https://www.mql5.com/en/docs/event_handlers/oninit" TargetMode="External"/><Relationship Id="rId458" Type="http://schemas.openxmlformats.org/officeDocument/2006/relationships/hyperlink" Target="https://www.mql5.com/en/about/cookies" TargetMode="External"/><Relationship Id="rId15" Type="http://schemas.openxmlformats.org/officeDocument/2006/relationships/hyperlink" Target="https://www.metaquotes.net/en/metatrader5/algorithmic-trading/mql5" TargetMode="External"/><Relationship Id="rId57" Type="http://schemas.openxmlformats.org/officeDocument/2006/relationships/image" Target="media/image1.jpg"/><Relationship Id="rId262" Type="http://schemas.openxmlformats.org/officeDocument/2006/relationships/header" Target="header6.xml"/><Relationship Id="rId318" Type="http://schemas.openxmlformats.org/officeDocument/2006/relationships/hyperlink" Target="https://www.mql5.com/en/about/cookies" TargetMode="External"/><Relationship Id="rId525" Type="http://schemas.openxmlformats.org/officeDocument/2006/relationships/footer" Target="footer21.xml"/><Relationship Id="rId99" Type="http://schemas.openxmlformats.org/officeDocument/2006/relationships/hyperlink" Target="https://www.mql5.com/en/articles/17350" TargetMode="External"/><Relationship Id="rId122" Type="http://schemas.openxmlformats.org/officeDocument/2006/relationships/hyperlink" Target="https://www.mql5.com/en/articles/mt5" TargetMode="External"/><Relationship Id="rId164" Type="http://schemas.openxmlformats.org/officeDocument/2006/relationships/hyperlink" Target="https://www.mql5.com/en/about/cookies" TargetMode="External"/><Relationship Id="rId371" Type="http://schemas.openxmlformats.org/officeDocument/2006/relationships/hyperlink" Target="https://www.mql5.com/en/about/cookies" TargetMode="External"/><Relationship Id="rId427" Type="http://schemas.openxmlformats.org/officeDocument/2006/relationships/hyperlink" Target="https://www.mql5.com/en/docs/array/arrayresize" TargetMode="External"/><Relationship Id="rId469" Type="http://schemas.openxmlformats.org/officeDocument/2006/relationships/hyperlink" Target="https://www.mql5.com/en/articles/19782" TargetMode="External"/><Relationship Id="rId26" Type="http://schemas.openxmlformats.org/officeDocument/2006/relationships/hyperlink" Target="https://www.mql5.com/en/articles/17350" TargetMode="External"/><Relationship Id="rId231" Type="http://schemas.openxmlformats.org/officeDocument/2006/relationships/hyperlink" Target="https://www.mql5.com/en/docs/basis/function/events" TargetMode="External"/><Relationship Id="rId273" Type="http://schemas.openxmlformats.org/officeDocument/2006/relationships/hyperlink" Target="https://www.mql5.com/en/about/cookies" TargetMode="External"/><Relationship Id="rId329" Type="http://schemas.openxmlformats.org/officeDocument/2006/relationships/hyperlink" Target="https://www.mql5.com/en/about/cookies" TargetMode="External"/><Relationship Id="rId480" Type="http://schemas.openxmlformats.org/officeDocument/2006/relationships/hyperlink" Target="https://www.mql5.com/en/articles/15345" TargetMode="External"/><Relationship Id="rId536" Type="http://schemas.openxmlformats.org/officeDocument/2006/relationships/hyperlink" Target="https://forge.mql5.io/?lang=en" TargetMode="External"/><Relationship Id="rId68" Type="http://schemas.openxmlformats.org/officeDocument/2006/relationships/hyperlink" Target="https://www.mql5.com/en/about/cookies" TargetMode="External"/><Relationship Id="rId133" Type="http://schemas.openxmlformats.org/officeDocument/2006/relationships/hyperlink" Target="https://www.mql5.com/en/about/cookies" TargetMode="External"/><Relationship Id="rId175" Type="http://schemas.openxmlformats.org/officeDocument/2006/relationships/hyperlink" Target="https://www.mql5.com/en/about/cookies" TargetMode="External"/><Relationship Id="rId340" Type="http://schemas.openxmlformats.org/officeDocument/2006/relationships/hyperlink" Target="https://www.mql5.com/en/about/cookies" TargetMode="External"/><Relationship Id="rId200" Type="http://schemas.openxmlformats.org/officeDocument/2006/relationships/hyperlink" Target="https://www.mql5.com/en/about/cookies" TargetMode="External"/><Relationship Id="rId382" Type="http://schemas.openxmlformats.org/officeDocument/2006/relationships/hyperlink" Target="https://www.mql5.com/en/about/cookies" TargetMode="External"/><Relationship Id="rId438" Type="http://schemas.openxmlformats.org/officeDocument/2006/relationships/hyperlink" Target="https://www.mql5.com/en/about/cookies" TargetMode="External"/><Relationship Id="rId242" Type="http://schemas.openxmlformats.org/officeDocument/2006/relationships/hyperlink" Target="https://www.mql5.com/en/docs/series/copybuffer" TargetMode="External"/><Relationship Id="rId284" Type="http://schemas.openxmlformats.org/officeDocument/2006/relationships/hyperlink" Target="https://www.mql5.com/en/about/cookies" TargetMode="External"/><Relationship Id="rId491" Type="http://schemas.openxmlformats.org/officeDocument/2006/relationships/hyperlink" Target="https://www.mql5.com/en/articles/12086" TargetMode="External"/><Relationship Id="rId505" Type="http://schemas.openxmlformats.org/officeDocument/2006/relationships/hyperlink" Target="https://www.metatrader5.com/en/releasenotes" TargetMode="External"/><Relationship Id="rId37" Type="http://schemas.openxmlformats.org/officeDocument/2006/relationships/hyperlink" Target="https://www.mql5.com/en/about/cookies" TargetMode="External"/><Relationship Id="rId79" Type="http://schemas.openxmlformats.org/officeDocument/2006/relationships/hyperlink" Target="https://www.mql5.com/go?link=https://www.learn-forextrading.org/2017/10/trend-flat-momentum-trading-system.html%23%3a%7e%3atext%3dTrend%2520flat%2520momentum%2520is%2520a%2520trend%2520following%2520system%2cis%2520designed%2520for%2520works%2520a%2520higher%2520time%2520frame." TargetMode="External"/><Relationship Id="rId102" Type="http://schemas.openxmlformats.org/officeDocument/2006/relationships/hyperlink" Target="https://www.mql5.com/en/articles/17350" TargetMode="External"/><Relationship Id="rId144" Type="http://schemas.openxmlformats.org/officeDocument/2006/relationships/image" Target="media/image3.jpg"/><Relationship Id="rId547" Type="http://schemas.openxmlformats.org/officeDocument/2006/relationships/fontTable" Target="fontTable.xml"/><Relationship Id="rId90" Type="http://schemas.openxmlformats.org/officeDocument/2006/relationships/hyperlink" Target="https://www.mql5.com/en/articles/17350" TargetMode="External"/><Relationship Id="rId186" Type="http://schemas.openxmlformats.org/officeDocument/2006/relationships/hyperlink" Target="https://www.mql5.com/en/about/cookies" TargetMode="External"/><Relationship Id="rId351" Type="http://schemas.openxmlformats.org/officeDocument/2006/relationships/hyperlink" Target="https://www.mql5.com/en/about/cookies" TargetMode="External"/><Relationship Id="rId393" Type="http://schemas.openxmlformats.org/officeDocument/2006/relationships/hyperlink" Target="https://www.mql5.com/en/docs/trading/positionselectbyticket" TargetMode="External"/><Relationship Id="rId407" Type="http://schemas.openxmlformats.org/officeDocument/2006/relationships/hyperlink" Target="https://www.mql5.com/en/docs/constants/tradingconstants/positionproperties" TargetMode="External"/><Relationship Id="rId449" Type="http://schemas.openxmlformats.org/officeDocument/2006/relationships/hyperlink" Target="https://www.mql5.com/en/about/cookies" TargetMode="External"/><Relationship Id="rId211" Type="http://schemas.openxmlformats.org/officeDocument/2006/relationships/hyperlink" Target="https://www.mql5.com/en/about/cookies" TargetMode="External"/><Relationship Id="rId253" Type="http://schemas.openxmlformats.org/officeDocument/2006/relationships/hyperlink" Target="https://www.mql5.com/en/docs/constants/environment_state/marketinfoconstants" TargetMode="External"/><Relationship Id="rId295" Type="http://schemas.openxmlformats.org/officeDocument/2006/relationships/hyperlink" Target="https://www.mql5.com/en/about/cookies" TargetMode="External"/><Relationship Id="rId309" Type="http://schemas.openxmlformats.org/officeDocument/2006/relationships/hyperlink" Target="https://www.mql5.com/en/docs/check/getlasterror" TargetMode="External"/><Relationship Id="rId460" Type="http://schemas.openxmlformats.org/officeDocument/2006/relationships/hyperlink" Target="https://www.mql5.com/en/about/cookies" TargetMode="External"/><Relationship Id="rId516" Type="http://schemas.openxmlformats.org/officeDocument/2006/relationships/hyperlink" Target="https://www.mql5.com/en/about/cookies" TargetMode="External"/><Relationship Id="rId48" Type="http://schemas.openxmlformats.org/officeDocument/2006/relationships/hyperlink" Target="https://www.mql5.com/en/about/cookies" TargetMode="External"/><Relationship Id="rId113" Type="http://schemas.openxmlformats.org/officeDocument/2006/relationships/hyperlink" Target="https://www.mql5.com/en/about/cookies" TargetMode="External"/><Relationship Id="rId320" Type="http://schemas.openxmlformats.org/officeDocument/2006/relationships/image" Target="media/image4.jpg"/><Relationship Id="rId155" Type="http://schemas.openxmlformats.org/officeDocument/2006/relationships/hyperlink" Target="https://www.mql5.com/en/about/cookies" TargetMode="External"/><Relationship Id="rId197" Type="http://schemas.openxmlformats.org/officeDocument/2006/relationships/hyperlink" Target="https://www.mql5.com/en/about/cookies" TargetMode="External"/><Relationship Id="rId362" Type="http://schemas.openxmlformats.org/officeDocument/2006/relationships/hyperlink" Target="https://www.mql5.com/en/docs/trading/positionselectbyticket" TargetMode="External"/><Relationship Id="rId418" Type="http://schemas.openxmlformats.org/officeDocument/2006/relationships/hyperlink" Target="https://www.mql5.com/en/docs/trading/positiongetticket" TargetMode="External"/><Relationship Id="rId222" Type="http://schemas.openxmlformats.org/officeDocument/2006/relationships/hyperlink" Target="https://www.mql5.com/en/docs/indicators/ima" TargetMode="External"/><Relationship Id="rId264" Type="http://schemas.openxmlformats.org/officeDocument/2006/relationships/hyperlink" Target="https://www.mql5.com/en/docs/series/iclose" TargetMode="External"/><Relationship Id="rId471" Type="http://schemas.openxmlformats.org/officeDocument/2006/relationships/hyperlink" Target="https://www.mql5.com/en/articles/19741" TargetMode="External"/><Relationship Id="rId17" Type="http://schemas.openxmlformats.org/officeDocument/2006/relationships/hyperlink" Target="https://www.metaquotes.net/en/metatrader5/algorithmic-trading/mql5" TargetMode="External"/><Relationship Id="rId59" Type="http://schemas.openxmlformats.org/officeDocument/2006/relationships/hyperlink" Target="https://www.mql5.com/en/users/29210372" TargetMode="External"/><Relationship Id="rId124" Type="http://schemas.openxmlformats.org/officeDocument/2006/relationships/hyperlink" Target="https://www.mql5.com/en/articles/mt5/trading" TargetMode="External"/><Relationship Id="rId527" Type="http://schemas.openxmlformats.org/officeDocument/2006/relationships/hyperlink" Target="https://www.mql5.com/en/market" TargetMode="External"/><Relationship Id="rId70" Type="http://schemas.openxmlformats.org/officeDocument/2006/relationships/hyperlink" Target="https://www.mql5.com/en/about/cookies" TargetMode="External"/><Relationship Id="rId166" Type="http://schemas.openxmlformats.org/officeDocument/2006/relationships/hyperlink" Target="https://www.mql5.com/en/about/cookies" TargetMode="External"/><Relationship Id="rId331" Type="http://schemas.openxmlformats.org/officeDocument/2006/relationships/hyperlink" Target="https://www.mql5.com/en/about/cookies" TargetMode="External"/><Relationship Id="rId373" Type="http://schemas.openxmlformats.org/officeDocument/2006/relationships/hyperlink" Target="https://www.mql5.com/en/about/cookies" TargetMode="External"/><Relationship Id="rId429" Type="http://schemas.openxmlformats.org/officeDocument/2006/relationships/header" Target="header14.xml"/><Relationship Id="rId1" Type="http://schemas.openxmlformats.org/officeDocument/2006/relationships/styles" Target="styles.xml"/><Relationship Id="rId233" Type="http://schemas.openxmlformats.org/officeDocument/2006/relationships/hyperlink" Target="https://www.mql5.com/en/docs/series/indicatorrelease" TargetMode="External"/><Relationship Id="rId440" Type="http://schemas.openxmlformats.org/officeDocument/2006/relationships/hyperlink" Target="https://www.mql5.com/en/about/cookies" TargetMode="External"/><Relationship Id="rId28" Type="http://schemas.openxmlformats.org/officeDocument/2006/relationships/hyperlink" Target="https://www.mql5.com/en/articles/17350" TargetMode="External"/><Relationship Id="rId275" Type="http://schemas.openxmlformats.org/officeDocument/2006/relationships/hyperlink" Target="https://www.mql5.com/en/about/cookies" TargetMode="External"/><Relationship Id="rId300" Type="http://schemas.openxmlformats.org/officeDocument/2006/relationships/hyperlink" Target="https://www.mql5.com/en/docs/basis/operators/Ternary" TargetMode="External"/><Relationship Id="rId482" Type="http://schemas.openxmlformats.org/officeDocument/2006/relationships/image" Target="media/image12.jpg"/><Relationship Id="rId538" Type="http://schemas.openxmlformats.org/officeDocument/2006/relationships/hyperlink" Target="https://download.mql5.com/cdn/web/metaquotes.ltd/mt5/mt5setup.exe?utm_source=chatgpt.com&amp;utm_campaign=download" TargetMode="External"/><Relationship Id="rId81" Type="http://schemas.openxmlformats.org/officeDocument/2006/relationships/hyperlink" Target="https://www.mql5.com/go?link=https://www.learn-forextrading.org/2017/10/trend-flat-momentum-trading-system.html%23%3a%7e%3atext%3dTrend%2520flat%2520momentum%2520is%2520a%2520trend%2520following%2520system%2cis%2520designed%2520for%2520works%2520a%2520higher%2520time%2520frame." TargetMode="External"/><Relationship Id="rId135" Type="http://schemas.openxmlformats.org/officeDocument/2006/relationships/hyperlink" Target="https://www.mql5.com/en/about/cookies" TargetMode="External"/><Relationship Id="rId177" Type="http://schemas.openxmlformats.org/officeDocument/2006/relationships/hyperlink" Target="https://www.mql5.com/en/about/cookies" TargetMode="External"/><Relationship Id="rId342" Type="http://schemas.openxmlformats.org/officeDocument/2006/relationships/hyperlink" Target="https://www.mql5.com/en/about/cookies" TargetMode="External"/><Relationship Id="rId384" Type="http://schemas.openxmlformats.org/officeDocument/2006/relationships/header" Target="header7.xml"/><Relationship Id="rId202" Type="http://schemas.openxmlformats.org/officeDocument/2006/relationships/hyperlink" Target="https://www.mql5.com/en/about/cookies" TargetMode="External"/><Relationship Id="rId244" Type="http://schemas.openxmlformats.org/officeDocument/2006/relationships/hyperlink" Target="https://www.mql5.com/en/docs/common/print" TargetMode="External"/><Relationship Id="rId39" Type="http://schemas.openxmlformats.org/officeDocument/2006/relationships/hyperlink" Target="https://www.mql5.com/en/about/cookies" TargetMode="External"/><Relationship Id="rId286" Type="http://schemas.openxmlformats.org/officeDocument/2006/relationships/hyperlink" Target="https://www.mql5.com/en/about/cookies" TargetMode="External"/><Relationship Id="rId451" Type="http://schemas.openxmlformats.org/officeDocument/2006/relationships/hyperlink" Target="https://www.mql5.com/en/about/cookies" TargetMode="External"/><Relationship Id="rId493" Type="http://schemas.openxmlformats.org/officeDocument/2006/relationships/hyperlink" Target="https://www.mql5.com/ff/go?link=https://www.mql5.com/en/forum/449311&amp;a=vljwvezfjkfbvviocwskggexlvgykvob&amp;s=70cf8e354b9a125332533ffb65d7365abe8dde5b5c1ede9caac479a9e9df4f25&amp;uid=&amp;ref=https://www.mql5.com/en/articles/17350%3Futm_source=chatgpt.com&amp;id=wdausxxqrpvhekbwjrjlhqjghyhesrqqau&amp;fz_uniq=5044072243453383896" TargetMode="External"/><Relationship Id="rId507" Type="http://schemas.openxmlformats.org/officeDocument/2006/relationships/hyperlink" Target="https://www.metatrader5.com/en/news" TargetMode="External"/><Relationship Id="rId50" Type="http://schemas.openxmlformats.org/officeDocument/2006/relationships/hyperlink" Target="https://www.mql5.com/en/about/cookies" TargetMode="External"/><Relationship Id="rId104" Type="http://schemas.openxmlformats.org/officeDocument/2006/relationships/hyperlink" Target="https://www.mql5.com/en/articles/17350" TargetMode="External"/><Relationship Id="rId146" Type="http://schemas.openxmlformats.org/officeDocument/2006/relationships/hyperlink" Target="https://www.metatrader5.com/en/automated-trading/metaeditor" TargetMode="External"/><Relationship Id="rId188" Type="http://schemas.openxmlformats.org/officeDocument/2006/relationships/hyperlink" Target="https://www.mql5.com/en/about/cookies" TargetMode="External"/><Relationship Id="rId311" Type="http://schemas.openxmlformats.org/officeDocument/2006/relationships/hyperlink" Target="https://www.mql5.com/en/docs/array/arrayresize" TargetMode="External"/><Relationship Id="rId353" Type="http://schemas.openxmlformats.org/officeDocument/2006/relationships/hyperlink" Target="https://www.mql5.com/en/about/cookies" TargetMode="External"/><Relationship Id="rId395" Type="http://schemas.openxmlformats.org/officeDocument/2006/relationships/hyperlink" Target="https://www.mql5.com/en/docs/trading/positionselectbyticket" TargetMode="External"/><Relationship Id="rId409" Type="http://schemas.openxmlformats.org/officeDocument/2006/relationships/image" Target="media/image6.jpg"/><Relationship Id="rId92" Type="http://schemas.openxmlformats.org/officeDocument/2006/relationships/hyperlink" Target="https://www.mql5.com/en/articles/17350" TargetMode="External"/><Relationship Id="rId213" Type="http://schemas.openxmlformats.org/officeDocument/2006/relationships/header" Target="header2.xml"/><Relationship Id="rId420" Type="http://schemas.openxmlformats.org/officeDocument/2006/relationships/hyperlink" Target="https://www.mql5.com/en/docs/trading/positiongetticket" TargetMode="External"/><Relationship Id="rId255" Type="http://schemas.openxmlformats.org/officeDocument/2006/relationships/hyperlink" Target="https://www.mql5.com/en/docs/predefined/_digits" TargetMode="External"/><Relationship Id="rId297" Type="http://schemas.openxmlformats.org/officeDocument/2006/relationships/hyperlink" Target="https://www.mql5.com/en/docs/convert/stringformat" TargetMode="External"/><Relationship Id="rId462" Type="http://schemas.openxmlformats.org/officeDocument/2006/relationships/hyperlink" Target="https://www.mql5.com/en/about/cookies" TargetMode="External"/><Relationship Id="rId518" Type="http://schemas.openxmlformats.org/officeDocument/2006/relationships/hyperlink" Target="https://www.mql5.com/en/job" TargetMode="External"/><Relationship Id="rId115" Type="http://schemas.openxmlformats.org/officeDocument/2006/relationships/hyperlink" Target="https://www.mql5.com/en/about/cookies" TargetMode="External"/><Relationship Id="rId157" Type="http://schemas.openxmlformats.org/officeDocument/2006/relationships/hyperlink" Target="https://www.mql5.com/en/about/cookies" TargetMode="External"/><Relationship Id="rId322" Type="http://schemas.openxmlformats.org/officeDocument/2006/relationships/hyperlink" Target="https://www.mql5.com/en/docs/basis/operators/for" TargetMode="External"/><Relationship Id="rId364" Type="http://schemas.openxmlformats.org/officeDocument/2006/relationships/hyperlink" Target="https://www.mql5.com/en/docs/common/print" TargetMode="External"/><Relationship Id="rId61" Type="http://schemas.openxmlformats.org/officeDocument/2006/relationships/hyperlink" Target="https://www.mql5.com/en/about/cookies" TargetMode="External"/><Relationship Id="rId199" Type="http://schemas.openxmlformats.org/officeDocument/2006/relationships/hyperlink" Target="https://www.mql5.com/en/about/cookies" TargetMode="External"/><Relationship Id="rId19" Type="http://schemas.openxmlformats.org/officeDocument/2006/relationships/hyperlink" Target="https://www.metaquotes.net/en/metatrader5/algorithmic-trading/mql5" TargetMode="External"/><Relationship Id="rId224" Type="http://schemas.openxmlformats.org/officeDocument/2006/relationships/hyperlink" Target="https://www.mql5.com/en/docs/constants/namedconstants/otherconstants" TargetMode="External"/><Relationship Id="rId266" Type="http://schemas.openxmlformats.org/officeDocument/2006/relationships/hyperlink" Target="https://www.mql5.com/en/docs/series/iclose" TargetMode="External"/><Relationship Id="rId431" Type="http://schemas.openxmlformats.org/officeDocument/2006/relationships/footer" Target="footer14.xml"/><Relationship Id="rId473" Type="http://schemas.openxmlformats.org/officeDocument/2006/relationships/header" Target="header17.xml"/><Relationship Id="rId529" Type="http://schemas.openxmlformats.org/officeDocument/2006/relationships/hyperlink" Target="https://www.mql5.com/en/vps" TargetMode="External"/><Relationship Id="rId30" Type="http://schemas.openxmlformats.org/officeDocument/2006/relationships/hyperlink" Target="https://www.mql5.com/en/articles/17350" TargetMode="External"/><Relationship Id="rId126" Type="http://schemas.openxmlformats.org/officeDocument/2006/relationships/image" Target="media/image2.jpeg"/><Relationship Id="rId168" Type="http://schemas.openxmlformats.org/officeDocument/2006/relationships/hyperlink" Target="https://www.mql5.com/en/about/cookies" TargetMode="External"/><Relationship Id="rId333" Type="http://schemas.openxmlformats.org/officeDocument/2006/relationships/hyperlink" Target="https://www.mql5.com/en/about/cookies" TargetMode="External"/><Relationship Id="rId540" Type="http://schemas.openxmlformats.org/officeDocument/2006/relationships/hyperlink" Target="https://www.metatrader5.com/en/terminal/help/start_advanced/deinstallation" TargetMode="External"/><Relationship Id="rId72" Type="http://schemas.openxmlformats.org/officeDocument/2006/relationships/hyperlink" Target="https://www.mql5.com/en/about/cookies" TargetMode="External"/><Relationship Id="rId375" Type="http://schemas.openxmlformats.org/officeDocument/2006/relationships/hyperlink" Target="https://www.mql5.com/en/about/cookies" TargetMode="External"/><Relationship Id="rId3" Type="http://schemas.openxmlformats.org/officeDocument/2006/relationships/webSettings" Target="webSettings.xml"/><Relationship Id="rId235" Type="http://schemas.openxmlformats.org/officeDocument/2006/relationships/hyperlink" Target="https://www.mql5.com/en/docs/event_handlers/ontick" TargetMode="External"/><Relationship Id="rId277" Type="http://schemas.openxmlformats.org/officeDocument/2006/relationships/hyperlink" Target="https://www.mql5.com/en/about/cookies" TargetMode="External"/><Relationship Id="rId400" Type="http://schemas.openxmlformats.org/officeDocument/2006/relationships/hyperlink" Target="https://www.mql5.com/en/docs/strings/stringfind" TargetMode="External"/><Relationship Id="rId442" Type="http://schemas.openxmlformats.org/officeDocument/2006/relationships/hyperlink" Target="https://www.mql5.com/en/about/cookies" TargetMode="External"/><Relationship Id="rId484" Type="http://schemas.openxmlformats.org/officeDocument/2006/relationships/image" Target="media/image14.jpg"/><Relationship Id="rId137" Type="http://schemas.openxmlformats.org/officeDocument/2006/relationships/hyperlink" Target="https://www.mql5.com/en/about/cookies" TargetMode="External"/><Relationship Id="rId302" Type="http://schemas.openxmlformats.org/officeDocument/2006/relationships/hyperlink" Target="https://www.mql5.com/en/docs/basis/operators/Ternary" TargetMode="External"/><Relationship Id="rId344" Type="http://schemas.openxmlformats.org/officeDocument/2006/relationships/hyperlink" Target="https://www.mql5.com/en/about/cookies" TargetMode="External"/><Relationship Id="rId41" Type="http://schemas.openxmlformats.org/officeDocument/2006/relationships/hyperlink" Target="https://www.mql5.com/en/about/cookies" TargetMode="External"/><Relationship Id="rId83" Type="http://schemas.openxmlformats.org/officeDocument/2006/relationships/hyperlink" Target="https://www.metaquotes.net/en/metatrader5/algorithmic-trading/mql5" TargetMode="External"/><Relationship Id="rId179" Type="http://schemas.openxmlformats.org/officeDocument/2006/relationships/hyperlink" Target="https://www.mql5.com/en/docs/basis/types/classes" TargetMode="External"/><Relationship Id="rId386" Type="http://schemas.openxmlformats.org/officeDocument/2006/relationships/footer" Target="footer7.xml"/><Relationship Id="rId190" Type="http://schemas.openxmlformats.org/officeDocument/2006/relationships/hyperlink" Target="https://www.mql5.com/en/about/cookies" TargetMode="External"/><Relationship Id="rId204" Type="http://schemas.openxmlformats.org/officeDocument/2006/relationships/hyperlink" Target="https://www.mql5.com/en/about/cookies" TargetMode="External"/><Relationship Id="rId246" Type="http://schemas.openxmlformats.org/officeDocument/2006/relationships/hyperlink" Target="https://www.mql5.com/en/docs/marketinformation/symbolinfodouble" TargetMode="External"/><Relationship Id="rId288" Type="http://schemas.openxmlformats.org/officeDocument/2006/relationships/hyperlink" Target="https://www.mql5.com/en/about/cookies" TargetMode="External"/><Relationship Id="rId411" Type="http://schemas.openxmlformats.org/officeDocument/2006/relationships/header" Target="header11.xml"/><Relationship Id="rId453" Type="http://schemas.openxmlformats.org/officeDocument/2006/relationships/hyperlink" Target="https://www.mql5.com/en/about/cookies" TargetMode="External"/><Relationship Id="rId509" Type="http://schemas.openxmlformats.org/officeDocument/2006/relationships/hyperlink" Target="https://www.metatrader5.com/en/terminal/help" TargetMode="External"/><Relationship Id="rId106" Type="http://schemas.openxmlformats.org/officeDocument/2006/relationships/hyperlink" Target="https://www.mql5.com/en/about/cookies" TargetMode="External"/><Relationship Id="rId313" Type="http://schemas.openxmlformats.org/officeDocument/2006/relationships/hyperlink" Target="https://www.mql5.com/en/docs/array/arrayresize" TargetMode="External"/><Relationship Id="rId495" Type="http://schemas.openxmlformats.org/officeDocument/2006/relationships/hyperlink" Target="https://www.mql5.com/ff/go?link=https://www.mql5.com/en/forum/449311&amp;a=vljwvezfjkfbvviocwskggexlvgykvob&amp;s=70cf8e354b9a125332533ffb65d7365abe8dde5b5c1ede9caac479a9e9df4f25&amp;uid=&amp;ref=https://www.mql5.com/en/articles/17350%3Futm_source=chatgpt.com&amp;id=wdausxxqrpvhekbwjrjlhqjghyhesrqqau&amp;fz_uniq=5044072243453383896" TargetMode="External"/><Relationship Id="rId10" Type="http://schemas.openxmlformats.org/officeDocument/2006/relationships/hyperlink" Target="https://www.mql5.com/go?link=https://www.learn-forextrading.org/2017/10/trend-flat-momentum-trading-system.html%23%3a%7e%3atext%3dTrend%2520flat%2520momentum%2520is%2520a%2520trend%2520following%2520system%2cis%2520designed%2520for%2520works%2520a%2520higher%2520time%2520frame." TargetMode="External"/><Relationship Id="rId52" Type="http://schemas.openxmlformats.org/officeDocument/2006/relationships/hyperlink" Target="https://www.mql5.com/en/articles/mt5" TargetMode="External"/><Relationship Id="rId94" Type="http://schemas.openxmlformats.org/officeDocument/2006/relationships/hyperlink" Target="https://www.mql5.com/en/articles/17350" TargetMode="External"/><Relationship Id="rId148" Type="http://schemas.openxmlformats.org/officeDocument/2006/relationships/hyperlink" Target="https://www.mql5.com/en/docs/basis/variables/global" TargetMode="External"/><Relationship Id="rId355" Type="http://schemas.openxmlformats.org/officeDocument/2006/relationships/hyperlink" Target="https://www.mql5.com/en/docs/common/print" TargetMode="External"/><Relationship Id="rId397" Type="http://schemas.openxmlformats.org/officeDocument/2006/relationships/hyperlink" Target="https://www.mql5.com/en/docs/strings/stringfind" TargetMode="External"/><Relationship Id="rId520" Type="http://schemas.openxmlformats.org/officeDocument/2006/relationships/header" Target="header19.xml"/><Relationship Id="rId215" Type="http://schemas.openxmlformats.org/officeDocument/2006/relationships/footer" Target="footer2.xml"/><Relationship Id="rId257" Type="http://schemas.openxmlformats.org/officeDocument/2006/relationships/hyperlink" Target="https://www.mql5.com/en/docs/predefined/_digits" TargetMode="External"/><Relationship Id="rId422" Type="http://schemas.openxmlformats.org/officeDocument/2006/relationships/hyperlink" Target="https://www.mql5.com/en/docs/predefined/_point" TargetMode="External"/><Relationship Id="rId464" Type="http://schemas.openxmlformats.org/officeDocument/2006/relationships/hyperlink" Target="https://www.mql5.com/en/articles/20229" TargetMode="External"/><Relationship Id="rId299" Type="http://schemas.openxmlformats.org/officeDocument/2006/relationships/hyperlink" Target="https://www.mql5.com/en/docs/basis/operators/Ternary" TargetMode="External"/><Relationship Id="rId63" Type="http://schemas.openxmlformats.org/officeDocument/2006/relationships/hyperlink" Target="https://www.mql5.com/en/about/cookies" TargetMode="External"/><Relationship Id="rId159" Type="http://schemas.openxmlformats.org/officeDocument/2006/relationships/hyperlink" Target="https://www.mql5.com/en/about/cookies" TargetMode="External"/><Relationship Id="rId366" Type="http://schemas.openxmlformats.org/officeDocument/2006/relationships/hyperlink" Target="https://www.mql5.com/en/docs/common/print" TargetMode="External"/><Relationship Id="rId226" Type="http://schemas.openxmlformats.org/officeDocument/2006/relationships/hyperlink" Target="https://www.mql5.com/en/docs/basis/function/events" TargetMode="External"/><Relationship Id="rId433" Type="http://schemas.openxmlformats.org/officeDocument/2006/relationships/footer" Target="footer15.xml"/><Relationship Id="rId74" Type="http://schemas.openxmlformats.org/officeDocument/2006/relationships/hyperlink" Target="https://www.mql5.com/en/about/cookies" TargetMode="External"/><Relationship Id="rId377" Type="http://schemas.openxmlformats.org/officeDocument/2006/relationships/hyperlink" Target="https://www.mql5.com/en/about/cookies" TargetMode="External"/><Relationship Id="rId500" Type="http://schemas.openxmlformats.org/officeDocument/2006/relationships/hyperlink" Target="https://www.mql5.com/en/code" TargetMode="External"/><Relationship Id="rId5" Type="http://schemas.openxmlformats.org/officeDocument/2006/relationships/endnotes" Target="endnotes.xml"/><Relationship Id="rId237" Type="http://schemas.openxmlformats.org/officeDocument/2006/relationships/hyperlink" Target="https://www.mql5.com/en/docs/series/ibars" TargetMode="External"/><Relationship Id="rId444" Type="http://schemas.openxmlformats.org/officeDocument/2006/relationships/hyperlink" Target="https://www.mql5.com/en/about/cookies" TargetMode="External"/><Relationship Id="rId290" Type="http://schemas.openxmlformats.org/officeDocument/2006/relationships/hyperlink" Target="https://www.mql5.com/en/about/cookies" TargetMode="External"/><Relationship Id="rId304" Type="http://schemas.openxmlformats.org/officeDocument/2006/relationships/hyperlink" Target="https://www.mql5.com/en/docs/common/print" TargetMode="External"/><Relationship Id="rId388" Type="http://schemas.openxmlformats.org/officeDocument/2006/relationships/header" Target="header9.xml"/><Relationship Id="rId511" Type="http://schemas.openxmlformats.org/officeDocument/2006/relationships/hyperlink" Target="https://www.mql5.com/en/about" TargetMode="External"/><Relationship Id="rId85" Type="http://schemas.openxmlformats.org/officeDocument/2006/relationships/hyperlink" Target="https://www.metaquotes.net/en/metatrader5/algorithmic-trading/mql5" TargetMode="External"/><Relationship Id="rId150" Type="http://schemas.openxmlformats.org/officeDocument/2006/relationships/hyperlink" Target="https://www.mql5.com/en/about/cook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11348</Words>
  <Characters>64689</Characters>
  <Application>Microsoft Office Word</Application>
  <DocSecurity>0</DocSecurity>
  <Lines>539</Lines>
  <Paragraphs>151</Paragraphs>
  <ScaleCrop>false</ScaleCrop>
  <Company/>
  <LinksUpToDate>false</LinksUpToDate>
  <CharactersWithSpaces>75886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Automating Trading Strategies in MQL5 (Part 11): Developing a Multi-Level Grid Trading System - MQL5 Articles</dc:title>
  <dc:subject/>
  <dc:creator>HOANG LOC</dc:creator>
  <cp:keywords/>
  <cp:lastModifiedBy>HOANG LOC</cp:lastModifiedBy>
  <cp:revision>2</cp:revision>
  <dcterms:created xsi:type="dcterms:W3CDTF">2025-11-14T08:08:00Z</dcterms:created>
  <dcterms:modified xsi:type="dcterms:W3CDTF">2025-11-14T08:08:00Z</dcterms:modified>
</cp:coreProperties>
</file>