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DB" w:rsidRDefault="007B6176" w:rsidP="009376E6">
      <w:pPr>
        <w:pStyle w:val="Heading1"/>
      </w:pPr>
      <w:r w:rsidRPr="009376E6">
        <w:rPr>
          <w:b/>
          <w:sz w:val="28"/>
          <w:szCs w:val="28"/>
        </w:rPr>
        <w:t>Study about Macro in C</w:t>
      </w:r>
      <w:r>
        <w:t>:</w:t>
      </w:r>
      <w:bookmarkStart w:id="0" w:name="_GoBack"/>
      <w:bookmarkEnd w:id="0"/>
    </w:p>
    <w:p w:rsidR="00424AF9" w:rsidRDefault="007B6176" w:rsidP="00424AF9">
      <w:pPr>
        <w:pStyle w:val="Heading1"/>
      </w:pPr>
      <w:r w:rsidRPr="009376E6">
        <w:t>Denifination</w:t>
      </w:r>
      <w:r w:rsidR="00424AF9">
        <w:t xml:space="preserve">: </w:t>
      </w:r>
    </w:p>
    <w:p w:rsidR="007B6176" w:rsidRDefault="00424AF9" w:rsidP="00424AF9">
      <w:pPr>
        <w:pStyle w:val="ListParagraph"/>
      </w:pPr>
      <w:r>
        <w:t xml:space="preserve">                </w:t>
      </w:r>
      <w:r w:rsidR="007B6176">
        <w:t xml:space="preserve">A Macro is a fragment of code which has been given a name. When ever the name is called, </w:t>
      </w:r>
      <w:r w:rsidR="007B6176">
        <w:t>it’s replaced by the contents of the Macro.</w:t>
      </w:r>
    </w:p>
    <w:p w:rsidR="007B6176" w:rsidRDefault="007B6176" w:rsidP="00424AF9">
      <w:pPr>
        <w:ind w:firstLine="720"/>
      </w:pPr>
      <w:r>
        <w:t>There are two type of Marco: object-like Macro and function-like Macro.</w:t>
      </w:r>
    </w:p>
    <w:p w:rsidR="007B6176" w:rsidRDefault="007B6176" w:rsidP="00424AF9">
      <w:pPr>
        <w:pStyle w:val="Heading1"/>
      </w:pPr>
      <w:r>
        <w:t>Two kind of Macro:</w:t>
      </w:r>
    </w:p>
    <w:p w:rsidR="007B6176" w:rsidRDefault="007B6176" w:rsidP="009376E6">
      <w:pPr>
        <w:pStyle w:val="Heading2"/>
      </w:pPr>
      <w:r>
        <w:t>2.1: Object-like Macro:</w:t>
      </w:r>
    </w:p>
    <w:p w:rsidR="007B6176" w:rsidRDefault="007B6176" w:rsidP="007B6176">
      <w:pPr>
        <w:ind w:left="720"/>
      </w:pPr>
      <w:r>
        <w:t xml:space="preserve">An object-like Macro is </w:t>
      </w:r>
      <w:proofErr w:type="gramStart"/>
      <w:r>
        <w:t>an</w:t>
      </w:r>
      <w:proofErr w:type="gramEnd"/>
      <w:r>
        <w:t xml:space="preserve"> simple identifer which will be replace by a code fragment. It looks like </w:t>
      </w:r>
      <w:proofErr w:type="gramStart"/>
      <w:r>
        <w:t>an</w:t>
      </w:r>
      <w:proofErr w:type="gramEnd"/>
      <w:r>
        <w:t xml:space="preserve"> data object in code that uses it.</w:t>
      </w:r>
    </w:p>
    <w:p w:rsidR="009B6C30" w:rsidRDefault="007B6176" w:rsidP="009B6C30">
      <w:pPr>
        <w:pStyle w:val="ListParagraph"/>
        <w:numPr>
          <w:ilvl w:val="0"/>
          <w:numId w:val="2"/>
        </w:numPr>
      </w:pPr>
      <w:r>
        <w:t>Creat an object-like Macro with the “#define” directive. “#define” if followed by the name of the Macro and then the token that is representative by the Macro.</w:t>
      </w:r>
      <w:r w:rsidR="009B6C30">
        <w:t xml:space="preserve">          </w:t>
      </w:r>
      <w:r w:rsidR="009B6C30">
        <w:tab/>
      </w:r>
      <w:r w:rsidR="009B6C30">
        <w:tab/>
      </w:r>
      <w:r w:rsidR="009B6C30">
        <w:tab/>
      </w:r>
      <w:r w:rsidR="009B6C30">
        <w:tab/>
      </w:r>
      <w:r w:rsidR="009B6C30">
        <w:tab/>
        <w:t>Ex: #define MAX_VALUE  225</w:t>
      </w:r>
    </w:p>
    <w:p w:rsidR="009B6C30" w:rsidRDefault="009B6C30" w:rsidP="009B6C30">
      <w:pPr>
        <w:pStyle w:val="ListParagraph"/>
        <w:numPr>
          <w:ilvl w:val="0"/>
          <w:numId w:val="2"/>
        </w:numPr>
      </w:pPr>
      <w:r>
        <w:t xml:space="preserve">In convention, Macro names are written in uppercase. Programe are easier to </w:t>
      </w:r>
      <w:proofErr w:type="gramStart"/>
      <w:r>
        <w:t>read  when</w:t>
      </w:r>
      <w:proofErr w:type="gramEnd"/>
      <w:r>
        <w:t xml:space="preserve"> it is possible to tell at a glance which names are Macro.</w:t>
      </w:r>
    </w:p>
    <w:p w:rsidR="009B6C30" w:rsidRDefault="009B6C30" w:rsidP="009B6C30">
      <w:pPr>
        <w:pStyle w:val="ListParagraph"/>
        <w:numPr>
          <w:ilvl w:val="0"/>
          <w:numId w:val="2"/>
        </w:numPr>
      </w:pPr>
      <w:r>
        <w:t>Macro is end at the end of the “#define” line. You can use character \ (bakcslash-newline) to continue the definition onto multiple lines.</w:t>
      </w:r>
    </w:p>
    <w:p w:rsidR="009B6C30" w:rsidRDefault="009B6C30" w:rsidP="009376E6">
      <w:pPr>
        <w:pStyle w:val="Heading2"/>
      </w:pPr>
      <w:r>
        <w:t>2.2: Function-like Macro:</w:t>
      </w:r>
    </w:p>
    <w:p w:rsidR="00703CB3" w:rsidRDefault="00703CB3" w:rsidP="009B6C30">
      <w:pPr>
        <w:ind w:left="720"/>
      </w:pPr>
      <w:r>
        <w:t>You can also define a Macro whose uses looks like a function call.</w:t>
      </w:r>
    </w:p>
    <w:p w:rsidR="009B6C30" w:rsidRDefault="00703CB3" w:rsidP="00703CB3">
      <w:pPr>
        <w:pStyle w:val="ListParagraph"/>
        <w:numPr>
          <w:ilvl w:val="0"/>
          <w:numId w:val="2"/>
        </w:numPr>
      </w:pPr>
      <w:r>
        <w:t>To define a function-like Macro, use “#define” followed by the name of macro then is a pair of parentheses. Arguments are placed between that pair of parentheses.</w:t>
      </w:r>
    </w:p>
    <w:p w:rsidR="00257EEA" w:rsidRDefault="00703CB3" w:rsidP="00703CB3">
      <w:pPr>
        <w:ind w:left="1080"/>
      </w:pPr>
      <w:r>
        <w:t xml:space="preserve">Ex: #define </w:t>
      </w:r>
      <w:r w:rsidR="00257EEA">
        <w:t>PRINT_X(x) \</w:t>
      </w:r>
    </w:p>
    <w:p w:rsidR="00257EEA" w:rsidRDefault="00257EEA" w:rsidP="00703CB3">
      <w:pPr>
        <w:ind w:left="1080"/>
      </w:pPr>
      <w:r>
        <w:tab/>
      </w:r>
      <w:proofErr w:type="gramStart"/>
      <w:r>
        <w:t>printf(</w:t>
      </w:r>
      <w:proofErr w:type="gramEnd"/>
      <w:r>
        <w:t>“Value of “ #x “is: %d“,x);</w:t>
      </w:r>
    </w:p>
    <w:p w:rsidR="00257EEA" w:rsidRDefault="00257EEA" w:rsidP="00257EEA">
      <w:pPr>
        <w:pStyle w:val="ListParagraph"/>
        <w:numPr>
          <w:ilvl w:val="0"/>
          <w:numId w:val="2"/>
        </w:numPr>
      </w:pPr>
      <w:r>
        <w:t>Function-like Macro is only be expanded when it’s call with a pair of parentheses after it. If it’s just called by the name without (), it’s left alone.</w:t>
      </w:r>
    </w:p>
    <w:p w:rsidR="00D9464F" w:rsidRDefault="00257EEA" w:rsidP="00D9464F">
      <w:pPr>
        <w:pStyle w:val="ListParagraph"/>
        <w:numPr>
          <w:ilvl w:val="0"/>
          <w:numId w:val="2"/>
        </w:numPr>
      </w:pPr>
      <w:r>
        <w:t xml:space="preserve">If you put spaces between Macro name and () it’s doesn’t define a funtion-like macro but </w:t>
      </w:r>
      <w:proofErr w:type="gramStart"/>
      <w:r>
        <w:t>a</w:t>
      </w:r>
      <w:proofErr w:type="gramEnd"/>
      <w:r>
        <w:t xml:space="preserve"> object-like macro whose expansion happens to begin with apair of parentheses.</w:t>
      </w:r>
    </w:p>
    <w:p w:rsidR="00D9464F" w:rsidRDefault="00D9464F" w:rsidP="00D9464F">
      <w:pPr>
        <w:pStyle w:val="ListParagraph"/>
        <w:ind w:left="1080"/>
      </w:pPr>
    </w:p>
    <w:p w:rsidR="00D9464F" w:rsidRDefault="00D9464F" w:rsidP="00424AF9">
      <w:pPr>
        <w:pStyle w:val="Heading1"/>
      </w:pPr>
      <w:r>
        <w:t>Macro argument.</w:t>
      </w:r>
    </w:p>
    <w:p w:rsidR="00D9464F" w:rsidRDefault="00D9464F" w:rsidP="00D9464F">
      <w:pPr>
        <w:pStyle w:val="ListParagraph"/>
        <w:numPr>
          <w:ilvl w:val="0"/>
          <w:numId w:val="2"/>
        </w:numPr>
      </w:pPr>
      <w:r>
        <w:t xml:space="preserve">Function-like </w:t>
      </w:r>
      <w:proofErr w:type="gramStart"/>
      <w:r>
        <w:t>marco  can</w:t>
      </w:r>
      <w:proofErr w:type="gramEnd"/>
      <w:r>
        <w:t xml:space="preserve"> take argument, just like true functions.</w:t>
      </w:r>
    </w:p>
    <w:p w:rsidR="00D9464F" w:rsidRDefault="00D9464F" w:rsidP="00D9464F">
      <w:pPr>
        <w:pStyle w:val="ListParagraph"/>
        <w:numPr>
          <w:ilvl w:val="0"/>
          <w:numId w:val="2"/>
        </w:numPr>
      </w:pPr>
      <w:r>
        <w:t xml:space="preserve">To invoke a macro that take arguments, you write the name of the </w:t>
      </w:r>
      <w:proofErr w:type="gramStart"/>
      <w:r>
        <w:t>macro  followed</w:t>
      </w:r>
      <w:proofErr w:type="gramEnd"/>
      <w:r>
        <w:t xml:space="preserve"> by the a list of actual  argument is parenthese, separated by commas.</w:t>
      </w:r>
    </w:p>
    <w:p w:rsidR="00D9464F" w:rsidRDefault="00D9464F" w:rsidP="00D9464F">
      <w:pPr>
        <w:pStyle w:val="ListParagraph"/>
        <w:numPr>
          <w:ilvl w:val="0"/>
          <w:numId w:val="2"/>
        </w:numPr>
      </w:pPr>
      <w:r>
        <w:t>The number of arguments you give must match with the number of parameters in the macro definition.</w:t>
      </w:r>
    </w:p>
    <w:p w:rsidR="00774033" w:rsidRDefault="00D9464F" w:rsidP="00D9464F">
      <w:pPr>
        <w:pStyle w:val="ListParagraph"/>
        <w:numPr>
          <w:ilvl w:val="0"/>
          <w:numId w:val="2"/>
        </w:numPr>
      </w:pPr>
      <w:r>
        <w:lastRenderedPageBreak/>
        <w:t xml:space="preserve">When the </w:t>
      </w:r>
      <w:r w:rsidR="00774033">
        <w:t>macro is expaned each use of a paramater in its body is replaced by the tokens of correcsponding argument.</w:t>
      </w:r>
    </w:p>
    <w:p w:rsidR="007B6176" w:rsidRDefault="00774033" w:rsidP="00774033">
      <w:pPr>
        <w:pStyle w:val="ListParagraph"/>
        <w:ind w:left="1080"/>
      </w:pPr>
      <w:r>
        <w:t>EX: #define MAX(</w:t>
      </w:r>
      <w:proofErr w:type="gramStart"/>
      <w:r>
        <w:t>x,y</w:t>
      </w:r>
      <w:proofErr w:type="gramEnd"/>
      <w:r>
        <w:t>) (((x)&gt;(Y))?(x):(y))</w:t>
      </w:r>
      <w:r w:rsidR="00D9464F">
        <w:t xml:space="preserve"> </w:t>
      </w:r>
      <w:r w:rsidR="007B6176">
        <w:t xml:space="preserve"> </w:t>
      </w:r>
    </w:p>
    <w:p w:rsidR="00774033" w:rsidRDefault="00774033" w:rsidP="00774033">
      <w:pPr>
        <w:pStyle w:val="ListParagraph"/>
        <w:numPr>
          <w:ilvl w:val="0"/>
          <w:numId w:val="2"/>
        </w:numPr>
      </w:pPr>
      <w:r>
        <w:t>You can leave macro argument empty.</w:t>
      </w:r>
    </w:p>
    <w:p w:rsidR="00774033" w:rsidRDefault="00774033" w:rsidP="00774033">
      <w:pPr>
        <w:pStyle w:val="ListParagraph"/>
        <w:numPr>
          <w:ilvl w:val="0"/>
          <w:numId w:val="2"/>
        </w:numPr>
      </w:pPr>
      <w:r>
        <w:t>You cannot leave out the argument entirely, the number of comma between parentheses must be enough.</w:t>
      </w:r>
    </w:p>
    <w:p w:rsidR="00774033" w:rsidRDefault="00774033" w:rsidP="00424AF9">
      <w:pPr>
        <w:pStyle w:val="Heading1"/>
      </w:pPr>
      <w:r>
        <w:t>Stringizing</w:t>
      </w:r>
    </w:p>
    <w:p w:rsidR="00774033" w:rsidRDefault="00774033" w:rsidP="00774033">
      <w:pPr>
        <w:pStyle w:val="ListParagraph"/>
        <w:numPr>
          <w:ilvl w:val="0"/>
          <w:numId w:val="2"/>
        </w:numPr>
      </w:pPr>
      <w:r>
        <w:t>You can convert a macro argument to a string constant by using leading “#” preprocessing operator.</w:t>
      </w:r>
      <w:r w:rsidR="00B066A2">
        <w:t xml:space="preserve"> </w:t>
      </w:r>
    </w:p>
    <w:p w:rsidR="00B066A2" w:rsidRDefault="00B066A2" w:rsidP="00B066A2">
      <w:pPr>
        <w:pStyle w:val="ListParagraph"/>
        <w:numPr>
          <w:ilvl w:val="0"/>
          <w:numId w:val="2"/>
        </w:numPr>
      </w:pPr>
      <w:r>
        <w:t xml:space="preserve">When a macro parameter is used with leading “#”, the processor </w:t>
      </w:r>
      <w:proofErr w:type="gramStart"/>
      <w:r>
        <w:t>replace</w:t>
      </w:r>
      <w:proofErr w:type="gramEnd"/>
      <w:r>
        <w:t xml:space="preserve"> it with the literal text of the actual argument, converted to a string argument.</w:t>
      </w:r>
    </w:p>
    <w:p w:rsidR="001E762D" w:rsidRDefault="001E762D" w:rsidP="00424AF9">
      <w:pPr>
        <w:pStyle w:val="Heading1"/>
      </w:pPr>
      <w:r>
        <w:t>Macro color</w:t>
      </w:r>
    </w:p>
    <w:p w:rsidR="001E762D" w:rsidRDefault="001E762D" w:rsidP="001E762D">
      <w:pPr>
        <w:pStyle w:val="ListParagraph"/>
      </w:pPr>
      <w:r>
        <w:t xml:space="preserve">There is a kind of color call: “Macro color” which is color pencil, I bought </w:t>
      </w:r>
      <w:proofErr w:type="gramStart"/>
      <w:r>
        <w:t>an</w:t>
      </w:r>
      <w:proofErr w:type="gramEnd"/>
      <w:r>
        <w:t xml:space="preserve"> box of it conbining 36 color which cost 140k VND. Then I passed it to my close friend – MA with a price of 80k. She painted many picture using its, follow her instagram to watch them (</w:t>
      </w:r>
      <w:r w:rsidRPr="001E762D">
        <w:t>https://www.instagram.com/mina.za.ra/</w:t>
      </w:r>
      <w:r>
        <w:t>).</w:t>
      </w:r>
    </w:p>
    <w:p w:rsidR="007B6176" w:rsidRDefault="007B6176" w:rsidP="007B6176">
      <w:pPr>
        <w:ind w:left="720"/>
      </w:pPr>
    </w:p>
    <w:p w:rsidR="007B6176" w:rsidRDefault="007B6176" w:rsidP="007B6176">
      <w:r>
        <w:tab/>
      </w:r>
    </w:p>
    <w:p w:rsidR="007B6176" w:rsidRDefault="007B6176" w:rsidP="007B6176"/>
    <w:sectPr w:rsidR="007B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6507C"/>
    <w:multiLevelType w:val="multilevel"/>
    <w:tmpl w:val="41FCB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A56C18"/>
    <w:multiLevelType w:val="hybridMultilevel"/>
    <w:tmpl w:val="EFBC8162"/>
    <w:lvl w:ilvl="0" w:tplc="1350355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B87D7F"/>
    <w:multiLevelType w:val="hybridMultilevel"/>
    <w:tmpl w:val="FD1A61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76"/>
    <w:rsid w:val="000B44DB"/>
    <w:rsid w:val="001E762D"/>
    <w:rsid w:val="00257EEA"/>
    <w:rsid w:val="00424AF9"/>
    <w:rsid w:val="006507CB"/>
    <w:rsid w:val="00703CB3"/>
    <w:rsid w:val="00774033"/>
    <w:rsid w:val="007B6176"/>
    <w:rsid w:val="009376E6"/>
    <w:rsid w:val="009B6C30"/>
    <w:rsid w:val="00B066A2"/>
    <w:rsid w:val="00D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2A11"/>
  <w15:chartTrackingRefBased/>
  <w15:docId w15:val="{552F3984-A630-4486-86A5-E9FCDF71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2</cp:revision>
  <dcterms:created xsi:type="dcterms:W3CDTF">2018-03-11T02:57:00Z</dcterms:created>
  <dcterms:modified xsi:type="dcterms:W3CDTF">2018-03-11T04:34:00Z</dcterms:modified>
</cp:coreProperties>
</file>