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2D7" w:rsidRDefault="000C12D7" w:rsidP="000C12D7">
      <w:pPr>
        <w:pStyle w:val="Heading2"/>
      </w:pPr>
      <w:bookmarkStart w:id="0" w:name="_Toc5789098"/>
      <w:bookmarkStart w:id="1" w:name="_Toc5802822"/>
      <w:r w:rsidRPr="00310345">
        <w:t xml:space="preserve">Cải thiện ảnh trên </w:t>
      </w:r>
      <w:r w:rsidRPr="003E2C2A">
        <w:t>miền</w:t>
      </w:r>
      <w:r w:rsidRPr="00310345">
        <w:t xml:space="preserve"> tần số</w:t>
      </w:r>
      <w:bookmarkEnd w:id="0"/>
      <w:bookmarkEnd w:id="1"/>
    </w:p>
    <w:p w:rsidR="000C12D7" w:rsidRPr="00164387" w:rsidRDefault="000C12D7" w:rsidP="000C12D7">
      <w:pPr>
        <w:pStyle w:val="Heading3"/>
        <w:ind w:left="630" w:hanging="630"/>
      </w:pPr>
      <w:bookmarkStart w:id="2" w:name="_Toc5789099"/>
      <w:bookmarkStart w:id="3" w:name="_Toc5802823"/>
      <w:r>
        <w:t xml:space="preserve">Phép biến </w:t>
      </w:r>
      <w:r w:rsidRPr="003E2C2A">
        <w:t>đổi</w:t>
      </w:r>
      <w:r>
        <w:t xml:space="preserve"> Fourier</w:t>
      </w:r>
      <w:bookmarkEnd w:id="2"/>
      <w:bookmarkEnd w:id="3"/>
    </w:p>
    <w:p w:rsidR="000C12D7" w:rsidRPr="009327EF" w:rsidRDefault="000C12D7" w:rsidP="000C12D7">
      <w:r>
        <w:t xml:space="preserve">Phép biến đổi ảnh là sự chuyển đổi một biểu diễn ảnh từ không gian ban đầu sang một không gian khác để tiện lợi cho việc xử lý. </w:t>
      </w:r>
      <w:r w:rsidRPr="009327EF">
        <w:t xml:space="preserve">Biến đổi Fourrier cho một tín hiệu có thể hình dung như sau: </w:t>
      </w:r>
    </w:p>
    <w:p w:rsidR="000C12D7" w:rsidRPr="009327EF" w:rsidRDefault="000C12D7" w:rsidP="000C12D7">
      <w:r>
        <w:rPr>
          <w:noProof/>
        </w:rPr>
        <mc:AlternateContent>
          <mc:Choice Requires="wps">
            <w:drawing>
              <wp:anchor distT="0" distB="0" distL="114300" distR="114300" simplePos="0" relativeHeight="251659264" behindDoc="0" locked="0" layoutInCell="0" allowOverlap="1" wp14:anchorId="1928CDC9" wp14:editId="4D6B572F">
                <wp:simplePos x="0" y="0"/>
                <wp:positionH relativeFrom="column">
                  <wp:posOffset>2273036</wp:posOffset>
                </wp:positionH>
                <wp:positionV relativeFrom="paragraph">
                  <wp:posOffset>200660</wp:posOffset>
                </wp:positionV>
                <wp:extent cx="673735" cy="1905"/>
                <wp:effectExtent l="19050" t="57150" r="31115" b="74295"/>
                <wp:wrapNone/>
                <wp:docPr id="180" name="Straight Connector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3735" cy="1905"/>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8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pt,15.8pt" to="232.0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" o:allowincell="f">
                <v:stroke startarrow="block" startarrowwidth="narrow" startarrowlength="short" endarrow="block" endarrowwidth="narrow" endarrowlength="short"/>
              </v:line>
            </w:pict>
          </mc:Fallback>
        </mc:AlternateContent>
      </w:r>
      <w:r w:rsidRPr="009327EF">
        <w:t xml:space="preserve">                                  x(t)         </w:t>
      </w:r>
      <w:r>
        <w:t xml:space="preserve">  </w:t>
      </w:r>
      <w:r w:rsidRPr="009327EF">
        <w:t>TF               X(f)</w:t>
      </w:r>
    </w:p>
    <w:p w:rsidR="000C12D7" w:rsidRPr="009327EF" w:rsidRDefault="000C12D7" w:rsidP="000C12D7">
      <w:r w:rsidRPr="009327EF">
        <w:t xml:space="preserve">                           </w:t>
      </w:r>
    </w:p>
    <w:p w:rsidR="000C12D7" w:rsidRDefault="000C12D7" w:rsidP="000C12D7">
      <w:r>
        <w:t xml:space="preserve">                        </w:t>
      </w:r>
      <w:r w:rsidRPr="009327EF">
        <w:t xml:space="preserve"> Miền thờ</w:t>
      </w:r>
      <w:r>
        <w:t xml:space="preserve">i gian              </w:t>
      </w:r>
      <w:r w:rsidRPr="009327EF">
        <w:t>Miền tần số</w:t>
      </w:r>
    </w:p>
    <w:p w:rsidR="000C12D7" w:rsidRPr="009327EF" w:rsidRDefault="000C12D7" w:rsidP="000C12D7">
      <w:r>
        <w:t xml:space="preserve">Biến đổi Fourier là một cặp biến đổi: Biến đổi thuận và biến đổi ngược. </w:t>
      </w:r>
      <w:r w:rsidRPr="009327EF">
        <w:t>Biến đổi thuận: chuyển sự biểu diễ</w:t>
      </w:r>
      <w:r>
        <w:t xml:space="preserve">n </w:t>
      </w:r>
      <w:r w:rsidRPr="009327EF">
        <w:t>từ không gian thực sang không gian tần số (phổ và pha). Các thành phần tần số này được gọi là các biểu diễn trong không gian Fourrier của tín hiệ</w:t>
      </w:r>
      <w:r>
        <w:t xml:space="preserve">u. </w:t>
      </w:r>
      <w:r w:rsidRPr="009327EF">
        <w:t>Biến đổi ngược: chuyển đổi sự biểu diễn  của đối tượng từ không gian Fourrier sang không gian thực.</w:t>
      </w:r>
    </w:p>
    <w:p w:rsidR="000C12D7" w:rsidRDefault="000C12D7" w:rsidP="000C12D7">
      <w:r>
        <w:t>Phép biến đổi Fourier của tín hiệu rời rạc DFT (</w:t>
      </w:r>
      <w:r w:rsidRPr="00DA49F7">
        <w:rPr>
          <w:i/>
        </w:rPr>
        <w:t>Discrete Fourrier Transform</w:t>
      </w:r>
      <w:r>
        <w:t xml:space="preserve">) là một biến đổi chuyển sự biểu diễn ảnh trong miền không gian sang biểu diễn trong miền tần số (miền Fourier). Từ công thức xuất phát </w:t>
      </w:r>
      <w:r w:rsidRPr="00DA49F7">
        <w:rPr>
          <w:position w:val="-10"/>
        </w:rPr>
        <w:object w:dxaOrig="30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25pt;height:17.8pt" o:ole="">
            <v:imagedata r:id="rId6" o:title=""/>
          </v:shape>
          <o:OLEObject Type="Embed" ProgID="Equation.3" ShapeID="_x0000_i1025" DrawAspect="Content" ObjectID="_1774088241" r:id="rId7"/>
        </w:object>
      </w:r>
      <w:r>
        <w:t xml:space="preserve"> dẫn đến biến đổi Fourier để biểu diễn ảnh trong không gian mới theo các hàm sin và cos.</w:t>
      </w:r>
    </w:p>
    <w:p w:rsidR="000C12D7" w:rsidRDefault="000C12D7" w:rsidP="000C12D7">
      <w:pPr>
        <w:pStyle w:val="Heading3"/>
        <w:ind w:left="630" w:hanging="630"/>
      </w:pPr>
      <w:bookmarkStart w:id="4" w:name="_Toc5789100"/>
      <w:bookmarkStart w:id="5" w:name="_Toc5802824"/>
      <w:r>
        <w:t>Biến đổi Fourier rời rạc cho tín hiệu một chiều</w:t>
      </w:r>
      <w:bookmarkEnd w:id="4"/>
      <w:bookmarkEnd w:id="5"/>
    </w:p>
    <w:p w:rsidR="000C12D7" w:rsidRDefault="000C12D7" w:rsidP="000C12D7">
      <w:r>
        <w:t>Tín hiệu rời rạc S[n] với n = 0, 1, …, N-1 trong miền không gian. V[k] là triển khai Fourier với k = 0, 1, …, N-1. Xét với N = 2</w:t>
      </w:r>
      <w:r>
        <w:rPr>
          <w:vertAlign w:val="superscript"/>
        </w:rPr>
        <w:t>B</w:t>
      </w:r>
      <w:r>
        <w:t>. Khi đó, công thức biến đổi thuận và biến đổi ngược được xác định như sau:</w:t>
      </w:r>
    </w:p>
    <w:p w:rsidR="000C12D7" w:rsidRDefault="000C12D7" w:rsidP="000C12D7">
      <w:pPr>
        <w:numPr>
          <w:ilvl w:val="1"/>
          <w:numId w:val="2"/>
        </w:numPr>
        <w:spacing w:before="0" w:after="0" w:line="240" w:lineRule="auto"/>
        <w:jc w:val="left"/>
      </w:pPr>
      <w:r>
        <w:t xml:space="preserve">Thuận: </w:t>
      </w:r>
      <w:r w:rsidRPr="00711251">
        <w:rPr>
          <w:position w:val="-46"/>
        </w:rPr>
        <w:object w:dxaOrig="2600" w:dyaOrig="1040">
          <v:shape id="_x0000_i1026" type="#_x0000_t75" style="width:130.1pt;height:51.35pt" o:ole="">
            <v:imagedata r:id="rId8" o:title=""/>
          </v:shape>
          <o:OLEObject Type="Embed" ProgID="Equation.3" ShapeID="_x0000_i1026" DrawAspect="Content" ObjectID="_1774088242" r:id="rId9"/>
        </w:object>
      </w:r>
      <w:r>
        <w:t xml:space="preserve">  với </w:t>
      </w:r>
      <w:r w:rsidRPr="00711251">
        <w:rPr>
          <w:position w:val="-24"/>
        </w:rPr>
        <w:object w:dxaOrig="1760" w:dyaOrig="620">
          <v:shape id="_x0000_i1027" type="#_x0000_t75" style="width:88.05pt;height:31pt" o:ole="">
            <v:imagedata r:id="rId10" o:title=""/>
          </v:shape>
          <o:OLEObject Type="Embed" ProgID="Equation.3" ShapeID="_x0000_i1027" DrawAspect="Content" ObjectID="_1774088243" r:id="rId11"/>
        </w:object>
      </w:r>
    </w:p>
    <w:p w:rsidR="000C12D7" w:rsidRDefault="000C12D7" w:rsidP="000C12D7">
      <w:pPr>
        <w:ind w:left="720" w:firstLine="360"/>
      </w:pPr>
      <w:r>
        <w:t xml:space="preserve">Hay </w:t>
      </w:r>
      <w:r w:rsidRPr="005E1F6A">
        <w:rPr>
          <w:position w:val="-28"/>
        </w:rPr>
        <w:object w:dxaOrig="2520" w:dyaOrig="720">
          <v:shape id="_x0000_i1028" type="#_x0000_t75" style="width:126.2pt;height:36.35pt" o:ole="">
            <v:imagedata r:id="rId12" o:title=""/>
          </v:shape>
          <o:OLEObject Type="Embed" ProgID="Equation.3" ShapeID="_x0000_i1028" DrawAspect="Content" ObjectID="_1774088244" r:id="rId13"/>
        </w:object>
      </w:r>
      <w:r w:rsidRPr="005E1F6A">
        <w:t xml:space="preserve"> </w:t>
      </w:r>
      <w:r>
        <w:t>với k = 0, 1, …, N-1</w:t>
      </w:r>
    </w:p>
    <w:p w:rsidR="000C12D7" w:rsidRDefault="000C12D7" w:rsidP="000C12D7">
      <w:pPr>
        <w:ind w:left="1080"/>
      </w:pPr>
    </w:p>
    <w:p w:rsidR="000C12D7" w:rsidRDefault="000C12D7" w:rsidP="000C12D7">
      <w:pPr>
        <w:numPr>
          <w:ilvl w:val="1"/>
          <w:numId w:val="2"/>
        </w:numPr>
        <w:spacing w:before="0" w:after="0" w:line="240" w:lineRule="auto"/>
        <w:jc w:val="left"/>
      </w:pPr>
      <w:r>
        <w:t>Ngược:</w:t>
      </w:r>
      <w:r w:rsidRPr="00711251">
        <w:t xml:space="preserve"> </w:t>
      </w:r>
      <w:r w:rsidRPr="00711251">
        <w:rPr>
          <w:position w:val="-46"/>
        </w:rPr>
        <w:object w:dxaOrig="2500" w:dyaOrig="1040">
          <v:shape id="_x0000_i1029" type="#_x0000_t75" style="width:125.1pt;height:51.35pt" o:ole="">
            <v:imagedata r:id="rId14" o:title=""/>
          </v:shape>
          <o:OLEObject Type="Embed" ProgID="Equation.3" ShapeID="_x0000_i1029" DrawAspect="Content" ObjectID="_1774088245" r:id="rId15"/>
        </w:object>
      </w:r>
      <w:r>
        <w:t xml:space="preserve">  với </w:t>
      </w:r>
      <w:r w:rsidRPr="00711251">
        <w:rPr>
          <w:position w:val="-24"/>
        </w:rPr>
        <w:object w:dxaOrig="1740" w:dyaOrig="620">
          <v:shape id="_x0000_i1030" type="#_x0000_t75" style="width:86.95pt;height:31pt" o:ole="">
            <v:imagedata r:id="rId16" o:title=""/>
          </v:shape>
          <o:OLEObject Type="Embed" ProgID="Equation.3" ShapeID="_x0000_i1030" DrawAspect="Content" ObjectID="_1774088246" r:id="rId17"/>
        </w:object>
      </w:r>
    </w:p>
    <w:p w:rsidR="000C12D7" w:rsidRDefault="000C12D7" w:rsidP="000C12D7">
      <w:pPr>
        <w:ind w:left="1080"/>
      </w:pPr>
      <w:r>
        <w:t xml:space="preserve">Hay: </w:t>
      </w:r>
      <w:r w:rsidRPr="005E1F6A">
        <w:rPr>
          <w:position w:val="-28"/>
        </w:rPr>
        <w:object w:dxaOrig="2439" w:dyaOrig="720">
          <v:shape id="_x0000_i1031" type="#_x0000_t75" style="width:122.6pt;height:36.35pt" o:ole="">
            <v:imagedata r:id="rId18" o:title=""/>
          </v:shape>
          <o:OLEObject Type="Embed" ProgID="Equation.3" ShapeID="_x0000_i1031" DrawAspect="Content" ObjectID="_1774088247" r:id="rId19"/>
        </w:object>
      </w:r>
      <w:r w:rsidRPr="005E1F6A">
        <w:t xml:space="preserve"> </w:t>
      </w:r>
      <w:r>
        <w:t>với n = 0, 1, …, N-1</w:t>
      </w:r>
    </w:p>
    <w:p w:rsidR="000C12D7" w:rsidRDefault="000C12D7" w:rsidP="000C12D7">
      <w:pPr>
        <w:spacing w:before="0" w:after="0" w:line="240" w:lineRule="auto"/>
        <w:jc w:val="left"/>
      </w:pPr>
      <w:r>
        <w:lastRenderedPageBreak/>
        <w:t xml:space="preserve">Ví dụ: Tính DFT của </w:t>
      </w:r>
      <w:r w:rsidRPr="00711251">
        <w:rPr>
          <w:position w:val="-66"/>
        </w:rPr>
        <w:object w:dxaOrig="859" w:dyaOrig="1440">
          <v:shape id="_x0000_i1032" type="#_x0000_t75" style="width:43.15pt;height:1in" o:ole="">
            <v:imagedata r:id="rId20" o:title=""/>
          </v:shape>
          <o:OLEObject Type="Embed" ProgID="Equation.3" ShapeID="_x0000_i1032" DrawAspect="Content" ObjectID="_1774088248" r:id="rId21"/>
        </w:object>
      </w:r>
      <w:r>
        <w:t xml:space="preserve">, </w:t>
      </w:r>
      <w:r w:rsidRPr="00711251">
        <w:rPr>
          <w:position w:val="-66"/>
        </w:rPr>
        <w:object w:dxaOrig="880" w:dyaOrig="1440">
          <v:shape id="_x0000_i1033" type="#_x0000_t75" style="width:43.85pt;height:1in" o:ole="">
            <v:imagedata r:id="rId22" o:title=""/>
          </v:shape>
          <o:OLEObject Type="Embed" ProgID="Equation.3" ShapeID="_x0000_i1033" DrawAspect="Content" ObjectID="_1774088249" r:id="rId23"/>
        </w:object>
      </w:r>
      <w:r>
        <w:t xml:space="preserve"> với N = 4, k = {-2, -1, 0, 1}</w:t>
      </w:r>
    </w:p>
    <w:p w:rsidR="000C12D7" w:rsidRDefault="000C12D7" w:rsidP="000C12D7">
      <w:pPr>
        <w:numPr>
          <w:ilvl w:val="1"/>
          <w:numId w:val="2"/>
        </w:numPr>
        <w:tabs>
          <w:tab w:val="clear" w:pos="1080"/>
        </w:tabs>
        <w:spacing w:before="0" w:after="0" w:line="240" w:lineRule="auto"/>
        <w:ind w:left="426"/>
        <w:jc w:val="left"/>
      </w:pPr>
      <w:r>
        <w:t xml:space="preserve">Tính ma trận hệ số </w:t>
      </w:r>
      <w:r w:rsidRPr="002A3085">
        <w:rPr>
          <w:position w:val="-34"/>
        </w:rPr>
        <w:object w:dxaOrig="960" w:dyaOrig="800">
          <v:shape id="_x0000_i1034" type="#_x0000_t75" style="width:47.75pt;height:40.3pt" o:ole="">
            <v:imagedata r:id="rId24" o:title=""/>
          </v:shape>
          <o:OLEObject Type="Embed" ProgID="Equation.3" ShapeID="_x0000_i1034" DrawAspect="Content" ObjectID="_1774088250" r:id="rId25"/>
        </w:object>
      </w:r>
      <w:r>
        <w:t xml:space="preserve"> với k = {-2, -1, 0, 1}, n = {-2, -1, 0, 1} (tức là N= 4)</w:t>
      </w:r>
    </w:p>
    <w:p w:rsidR="000C12D7" w:rsidRDefault="000C12D7" w:rsidP="000C12D7">
      <w:pPr>
        <w:ind w:left="1080"/>
      </w:pPr>
      <w:r w:rsidRPr="003E24FC">
        <w:rPr>
          <w:position w:val="-42"/>
        </w:rPr>
        <w:object w:dxaOrig="5800" w:dyaOrig="960">
          <v:shape id="_x0000_i1035" type="#_x0000_t75" style="width:289.8pt;height:47.75pt" o:ole="">
            <v:imagedata r:id="rId26" o:title=""/>
          </v:shape>
          <o:OLEObject Type="Embed" ProgID="Equation.3" ShapeID="_x0000_i1035" DrawAspect="Content" ObjectID="_1774088251" r:id="rId27"/>
        </w:object>
      </w:r>
      <w:r>
        <w:t xml:space="preserve">   </w:t>
      </w:r>
    </w:p>
    <w:p w:rsidR="000C12D7" w:rsidRDefault="000C12D7" w:rsidP="000C12D7">
      <w:r w:rsidRPr="00915761">
        <w:rPr>
          <w:position w:val="-88"/>
        </w:rPr>
        <w:object w:dxaOrig="9760" w:dyaOrig="1880">
          <v:shape id="_x0000_i1036" type="#_x0000_t75" style="width:487.95pt;height:93.4pt" o:ole="">
            <v:imagedata r:id="rId28" o:title=""/>
          </v:shape>
          <o:OLEObject Type="Embed" ProgID="Equation.3" ShapeID="_x0000_i1036" DrawAspect="Content" ObjectID="_1774088252" r:id="rId29"/>
        </w:object>
      </w:r>
    </w:p>
    <w:p w:rsidR="000C12D7" w:rsidRDefault="000C12D7" w:rsidP="000C12D7">
      <w:pPr>
        <w:numPr>
          <w:ilvl w:val="1"/>
          <w:numId w:val="2"/>
        </w:numPr>
        <w:spacing w:line="240" w:lineRule="auto"/>
        <w:ind w:left="1077" w:hanging="357"/>
        <w:jc w:val="left"/>
      </w:pPr>
      <w:r>
        <w:t>Chuyển vị S</w:t>
      </w:r>
      <w:r>
        <w:rPr>
          <w:vertAlign w:val="subscript"/>
        </w:rPr>
        <w:t>1</w:t>
      </w:r>
      <w:r>
        <w:t xml:space="preserve"> được [8      1       8     1], vậy DFT là:</w:t>
      </w:r>
    </w:p>
    <w:p w:rsidR="000C12D7" w:rsidRDefault="000C12D7" w:rsidP="000C12D7">
      <w:pPr>
        <w:ind w:left="720" w:firstLine="360"/>
      </w:pPr>
      <w:r w:rsidRPr="00296B49">
        <w:rPr>
          <w:position w:val="-66"/>
        </w:rPr>
        <w:object w:dxaOrig="4920" w:dyaOrig="1440">
          <v:shape id="_x0000_i1037" type="#_x0000_t75" style="width:245.95pt;height:1in" o:ole="">
            <v:imagedata r:id="rId30" o:title=""/>
          </v:shape>
          <o:OLEObject Type="Embed" ProgID="Equation.3" ShapeID="_x0000_i1037" DrawAspect="Content" ObjectID="_1774088253" r:id="rId31"/>
        </w:object>
      </w:r>
    </w:p>
    <w:p w:rsidR="000C12D7" w:rsidRDefault="000C12D7" w:rsidP="000C12D7">
      <w:pPr>
        <w:numPr>
          <w:ilvl w:val="1"/>
          <w:numId w:val="2"/>
        </w:numPr>
        <w:spacing w:line="240" w:lineRule="auto"/>
        <w:ind w:left="1077" w:hanging="357"/>
        <w:jc w:val="left"/>
      </w:pPr>
      <w:r>
        <w:t>Chuyển vị S</w:t>
      </w:r>
      <w:r>
        <w:rPr>
          <w:vertAlign w:val="subscript"/>
        </w:rPr>
        <w:t>2</w:t>
      </w:r>
      <w:r>
        <w:t xml:space="preserve"> được [1     8       1     8], vậy DFT là:</w:t>
      </w:r>
    </w:p>
    <w:p w:rsidR="000C12D7" w:rsidRPr="00711251" w:rsidRDefault="000C12D7" w:rsidP="000C12D7">
      <w:pPr>
        <w:ind w:left="720" w:firstLine="360"/>
      </w:pPr>
      <w:r w:rsidRPr="00296B49">
        <w:rPr>
          <w:position w:val="-66"/>
        </w:rPr>
        <w:object w:dxaOrig="5240" w:dyaOrig="1440">
          <v:shape id="_x0000_i1038" type="#_x0000_t75" style="width:261.6pt;height:1in" o:ole="">
            <v:imagedata r:id="rId32" o:title=""/>
          </v:shape>
          <o:OLEObject Type="Embed" ProgID="Equation.3" ShapeID="_x0000_i1038" DrawAspect="Content" ObjectID="_1774088254" r:id="rId33"/>
        </w:object>
      </w:r>
    </w:p>
    <w:p w:rsidR="000C12D7" w:rsidRDefault="000C12D7" w:rsidP="000C12D7">
      <w:pPr>
        <w:pStyle w:val="Heading3"/>
      </w:pPr>
      <w:bookmarkStart w:id="6" w:name="_Toc5789101"/>
      <w:bookmarkStart w:id="7" w:name="_Toc5802825"/>
      <w:r>
        <w:t>Biến đổi Fourier rời rạc cho tín hiệu hai chiều (ảnh số)</w:t>
      </w:r>
      <w:bookmarkEnd w:id="6"/>
      <w:bookmarkEnd w:id="7"/>
    </w:p>
    <w:p w:rsidR="000C12D7" w:rsidRDefault="000C12D7" w:rsidP="000C12D7">
      <w:r>
        <w:t>Giả sử ta cần thực hiện biến đổi Fourier cho ảnh S[m,n] với m = 0, 1, …, M-1, n = 0, 1, …, N-1 trong miền không gian. S[u,v] là triển khai Fourier của ảnh với u = 0, 1, …, M-1, v = 0, 1, …, N-1. Khi đó, công thức biến đổi thuận và biến đổi ngược được thực hiện như sau:</w:t>
      </w:r>
    </w:p>
    <w:p w:rsidR="000C12D7" w:rsidRDefault="000C12D7" w:rsidP="000C12D7">
      <w:pPr>
        <w:numPr>
          <w:ilvl w:val="1"/>
          <w:numId w:val="3"/>
        </w:numPr>
        <w:spacing w:before="0" w:after="0" w:line="240" w:lineRule="auto"/>
        <w:jc w:val="left"/>
      </w:pPr>
      <w:r>
        <w:t xml:space="preserve">Biến đổi thuận: </w:t>
      </w:r>
      <w:r w:rsidRPr="00711251">
        <w:rPr>
          <w:position w:val="-46"/>
        </w:rPr>
        <w:object w:dxaOrig="4140" w:dyaOrig="1040">
          <v:shape id="_x0000_i1039" type="#_x0000_t75" style="width:206.75pt;height:51.35pt" o:ole="">
            <v:imagedata r:id="rId34" o:title=""/>
          </v:shape>
          <o:OLEObject Type="Embed" ProgID="Equation.3" ShapeID="_x0000_i1039" DrawAspect="Content" ObjectID="_1774088255" r:id="rId35"/>
        </w:object>
      </w:r>
      <w:r w:rsidRPr="00963C40">
        <w:t xml:space="preserve"> </w:t>
      </w:r>
    </w:p>
    <w:p w:rsidR="000C12D7" w:rsidRDefault="000C12D7" w:rsidP="000C12D7">
      <w:pPr>
        <w:ind w:left="2160" w:firstLine="720"/>
      </w:pPr>
      <w:r>
        <w:lastRenderedPageBreak/>
        <w:t xml:space="preserve">với </w:t>
      </w:r>
      <w:r w:rsidRPr="00711251">
        <w:rPr>
          <w:position w:val="-24"/>
        </w:rPr>
        <w:object w:dxaOrig="3720" w:dyaOrig="620">
          <v:shape id="_x0000_i1040" type="#_x0000_t75" style="width:186.05pt;height:31pt" o:ole="">
            <v:imagedata r:id="rId36" o:title=""/>
          </v:shape>
          <o:OLEObject Type="Embed" ProgID="Equation.3" ShapeID="_x0000_i1040" DrawAspect="Content" ObjectID="_1774088256" r:id="rId37"/>
        </w:object>
      </w:r>
    </w:p>
    <w:p w:rsidR="000C12D7" w:rsidRDefault="000C12D7" w:rsidP="000C12D7">
      <w:pPr>
        <w:ind w:left="720" w:firstLine="360"/>
      </w:pPr>
      <w:r>
        <w:t xml:space="preserve">Hay:  </w:t>
      </w:r>
      <w:r w:rsidRPr="00963C40">
        <w:rPr>
          <w:position w:val="-28"/>
        </w:rPr>
        <w:object w:dxaOrig="3879" w:dyaOrig="760">
          <v:shape id="_x0000_i1041" type="#_x0000_t75" style="width:194.6pt;height:38.5pt" o:ole="">
            <v:imagedata r:id="rId38" o:title=""/>
          </v:shape>
          <o:OLEObject Type="Embed" ProgID="Equation.3" ShapeID="_x0000_i1041" DrawAspect="Content" ObjectID="_1774088257" r:id="rId39"/>
        </w:object>
      </w:r>
      <w:r>
        <w:t xml:space="preserve"> với u = 0, 1, …, M-1, v = 0, 1, …, N-1</w:t>
      </w:r>
    </w:p>
    <w:p w:rsidR="000C12D7" w:rsidRDefault="000C12D7" w:rsidP="000C12D7">
      <w:pPr>
        <w:numPr>
          <w:ilvl w:val="1"/>
          <w:numId w:val="3"/>
        </w:numPr>
        <w:spacing w:before="0" w:after="0" w:line="240" w:lineRule="auto"/>
        <w:jc w:val="left"/>
      </w:pPr>
      <w:r>
        <w:t>Biến đổi ngược:</w:t>
      </w:r>
      <w:r w:rsidRPr="00963C40">
        <w:t xml:space="preserve"> </w:t>
      </w:r>
      <w:r w:rsidRPr="00711251">
        <w:rPr>
          <w:position w:val="-46"/>
        </w:rPr>
        <w:object w:dxaOrig="4040" w:dyaOrig="1040">
          <v:shape id="_x0000_i1042" type="#_x0000_t75" style="width:202.1pt;height:51.35pt" o:ole="">
            <v:imagedata r:id="rId40" o:title=""/>
          </v:shape>
          <o:OLEObject Type="Embed" ProgID="Equation.3" ShapeID="_x0000_i1042" DrawAspect="Content" ObjectID="_1774088258" r:id="rId41"/>
        </w:object>
      </w:r>
    </w:p>
    <w:p w:rsidR="000C12D7" w:rsidRDefault="000C12D7" w:rsidP="000C12D7">
      <w:pPr>
        <w:ind w:left="2160" w:firstLine="720"/>
      </w:pPr>
      <w:r>
        <w:t xml:space="preserve">với </w:t>
      </w:r>
      <w:r w:rsidRPr="00711251">
        <w:rPr>
          <w:position w:val="-24"/>
        </w:rPr>
        <w:object w:dxaOrig="3780" w:dyaOrig="620">
          <v:shape id="_x0000_i1043" type="#_x0000_t75" style="width:188.9pt;height:31pt" o:ole="">
            <v:imagedata r:id="rId42" o:title=""/>
          </v:shape>
          <o:OLEObject Type="Embed" ProgID="Equation.3" ShapeID="_x0000_i1043" DrawAspect="Content" ObjectID="_1774088259" r:id="rId43"/>
        </w:object>
      </w:r>
    </w:p>
    <w:p w:rsidR="000C12D7" w:rsidRDefault="000C12D7" w:rsidP="000C12D7">
      <w:pPr>
        <w:ind w:firstLine="360"/>
      </w:pPr>
      <w:r>
        <w:t xml:space="preserve">Hay:  </w:t>
      </w:r>
      <w:r w:rsidRPr="00963C40">
        <w:rPr>
          <w:position w:val="-28"/>
        </w:rPr>
        <w:object w:dxaOrig="3800" w:dyaOrig="760">
          <v:shape id="_x0000_i1044" type="#_x0000_t75" style="width:190pt;height:38.5pt" o:ole="">
            <v:imagedata r:id="rId44" o:title=""/>
          </v:shape>
          <o:OLEObject Type="Embed" ProgID="Equation.3" ShapeID="_x0000_i1044" DrawAspect="Content" ObjectID="_1774088260" r:id="rId45"/>
        </w:object>
      </w:r>
      <w:r>
        <w:t xml:space="preserve"> với m = 0, 1, …, M-1, n = 0, 1, …, N-1</w:t>
      </w:r>
    </w:p>
    <w:p w:rsidR="000C12D7" w:rsidRDefault="000C12D7" w:rsidP="000C12D7">
      <w:pPr>
        <w:spacing w:before="0" w:after="0" w:line="240" w:lineRule="auto"/>
        <w:jc w:val="left"/>
      </w:pPr>
      <w:r w:rsidRPr="002079A7">
        <w:rPr>
          <w:b/>
        </w:rPr>
        <w:t>Biến đổi Fourier nhanh FFT</w:t>
      </w:r>
      <w:r>
        <w:t xml:space="preserve"> (</w:t>
      </w:r>
      <w:r w:rsidRPr="00963C40">
        <w:rPr>
          <w:i/>
        </w:rPr>
        <w:t>Fast Fourier Transform</w:t>
      </w:r>
      <w:r>
        <w:t>)</w:t>
      </w:r>
    </w:p>
    <w:p w:rsidR="000C12D7" w:rsidRDefault="000C12D7" w:rsidP="000C12D7">
      <w:pPr>
        <w:ind w:left="360"/>
      </w:pPr>
      <w:r w:rsidRPr="00711251">
        <w:rPr>
          <w:position w:val="-46"/>
        </w:rPr>
        <w:object w:dxaOrig="2980" w:dyaOrig="1040">
          <v:shape id="_x0000_i1045" type="#_x0000_t75" style="width:149.7pt;height:51.35pt" o:ole="">
            <v:imagedata r:id="rId46" o:title=""/>
          </v:shape>
          <o:OLEObject Type="Embed" ProgID="Equation.3" ShapeID="_x0000_i1045" DrawAspect="Content" ObjectID="_1774088261" r:id="rId47"/>
        </w:object>
      </w:r>
      <w:r>
        <w:t xml:space="preserve">; </w:t>
      </w:r>
      <w:r w:rsidRPr="00711251">
        <w:rPr>
          <w:position w:val="-24"/>
        </w:rPr>
        <w:object w:dxaOrig="1780" w:dyaOrig="620">
          <v:shape id="_x0000_i1046" type="#_x0000_t75" style="width:88.75pt;height:31pt" o:ole="">
            <v:imagedata r:id="rId48" o:title=""/>
          </v:shape>
          <o:OLEObject Type="Embed" ProgID="Equation.3" ShapeID="_x0000_i1046" DrawAspect="Content" ObjectID="_1774088262" r:id="rId49"/>
        </w:object>
      </w:r>
      <w:r>
        <w:t xml:space="preserve"> với </w:t>
      </w:r>
      <w:r w:rsidRPr="005631F7">
        <w:rPr>
          <w:position w:val="-24"/>
        </w:rPr>
        <w:object w:dxaOrig="1939" w:dyaOrig="620">
          <v:shape id="_x0000_i1047" type="#_x0000_t75" style="width:96.25pt;height:31pt" o:ole="">
            <v:imagedata r:id="rId50" o:title=""/>
          </v:shape>
          <o:OLEObject Type="Embed" ProgID="Equation.3" ShapeID="_x0000_i1047" DrawAspect="Content" ObjectID="_1774088263" r:id="rId51"/>
        </w:object>
      </w:r>
    </w:p>
    <w:p w:rsidR="000C12D7" w:rsidRDefault="000C12D7" w:rsidP="000C12D7">
      <w:pPr>
        <w:ind w:left="360"/>
        <w:jc w:val="left"/>
      </w:pPr>
      <w:r>
        <w:t xml:space="preserve">Trong đó </w:t>
      </w:r>
      <w:r w:rsidRPr="00711251">
        <w:rPr>
          <w:position w:val="-46"/>
        </w:rPr>
        <w:object w:dxaOrig="3159" w:dyaOrig="1040">
          <v:shape id="_x0000_i1048" type="#_x0000_t75" style="width:158.25pt;height:51.35pt" o:ole="">
            <v:imagedata r:id="rId52" o:title=""/>
          </v:shape>
          <o:OLEObject Type="Embed" ProgID="Equation.3" ShapeID="_x0000_i1048" DrawAspect="Content" ObjectID="_1774088264" r:id="rId53"/>
        </w:object>
      </w:r>
      <w:r>
        <w:t xml:space="preserve">; </w:t>
      </w:r>
      <w:r w:rsidRPr="00711251">
        <w:rPr>
          <w:position w:val="-24"/>
        </w:rPr>
        <w:object w:dxaOrig="1840" w:dyaOrig="620">
          <v:shape id="_x0000_i1049" type="#_x0000_t75" style="width:92.65pt;height:31pt" o:ole="">
            <v:imagedata r:id="rId54" o:title=""/>
          </v:shape>
          <o:OLEObject Type="Embed" ProgID="Equation.3" ShapeID="_x0000_i1049" DrawAspect="Content" ObjectID="_1774088265" r:id="rId55"/>
        </w:object>
      </w:r>
      <w:r>
        <w:t xml:space="preserve"> với </w:t>
      </w:r>
      <w:r w:rsidRPr="005631F7">
        <w:rPr>
          <w:position w:val="-24"/>
        </w:rPr>
        <w:object w:dxaOrig="1840" w:dyaOrig="620">
          <v:shape id="_x0000_i1050" type="#_x0000_t75" style="width:92.65pt;height:31pt" o:ole="">
            <v:imagedata r:id="rId56" o:title=""/>
          </v:shape>
          <o:OLEObject Type="Embed" ProgID="Equation.3" ShapeID="_x0000_i1050" DrawAspect="Content" ObjectID="_1774088266" r:id="rId57"/>
        </w:object>
      </w:r>
    </w:p>
    <w:p w:rsidR="000C12D7" w:rsidRDefault="000C12D7" w:rsidP="000C12D7">
      <w:pPr>
        <w:numPr>
          <w:ilvl w:val="1"/>
          <w:numId w:val="3"/>
        </w:numPr>
        <w:spacing w:before="0" w:after="0" w:line="240" w:lineRule="auto"/>
        <w:jc w:val="left"/>
      </w:pPr>
      <w:r>
        <w:t>Tính DFT một chiều với giá trị của S (theo cột) được S’.</w:t>
      </w:r>
    </w:p>
    <w:p w:rsidR="000C12D7" w:rsidRDefault="000C12D7" w:rsidP="000C12D7">
      <w:pPr>
        <w:numPr>
          <w:ilvl w:val="1"/>
          <w:numId w:val="3"/>
        </w:numPr>
        <w:spacing w:before="0" w:after="0" w:line="240" w:lineRule="auto"/>
        <w:jc w:val="left"/>
      </w:pPr>
      <w:r>
        <w:t>Tính DFT một chiều theo hướng ngược lại (theo hàng) với giá trị của S’.</w:t>
      </w:r>
    </w:p>
    <w:p w:rsidR="000C12D7" w:rsidRDefault="000C12D7" w:rsidP="000C12D7">
      <w:pPr>
        <w:spacing w:before="0" w:after="0" w:line="240" w:lineRule="auto"/>
        <w:jc w:val="left"/>
      </w:pPr>
      <w:r>
        <w:t xml:space="preserve">Ví dụ: tính DFT của ảnh số </w:t>
      </w:r>
      <w:r w:rsidRPr="005E1F6A">
        <w:rPr>
          <w:position w:val="-66"/>
        </w:rPr>
        <w:object w:dxaOrig="1780" w:dyaOrig="1440">
          <v:shape id="_x0000_i1051" type="#_x0000_t75" style="width:88.75pt;height:1in" o:ole="">
            <v:imagedata r:id="rId58" o:title=""/>
          </v:shape>
          <o:OLEObject Type="Embed" ProgID="Equation.3" ShapeID="_x0000_i1051" DrawAspect="Content" ObjectID="_1774088267" r:id="rId59"/>
        </w:object>
      </w:r>
      <w:r>
        <w:t>; N = M = 4; m,n ={-2, -1, 0, 1}</w:t>
      </w:r>
    </w:p>
    <w:p w:rsidR="000C12D7" w:rsidRDefault="000C12D7" w:rsidP="000C12D7">
      <w:pPr>
        <w:numPr>
          <w:ilvl w:val="1"/>
          <w:numId w:val="3"/>
        </w:numPr>
        <w:spacing w:before="0" w:after="0" w:line="240" w:lineRule="auto"/>
        <w:jc w:val="left"/>
      </w:pPr>
      <w:r>
        <w:t>Tính ma trận hệ số của biến đổi DFT một chiều với M = N = 4</w:t>
      </w:r>
    </w:p>
    <w:p w:rsidR="000C12D7" w:rsidRDefault="000C12D7" w:rsidP="000C12D7">
      <w:pPr>
        <w:ind w:left="1080"/>
      </w:pPr>
      <w:r w:rsidRPr="00915761">
        <w:rPr>
          <w:position w:val="-88"/>
        </w:rPr>
        <w:object w:dxaOrig="6700" w:dyaOrig="1880">
          <v:shape id="_x0000_i1052" type="#_x0000_t75" style="width:335.75pt;height:93.4pt" o:ole="">
            <v:imagedata r:id="rId60" o:title=""/>
          </v:shape>
          <o:OLEObject Type="Embed" ProgID="Equation.3" ShapeID="_x0000_i1052" DrawAspect="Content" ObjectID="_1774088268" r:id="rId61"/>
        </w:object>
      </w:r>
    </w:p>
    <w:p w:rsidR="000C12D7" w:rsidRDefault="000C12D7" w:rsidP="000C12D7">
      <w:pPr>
        <w:numPr>
          <w:ilvl w:val="1"/>
          <w:numId w:val="3"/>
        </w:numPr>
        <w:spacing w:before="0" w:after="0" w:line="240" w:lineRule="auto"/>
        <w:jc w:val="left"/>
      </w:pPr>
      <w:r>
        <w:t>Tính DFT của S(m,n) theo cột:</w:t>
      </w:r>
    </w:p>
    <w:p w:rsidR="000C12D7" w:rsidRDefault="000C12D7" w:rsidP="000C12D7">
      <w:pPr>
        <w:spacing w:before="0" w:after="0" w:line="240" w:lineRule="auto"/>
        <w:ind w:left="66" w:firstLine="654"/>
        <w:jc w:val="left"/>
      </w:pPr>
      <w:r>
        <w:lastRenderedPageBreak/>
        <w:t xml:space="preserve">Tính DFT của </w:t>
      </w:r>
      <w:r w:rsidRPr="00711251">
        <w:rPr>
          <w:position w:val="-66"/>
        </w:rPr>
        <w:object w:dxaOrig="1359" w:dyaOrig="1440">
          <v:shape id="_x0000_i1053" type="#_x0000_t75" style="width:68.1pt;height:1in" o:ole="">
            <v:imagedata r:id="rId62" o:title=""/>
          </v:shape>
          <o:OLEObject Type="Embed" ProgID="Equation.3" ShapeID="_x0000_i1053" DrawAspect="Content" ObjectID="_1774088269" r:id="rId63"/>
        </w:object>
      </w:r>
      <w:r>
        <w:t xml:space="preserve">; </w:t>
      </w:r>
      <w:r w:rsidRPr="00711251">
        <w:rPr>
          <w:position w:val="-66"/>
        </w:rPr>
        <w:object w:dxaOrig="1340" w:dyaOrig="1440">
          <v:shape id="_x0000_i1054" type="#_x0000_t75" style="width:66.3pt;height:1in" o:ole="">
            <v:imagedata r:id="rId64" o:title=""/>
          </v:shape>
          <o:OLEObject Type="Embed" ProgID="Equation.3" ShapeID="_x0000_i1054" DrawAspect="Content" ObjectID="_1774088270" r:id="rId65"/>
        </w:object>
      </w:r>
      <w:r>
        <w:t xml:space="preserve">; </w:t>
      </w:r>
      <w:r w:rsidRPr="00711251">
        <w:rPr>
          <w:position w:val="-66"/>
        </w:rPr>
        <w:object w:dxaOrig="1240" w:dyaOrig="1440">
          <v:shape id="_x0000_i1055" type="#_x0000_t75" style="width:62.75pt;height:1in" o:ole="">
            <v:imagedata r:id="rId66" o:title=""/>
          </v:shape>
          <o:OLEObject Type="Embed" ProgID="Equation.3" ShapeID="_x0000_i1055" DrawAspect="Content" ObjectID="_1774088271" r:id="rId67"/>
        </w:object>
      </w:r>
      <w:r>
        <w:t xml:space="preserve">;  </w:t>
      </w:r>
      <w:r w:rsidRPr="00711251">
        <w:rPr>
          <w:position w:val="-66"/>
        </w:rPr>
        <w:object w:dxaOrig="1200" w:dyaOrig="1440">
          <v:shape id="_x0000_i1056" type="#_x0000_t75" style="width:59.9pt;height:1in" o:ole="">
            <v:imagedata r:id="rId68" o:title=""/>
          </v:shape>
          <o:OLEObject Type="Embed" ProgID="Equation.3" ShapeID="_x0000_i1056" DrawAspect="Content" ObjectID="_1774088272" r:id="rId69"/>
        </w:object>
      </w:r>
    </w:p>
    <w:p w:rsidR="000C12D7" w:rsidRDefault="000C12D7" w:rsidP="000C12D7">
      <w:pPr>
        <w:spacing w:before="0" w:after="0" w:line="240" w:lineRule="auto"/>
        <w:ind w:left="1440"/>
        <w:jc w:val="left"/>
      </w:pPr>
      <w:r>
        <w:t xml:space="preserve">DFT của S(m,n) theo cột là </w:t>
      </w:r>
      <w:r w:rsidRPr="005E1F6A">
        <w:rPr>
          <w:position w:val="-66"/>
        </w:rPr>
        <w:object w:dxaOrig="2680" w:dyaOrig="1440">
          <v:shape id="_x0000_i1057" type="#_x0000_t75" style="width:134.75pt;height:1in" o:ole="">
            <v:imagedata r:id="rId70" o:title=""/>
          </v:shape>
          <o:OLEObject Type="Embed" ProgID="Equation.3" ShapeID="_x0000_i1057" DrawAspect="Content" ObjectID="_1774088273" r:id="rId71"/>
        </w:object>
      </w:r>
    </w:p>
    <w:p w:rsidR="000C12D7" w:rsidRDefault="000C12D7" w:rsidP="000C12D7">
      <w:pPr>
        <w:numPr>
          <w:ilvl w:val="1"/>
          <w:numId w:val="3"/>
        </w:numPr>
        <w:spacing w:before="0" w:after="0" w:line="240" w:lineRule="auto"/>
        <w:jc w:val="left"/>
      </w:pPr>
      <w:r>
        <w:t>Tính DFT của S(u,n) theo hàng:</w:t>
      </w:r>
    </w:p>
    <w:p w:rsidR="000C12D7" w:rsidRDefault="000C12D7" w:rsidP="000C12D7">
      <w:pPr>
        <w:spacing w:before="0" w:after="0" w:line="240" w:lineRule="auto"/>
        <w:ind w:left="1440"/>
        <w:jc w:val="left"/>
      </w:pPr>
      <w:r>
        <w:t xml:space="preserve">Tính DFT của </w:t>
      </w:r>
      <w:r w:rsidRPr="00711251">
        <w:rPr>
          <w:position w:val="-66"/>
        </w:rPr>
        <w:object w:dxaOrig="1620" w:dyaOrig="1440">
          <v:shape id="_x0000_i1058" type="#_x0000_t75" style="width:81.25pt;height:1in" o:ole="">
            <v:imagedata r:id="rId72" o:title=""/>
          </v:shape>
          <o:OLEObject Type="Embed" ProgID="Equation.3" ShapeID="_x0000_i1058" DrawAspect="Content" ObjectID="_1774088274" r:id="rId73"/>
        </w:object>
      </w:r>
      <w:r>
        <w:t xml:space="preserve">; </w:t>
      </w:r>
      <w:r w:rsidRPr="00711251">
        <w:rPr>
          <w:position w:val="-66"/>
        </w:rPr>
        <w:object w:dxaOrig="1400" w:dyaOrig="1440">
          <v:shape id="_x0000_i1059" type="#_x0000_t75" style="width:70.2pt;height:1in" o:ole="">
            <v:imagedata r:id="rId74" o:title=""/>
          </v:shape>
          <o:OLEObject Type="Embed" ProgID="Equation.3" ShapeID="_x0000_i1059" DrawAspect="Content" ObjectID="_1774088275" r:id="rId75"/>
        </w:object>
      </w:r>
      <w:r>
        <w:t xml:space="preserve">; </w:t>
      </w:r>
      <w:r w:rsidRPr="00711251">
        <w:rPr>
          <w:position w:val="-66"/>
        </w:rPr>
        <w:object w:dxaOrig="1260" w:dyaOrig="1440">
          <v:shape id="_x0000_i1060" type="#_x0000_t75" style="width:62.75pt;height:1in" o:ole="">
            <v:imagedata r:id="rId76" o:title=""/>
          </v:shape>
          <o:OLEObject Type="Embed" ProgID="Equation.3" ShapeID="_x0000_i1060" DrawAspect="Content" ObjectID="_1774088276" r:id="rId77"/>
        </w:object>
      </w:r>
      <w:r>
        <w:t xml:space="preserve">; </w:t>
      </w:r>
      <w:r w:rsidRPr="00711251">
        <w:rPr>
          <w:position w:val="-66"/>
        </w:rPr>
        <w:object w:dxaOrig="1219" w:dyaOrig="1440">
          <v:shape id="_x0000_i1061" type="#_x0000_t75" style="width:60.95pt;height:1in" o:ole="">
            <v:imagedata r:id="rId78" o:title=""/>
          </v:shape>
          <o:OLEObject Type="Embed" ProgID="Equation.3" ShapeID="_x0000_i1061" DrawAspect="Content" ObjectID="_1774088277" r:id="rId79"/>
        </w:object>
      </w:r>
    </w:p>
    <w:p w:rsidR="000C12D7" w:rsidRDefault="000C12D7" w:rsidP="000C12D7">
      <w:pPr>
        <w:spacing w:before="0" w:after="0" w:line="240" w:lineRule="auto"/>
        <w:ind w:left="720" w:firstLine="720"/>
        <w:jc w:val="left"/>
      </w:pPr>
      <w:r>
        <w:t>Tính DFT của S(-2,v):</w:t>
      </w:r>
    </w:p>
    <w:p w:rsidR="000C12D7" w:rsidRDefault="000C12D7" w:rsidP="000C12D7">
      <w:pPr>
        <w:ind w:left="2520"/>
      </w:pPr>
      <w:r w:rsidRPr="00296B49">
        <w:rPr>
          <w:position w:val="-66"/>
        </w:rPr>
        <w:object w:dxaOrig="5580" w:dyaOrig="1440">
          <v:shape id="_x0000_i1062" type="#_x0000_t75" style="width:278.75pt;height:1in" o:ole="">
            <v:imagedata r:id="rId80" o:title=""/>
          </v:shape>
          <o:OLEObject Type="Embed" ProgID="Equation.3" ShapeID="_x0000_i1062" DrawAspect="Content" ObjectID="_1774088278" r:id="rId81"/>
        </w:object>
      </w:r>
    </w:p>
    <w:p w:rsidR="000C12D7" w:rsidRDefault="000C12D7" w:rsidP="000C12D7">
      <w:pPr>
        <w:spacing w:before="0" w:after="0" w:line="240" w:lineRule="auto"/>
        <w:ind w:left="720" w:firstLine="720"/>
        <w:jc w:val="left"/>
      </w:pPr>
      <w:r>
        <w:t>Tính DFT của S(0,v):</w:t>
      </w:r>
    </w:p>
    <w:p w:rsidR="000C12D7" w:rsidRPr="00915761" w:rsidRDefault="000C12D7" w:rsidP="000C12D7">
      <w:pPr>
        <w:ind w:left="2520"/>
      </w:pPr>
      <w:r w:rsidRPr="00296B49">
        <w:rPr>
          <w:position w:val="-66"/>
        </w:rPr>
        <w:object w:dxaOrig="5080" w:dyaOrig="1440">
          <v:shape id="_x0000_i1063" type="#_x0000_t75" style="width:254.15pt;height:1in" o:ole="">
            <v:imagedata r:id="rId82" o:title=""/>
          </v:shape>
          <o:OLEObject Type="Embed" ProgID="Equation.3" ShapeID="_x0000_i1063" DrawAspect="Content" ObjectID="_1774088279" r:id="rId83"/>
        </w:object>
      </w:r>
    </w:p>
    <w:p w:rsidR="000C12D7" w:rsidRDefault="000C12D7" w:rsidP="000C12D7">
      <w:pPr>
        <w:spacing w:before="0" w:after="0" w:line="240" w:lineRule="auto"/>
        <w:ind w:left="720" w:firstLine="720"/>
        <w:jc w:val="left"/>
      </w:pPr>
      <w:r>
        <w:t xml:space="preserve">Tính DFT của S(-1,v) và S(1,v) là </w:t>
      </w:r>
      <w:r w:rsidRPr="00711251">
        <w:rPr>
          <w:position w:val="-66"/>
        </w:rPr>
        <w:object w:dxaOrig="400" w:dyaOrig="1440">
          <v:shape id="_x0000_i1064" type="#_x0000_t75" style="width:20.65pt;height:1in" o:ole="">
            <v:imagedata r:id="rId84" o:title=""/>
          </v:shape>
          <o:OLEObject Type="Embed" ProgID="Equation.3" ShapeID="_x0000_i1064" DrawAspect="Content" ObjectID="_1774088280" r:id="rId85"/>
        </w:object>
      </w:r>
    </w:p>
    <w:p w:rsidR="000C12D7" w:rsidRDefault="000C12D7" w:rsidP="000C12D7">
      <w:pPr>
        <w:spacing w:before="0" w:after="0" w:line="240" w:lineRule="auto"/>
        <w:ind w:left="1440"/>
        <w:jc w:val="left"/>
      </w:pPr>
      <w:r>
        <w:t xml:space="preserve">Vậy, DFT của  S là </w:t>
      </w:r>
      <w:r w:rsidRPr="005E1F6A">
        <w:rPr>
          <w:position w:val="-66"/>
        </w:rPr>
        <w:object w:dxaOrig="2480" w:dyaOrig="1440">
          <v:shape id="_x0000_i1065" type="#_x0000_t75" style="width:123.35pt;height:1in" o:ole="">
            <v:imagedata r:id="rId86" o:title=""/>
          </v:shape>
          <o:OLEObject Type="Embed" ProgID="Equation.3" ShapeID="_x0000_i1065" DrawAspect="Content" ObjectID="_1774088281" r:id="rId87"/>
        </w:object>
      </w:r>
    </w:p>
    <w:p w:rsidR="000C12D7" w:rsidRDefault="000C12D7" w:rsidP="000C12D7">
      <w:r>
        <w:lastRenderedPageBreak/>
        <w:t xml:space="preserve">Phổ của ảnh: Kết quả của phép biến đổi Fourier gọi là phổ của ảnh. Ảnh S(m,n) qua phép biến đổi Fourier có phổ là S(u,v). Phổ biên độ hay còn gọi là cường độ của ảnh là </w:t>
      </w:r>
      <w:r w:rsidRPr="0030040E">
        <w:rPr>
          <w:position w:val="-14"/>
        </w:rPr>
        <w:object w:dxaOrig="760" w:dyaOrig="400">
          <v:shape id="_x0000_i1066" type="#_x0000_t75" style="width:38.5pt;height:20.65pt" o:ole="">
            <v:imagedata r:id="rId88" o:title=""/>
          </v:shape>
          <o:OLEObject Type="Embed" ProgID="Equation.3" ShapeID="_x0000_i1066" DrawAspect="Content" ObjectID="_1774088282" r:id="rId89"/>
        </w:object>
      </w:r>
      <w:r>
        <w:t xml:space="preserve"> biểu diễn cường độ của ảnh và được tính bằng công thức </w:t>
      </w:r>
      <w:r w:rsidRPr="0030040E">
        <w:rPr>
          <w:position w:val="-14"/>
        </w:rPr>
        <w:object w:dxaOrig="1960" w:dyaOrig="460">
          <v:shape id="_x0000_i1067" type="#_x0000_t75" style="width:98pt;height:23.5pt" o:ole="">
            <v:imagedata r:id="rId90" o:title=""/>
          </v:shape>
          <o:OLEObject Type="Embed" ProgID="Equation.3" ShapeID="_x0000_i1067" DrawAspect="Content" ObjectID="_1774088283" r:id="rId91"/>
        </w:object>
      </w:r>
      <w:r>
        <w:t xml:space="preserve">. Phổ pha là arg(S(u,v)) biểu diễn pha của ảnh và được tính bằng công thức </w:t>
      </w:r>
      <w:r w:rsidRPr="0030040E">
        <w:rPr>
          <w:position w:val="-32"/>
        </w:rPr>
        <w:object w:dxaOrig="2460" w:dyaOrig="760">
          <v:shape id="_x0000_i1068" type="#_x0000_t75" style="width:123.35pt;height:38.5pt" o:ole="">
            <v:imagedata r:id="rId92" o:title=""/>
          </v:shape>
          <o:OLEObject Type="Embed" ProgID="Equation.3" ShapeID="_x0000_i1068" DrawAspect="Content" ObjectID="_1774088284" r:id="rId93"/>
        </w:object>
      </w:r>
      <w:r>
        <w:t xml:space="preserve">. Phổ năng lượng của ảnh là </w:t>
      </w:r>
      <w:r w:rsidRPr="0030040E">
        <w:rPr>
          <w:position w:val="-14"/>
        </w:rPr>
        <w:object w:dxaOrig="840" w:dyaOrig="440">
          <v:shape id="_x0000_i1069" type="#_x0000_t75" style="width:42.05pt;height:21.4pt" o:ole="">
            <v:imagedata r:id="rId94" o:title=""/>
          </v:shape>
          <o:OLEObject Type="Embed" ProgID="Equation.3" ShapeID="_x0000_i1069" DrawAspect="Content" ObjectID="_1774088285" r:id="rId95"/>
        </w:object>
      </w:r>
      <w:r>
        <w:rPr>
          <w:position w:val="-14"/>
        </w:rPr>
        <w:t>.</w:t>
      </w:r>
    </w:p>
    <w:p w:rsidR="000C12D7" w:rsidRDefault="000C12D7" w:rsidP="000C12D7">
      <w:r>
        <w:t>Trong xử lý ảnh thường quan tâm đến cường độ ảnh vì nó chứa hầu hết các thông tin về cấu trúc hình ảnh của ảnh trong miền không gian quan sát. Tuy nhiên, nếu muốn chuyển ngược ảnh trong miền tần số về miền không gian một cách chính xác cần phải bảo toàn được cả cường độ và pha.</w:t>
      </w:r>
    </w:p>
    <w:p w:rsidR="000C12D7" w:rsidRDefault="000C12D7" w:rsidP="000C12D7">
      <w:r>
        <w:t xml:space="preserve">Áp dụng tính DFT của ảnh số </w:t>
      </w:r>
      <w:r w:rsidRPr="007F3307">
        <w:rPr>
          <w:position w:val="-50"/>
        </w:rPr>
        <w:object w:dxaOrig="1480" w:dyaOrig="1120">
          <v:shape id="_x0000_i1070" type="#_x0000_t75" style="width:73.8pt;height:55.95pt" o:ole="">
            <v:imagedata r:id="rId96" o:title=""/>
          </v:shape>
          <o:OLEObject Type="Embed" ProgID="Equation.3" ShapeID="_x0000_i1070" DrawAspect="Content" ObjectID="_1774088286" r:id="rId97"/>
        </w:object>
      </w:r>
      <w:r>
        <w:t>; N = M = 3; m,n ={0,1,2}.</w:t>
      </w:r>
    </w:p>
    <w:p w:rsidR="000C12D7" w:rsidRDefault="000C12D7" w:rsidP="000C12D7">
      <w:pPr>
        <w:numPr>
          <w:ilvl w:val="1"/>
          <w:numId w:val="3"/>
        </w:numPr>
        <w:spacing w:before="0" w:after="0" w:line="240" w:lineRule="auto"/>
        <w:jc w:val="left"/>
      </w:pPr>
      <w:r>
        <w:t>Tính ma trận hệ số của biến đổi DFT một chiều với M = N = 3</w:t>
      </w:r>
    </w:p>
    <w:p w:rsidR="000C12D7" w:rsidRDefault="000C12D7" w:rsidP="000C12D7">
      <w:r w:rsidRPr="00BC7BE5">
        <w:object w:dxaOrig="8220" w:dyaOrig="1840">
          <v:shape id="_x0000_i1071" type="#_x0000_t75" style="width:411.35pt;height:92.65pt" o:ole="">
            <v:imagedata r:id="rId98" o:title=""/>
          </v:shape>
          <o:OLEObject Type="Embed" ProgID="Equation.3" ShapeID="_x0000_i1071" DrawAspect="Content" ObjectID="_1774088287" r:id="rId99"/>
        </w:object>
      </w:r>
    </w:p>
    <w:p w:rsidR="000C12D7" w:rsidRDefault="000C12D7" w:rsidP="000C12D7">
      <w:pPr>
        <w:numPr>
          <w:ilvl w:val="1"/>
          <w:numId w:val="3"/>
        </w:numPr>
        <w:spacing w:before="0" w:after="0" w:line="240" w:lineRule="auto"/>
        <w:jc w:val="left"/>
      </w:pPr>
      <w:r>
        <w:t>Tính DFT của S(m,n) theo cột thành S(u,n).</w:t>
      </w:r>
    </w:p>
    <w:p w:rsidR="000C12D7" w:rsidRDefault="000C12D7" w:rsidP="000C12D7">
      <w:pPr>
        <w:numPr>
          <w:ilvl w:val="1"/>
          <w:numId w:val="3"/>
        </w:numPr>
        <w:spacing w:before="0" w:after="0" w:line="240" w:lineRule="auto"/>
        <w:jc w:val="left"/>
      </w:pPr>
      <w:r>
        <w:t>Tính DFT của S(u,n) theo hàng thành S(u,v).</w:t>
      </w:r>
    </w:p>
    <w:p w:rsidR="000C12D7" w:rsidRPr="006757E8" w:rsidRDefault="000C12D7" w:rsidP="000C12D7">
      <w:pPr>
        <w:pStyle w:val="Heading3"/>
        <w:ind w:left="630" w:hanging="630"/>
      </w:pPr>
      <w:bookmarkStart w:id="8" w:name="_Toc5789102"/>
      <w:bookmarkStart w:id="9" w:name="_Toc5802826"/>
      <w:r w:rsidRPr="006757E8">
        <w:t xml:space="preserve">Biến đổi </w:t>
      </w:r>
      <w:r w:rsidRPr="009C70C5">
        <w:t>Cosin</w:t>
      </w:r>
      <w:r w:rsidRPr="006757E8">
        <w:t xml:space="preserve"> rời rạc</w:t>
      </w:r>
      <w:bookmarkEnd w:id="8"/>
      <w:bookmarkEnd w:id="9"/>
    </w:p>
    <w:p w:rsidR="000C12D7" w:rsidRPr="006757E8" w:rsidRDefault="000C12D7" w:rsidP="000C12D7">
      <w:r w:rsidRPr="006757E8">
        <w:t>Biến đổi Cosin rời rạc DCT (</w:t>
      </w:r>
      <w:r w:rsidRPr="006757E8">
        <w:rPr>
          <w:i/>
        </w:rPr>
        <w:t>Discrete Cosine Transform</w:t>
      </w:r>
      <w:r w:rsidRPr="006757E8">
        <w:t>) là cơ sở của nhiều thuật toán nén ảnh. Một trong những ưu điểm của DCT hơn DFT đó là không cần thao tác trên các con số phức tạp.</w:t>
      </w:r>
      <w:r>
        <w:t xml:space="preserve"> </w:t>
      </w:r>
      <w:r w:rsidRPr="006757E8">
        <w:t>Công thức củ</w:t>
      </w:r>
      <w:r>
        <w:t>a DCT:</w:t>
      </w:r>
    </w:p>
    <w:p w:rsidR="000C12D7" w:rsidRPr="006757E8" w:rsidRDefault="000C12D7" w:rsidP="000C12D7">
      <w:pPr>
        <w:pStyle w:val="ListParagraph"/>
        <w:numPr>
          <w:ilvl w:val="0"/>
          <w:numId w:val="1"/>
        </w:numPr>
      </w:pPr>
      <w:r w:rsidRPr="006757E8">
        <w:t>Biến đổi DCT thuận</w:t>
      </w:r>
      <w:r>
        <w:t>:</w:t>
      </w:r>
    </w:p>
    <w:p w:rsidR="000C12D7" w:rsidRPr="006757E8" w:rsidRDefault="000C12D7" w:rsidP="000C12D7">
      <w:r w:rsidRPr="006757E8">
        <w:t xml:space="preserve"> </w:t>
      </w:r>
      <w:r w:rsidRPr="006757E8">
        <w:rPr>
          <w:position w:val="-28"/>
        </w:rPr>
        <w:object w:dxaOrig="7040" w:dyaOrig="680">
          <v:shape id="_x0000_i1072" type="#_x0000_t75" style="width:350.75pt;height:33.5pt" o:ole="" fillcolor="window">
            <v:imagedata r:id="rId100" o:title=""/>
          </v:shape>
          <o:OLEObject Type="Embed" ProgID="Equation.3" ShapeID="_x0000_i1072" DrawAspect="Content" ObjectID="_1774088288" r:id="rId101"/>
        </w:object>
      </w:r>
    </w:p>
    <w:p w:rsidR="000C12D7" w:rsidRPr="006757E8" w:rsidRDefault="000C12D7" w:rsidP="000C12D7">
      <w:r w:rsidRPr="006757E8">
        <w:t>với u = 0, 1, …, M-1, v = 0, 1, …, N-1</w:t>
      </w:r>
    </w:p>
    <w:p w:rsidR="000C12D7" w:rsidRPr="006757E8" w:rsidRDefault="000C12D7" w:rsidP="000C12D7">
      <w:r w:rsidRPr="006757E8">
        <w:t>Trong đó</w:t>
      </w:r>
      <w:r>
        <w:t>:</w:t>
      </w:r>
      <w:r w:rsidRPr="006757E8">
        <w:t xml:space="preserve"> </w:t>
      </w:r>
      <w:r w:rsidRPr="006757E8">
        <w:rPr>
          <w:position w:val="-48"/>
        </w:rPr>
        <w:object w:dxaOrig="2740" w:dyaOrig="1080">
          <v:shape id="_x0000_i1073" type="#_x0000_t75" style="width:137.6pt;height:54.2pt" o:ole="" fillcolor="window">
            <v:imagedata r:id="rId102" o:title=""/>
          </v:shape>
          <o:OLEObject Type="Embed" ProgID="Equation.3" ShapeID="_x0000_i1073" DrawAspect="Content" ObjectID="_1774088289" r:id="rId103"/>
        </w:object>
      </w:r>
    </w:p>
    <w:p w:rsidR="000C12D7" w:rsidRPr="006757E8" w:rsidRDefault="000C12D7" w:rsidP="000C12D7">
      <w:pPr>
        <w:pStyle w:val="ListParagraph"/>
        <w:numPr>
          <w:ilvl w:val="0"/>
          <w:numId w:val="1"/>
        </w:numPr>
      </w:pPr>
      <w:r w:rsidRPr="006757E8">
        <w:lastRenderedPageBreak/>
        <w:t>Biến đổi ngược DCT</w:t>
      </w:r>
      <w:r>
        <w:t>:</w:t>
      </w:r>
    </w:p>
    <w:p w:rsidR="000C12D7" w:rsidRPr="006757E8" w:rsidRDefault="000C12D7" w:rsidP="000C12D7">
      <w:r w:rsidRPr="006757E8">
        <w:rPr>
          <w:position w:val="-28"/>
        </w:rPr>
        <w:object w:dxaOrig="7040" w:dyaOrig="680">
          <v:shape id="_x0000_i1074" type="#_x0000_t75" style="width:350.75pt;height:33.5pt" o:ole="" fillcolor="window">
            <v:imagedata r:id="rId104" o:title=""/>
          </v:shape>
          <o:OLEObject Type="Embed" ProgID="Equation.3" ShapeID="_x0000_i1074" DrawAspect="Content" ObjectID="_1774088290" r:id="rId105"/>
        </w:object>
      </w:r>
    </w:p>
    <w:p w:rsidR="000C12D7" w:rsidRPr="006757E8" w:rsidRDefault="000C12D7" w:rsidP="000C12D7">
      <w:r w:rsidRPr="006757E8">
        <w:t>với m = 0, 1, …, M-1, n = 0, 1, …, N-1</w:t>
      </w:r>
    </w:p>
    <w:p w:rsidR="000C12D7" w:rsidRPr="006757E8" w:rsidRDefault="000C12D7" w:rsidP="000C12D7">
      <w:r w:rsidRPr="006757E8">
        <w:t>Ảnh có thể được phân chia thành một tập các hàm cơ bản với DCT. Điều này có nghĩa là một ảnh có thể được tạo bởi một tập riêng các hàm cơ bản</w:t>
      </w:r>
      <w:r>
        <w:t>.</w:t>
      </w:r>
    </w:p>
    <w:p w:rsidR="00B71F3E" w:rsidRDefault="00B71F3E">
      <w:bookmarkStart w:id="10" w:name="_GoBack"/>
      <w:bookmarkEnd w:id="10"/>
    </w:p>
    <w:sectPr w:rsidR="00B71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A73C9"/>
    <w:multiLevelType w:val="hybridMultilevel"/>
    <w:tmpl w:val="4B7413C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E7D2536"/>
    <w:multiLevelType w:val="multilevel"/>
    <w:tmpl w:val="2FB81B40"/>
    <w:lvl w:ilvl="0">
      <w:start w:val="1"/>
      <w:numFmt w:val="decimal"/>
      <w:pStyle w:val="Heading1"/>
      <w:lvlText w:val="Chương %1."/>
      <w:lvlJc w:val="left"/>
      <w:pPr>
        <w:ind w:left="1778" w:hanging="360"/>
      </w:pPr>
      <w:rPr>
        <w:rFonts w:ascii="Times New Roman" w:hAnsi="Times New Roman" w:hint="default"/>
        <w:b/>
        <w:i w:val="0"/>
        <w:sz w:val="32"/>
      </w:rPr>
    </w:lvl>
    <w:lvl w:ilvl="1">
      <w:start w:val="1"/>
      <w:numFmt w:val="decimal"/>
      <w:pStyle w:val="Heading2"/>
      <w:lvlText w:val="%1.%2. "/>
      <w:lvlJc w:val="left"/>
      <w:pPr>
        <w:ind w:left="576" w:hanging="576"/>
      </w:pPr>
      <w:rPr>
        <w:rFonts w:ascii="Times New Roman" w:hAnsi="Times New Roman" w:hint="default"/>
        <w:b/>
        <w:i w:val="0"/>
        <w:sz w:val="28"/>
      </w:rPr>
    </w:lvl>
    <w:lvl w:ilvl="2">
      <w:start w:val="1"/>
      <w:numFmt w:val="decimal"/>
      <w:pStyle w:val="Heading3"/>
      <w:lvlText w:val="%1.%2.%3. "/>
      <w:lvlJc w:val="left"/>
      <w:pPr>
        <w:ind w:left="720" w:hanging="720"/>
      </w:pPr>
      <w:rPr>
        <w:rFonts w:ascii="Times New Roman" w:hAnsi="Times New Roman" w:hint="default"/>
        <w:b/>
        <w:i/>
        <w:color w:val="auto"/>
        <w:sz w:val="26"/>
      </w:rPr>
    </w:lvl>
    <w:lvl w:ilvl="3">
      <w:start w:val="1"/>
      <w:numFmt w:val="decimal"/>
      <w:pStyle w:val="Heading4"/>
      <w:lvlText w:val="%1.%2.%3.%4."/>
      <w:lvlJc w:val="left"/>
      <w:pPr>
        <w:ind w:left="864" w:hanging="864"/>
      </w:pPr>
      <w:rPr>
        <w:rFonts w:ascii="Times New Roman" w:hAnsi="Times New Roman" w:hint="default"/>
        <w:b w:val="0"/>
        <w:i/>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70916BD"/>
    <w:multiLevelType w:val="hybridMultilevel"/>
    <w:tmpl w:val="B3A691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37A14988"/>
    <w:multiLevelType w:val="hybridMultilevel"/>
    <w:tmpl w:val="599648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E747D5"/>
    <w:multiLevelType w:val="hybridMultilevel"/>
    <w:tmpl w:val="E374946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92C3DDE"/>
    <w:multiLevelType w:val="hybridMultilevel"/>
    <w:tmpl w:val="62780322"/>
    <w:lvl w:ilvl="0" w:tplc="C55E24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D00926"/>
    <w:multiLevelType w:val="hybridMultilevel"/>
    <w:tmpl w:val="2D2AEEE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75712EDD"/>
    <w:multiLevelType w:val="hybridMultilevel"/>
    <w:tmpl w:val="210C1A4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71F2B66"/>
    <w:multiLevelType w:val="hybridMultilevel"/>
    <w:tmpl w:val="FF420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7"/>
  </w:num>
  <w:num w:numId="5">
    <w:abstractNumId w:val="0"/>
  </w:num>
  <w:num w:numId="6">
    <w:abstractNumId w:val="4"/>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2D7"/>
    <w:rsid w:val="000C12D7"/>
    <w:rsid w:val="00240BE0"/>
    <w:rsid w:val="006F69F1"/>
    <w:rsid w:val="00B71F3E"/>
    <w:rsid w:val="00F24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2D7"/>
    <w:pPr>
      <w:spacing w:before="120" w:after="120" w:line="312" w:lineRule="auto"/>
      <w:ind w:firstLine="567"/>
      <w:contextualSpacing/>
      <w:jc w:val="both"/>
    </w:pPr>
    <w:rPr>
      <w:rFonts w:ascii="Times New Roman" w:hAnsi="Times New Roman"/>
      <w:sz w:val="26"/>
    </w:rPr>
  </w:style>
  <w:style w:type="paragraph" w:styleId="Heading1">
    <w:name w:val="heading 1"/>
    <w:basedOn w:val="Normal"/>
    <w:next w:val="Normal"/>
    <w:link w:val="Heading1Char"/>
    <w:uiPriority w:val="9"/>
    <w:qFormat/>
    <w:rsid w:val="000C12D7"/>
    <w:pPr>
      <w:keepNext/>
      <w:keepLines/>
      <w:numPr>
        <w:numId w:val="9"/>
      </w:numPr>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0C12D7"/>
    <w:pPr>
      <w:keepNext/>
      <w:keepLines/>
      <w:numPr>
        <w:ilvl w:val="1"/>
        <w:numId w:val="9"/>
      </w:numPr>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C12D7"/>
    <w:pPr>
      <w:keepNext/>
      <w:keepLines/>
      <w:numPr>
        <w:ilvl w:val="2"/>
        <w:numId w:val="9"/>
      </w:numPr>
      <w:jc w:val="left"/>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0C12D7"/>
    <w:pPr>
      <w:keepNext/>
      <w:keepLines/>
      <w:numPr>
        <w:ilvl w:val="3"/>
        <w:numId w:val="9"/>
      </w:numPr>
      <w:outlineLvl w:val="3"/>
    </w:pPr>
    <w:rPr>
      <w:rFonts w:eastAsiaTheme="majorEastAsia" w:cstheme="majorBidi"/>
      <w:bCs/>
      <w:i/>
      <w:iCs/>
      <w:color w:val="000000" w:themeColor="text1"/>
    </w:rPr>
  </w:style>
  <w:style w:type="paragraph" w:styleId="Heading5">
    <w:name w:val="heading 5"/>
    <w:basedOn w:val="Normal"/>
    <w:next w:val="Normal"/>
    <w:link w:val="Heading5Char"/>
    <w:uiPriority w:val="9"/>
    <w:semiHidden/>
    <w:unhideWhenUsed/>
    <w:qFormat/>
    <w:rsid w:val="000C12D7"/>
    <w:pPr>
      <w:keepNext/>
      <w:keepLines/>
      <w:numPr>
        <w:ilvl w:val="4"/>
        <w:numId w:val="9"/>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2D7"/>
    <w:pPr>
      <w:keepNext/>
      <w:keepLines/>
      <w:numPr>
        <w:ilvl w:val="5"/>
        <w:numId w:val="9"/>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C12D7"/>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2D7"/>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12D7"/>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2D7"/>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0C12D7"/>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0C12D7"/>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0C12D7"/>
    <w:rPr>
      <w:rFonts w:ascii="Times New Roman" w:eastAsiaTheme="majorEastAsia" w:hAnsi="Times New Roman" w:cstheme="majorBidi"/>
      <w:bCs/>
      <w:i/>
      <w:iCs/>
      <w:color w:val="000000" w:themeColor="text1"/>
      <w:sz w:val="26"/>
    </w:rPr>
  </w:style>
  <w:style w:type="character" w:customStyle="1" w:styleId="Heading5Char">
    <w:name w:val="Heading 5 Char"/>
    <w:basedOn w:val="DefaultParagraphFont"/>
    <w:link w:val="Heading5"/>
    <w:uiPriority w:val="9"/>
    <w:semiHidden/>
    <w:rsid w:val="000C12D7"/>
    <w:rPr>
      <w:rFonts w:asciiTheme="majorHAnsi" w:eastAsiaTheme="majorEastAsia" w:hAnsiTheme="majorHAnsi" w:cstheme="majorBidi"/>
      <w:color w:val="1F3763" w:themeColor="accent1" w:themeShade="7F"/>
      <w:sz w:val="26"/>
    </w:rPr>
  </w:style>
  <w:style w:type="character" w:customStyle="1" w:styleId="Heading6Char">
    <w:name w:val="Heading 6 Char"/>
    <w:basedOn w:val="DefaultParagraphFont"/>
    <w:link w:val="Heading6"/>
    <w:uiPriority w:val="9"/>
    <w:semiHidden/>
    <w:rsid w:val="000C12D7"/>
    <w:rPr>
      <w:rFonts w:asciiTheme="majorHAnsi" w:eastAsiaTheme="majorEastAsia" w:hAnsiTheme="majorHAnsi" w:cstheme="majorBidi"/>
      <w:i/>
      <w:iCs/>
      <w:color w:val="1F3763" w:themeColor="accent1" w:themeShade="7F"/>
      <w:sz w:val="26"/>
    </w:rPr>
  </w:style>
  <w:style w:type="character" w:customStyle="1" w:styleId="Heading7Char">
    <w:name w:val="Heading 7 Char"/>
    <w:basedOn w:val="DefaultParagraphFont"/>
    <w:link w:val="Heading7"/>
    <w:uiPriority w:val="9"/>
    <w:semiHidden/>
    <w:rsid w:val="000C12D7"/>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0C12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12D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C12D7"/>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2D7"/>
    <w:pPr>
      <w:spacing w:before="120" w:after="120" w:line="312" w:lineRule="auto"/>
      <w:ind w:firstLine="567"/>
      <w:contextualSpacing/>
      <w:jc w:val="both"/>
    </w:pPr>
    <w:rPr>
      <w:rFonts w:ascii="Times New Roman" w:hAnsi="Times New Roman"/>
      <w:sz w:val="26"/>
    </w:rPr>
  </w:style>
  <w:style w:type="paragraph" w:styleId="Heading1">
    <w:name w:val="heading 1"/>
    <w:basedOn w:val="Normal"/>
    <w:next w:val="Normal"/>
    <w:link w:val="Heading1Char"/>
    <w:uiPriority w:val="9"/>
    <w:qFormat/>
    <w:rsid w:val="000C12D7"/>
    <w:pPr>
      <w:keepNext/>
      <w:keepLines/>
      <w:numPr>
        <w:numId w:val="9"/>
      </w:numPr>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0C12D7"/>
    <w:pPr>
      <w:keepNext/>
      <w:keepLines/>
      <w:numPr>
        <w:ilvl w:val="1"/>
        <w:numId w:val="9"/>
      </w:numPr>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C12D7"/>
    <w:pPr>
      <w:keepNext/>
      <w:keepLines/>
      <w:numPr>
        <w:ilvl w:val="2"/>
        <w:numId w:val="9"/>
      </w:numPr>
      <w:jc w:val="left"/>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0C12D7"/>
    <w:pPr>
      <w:keepNext/>
      <w:keepLines/>
      <w:numPr>
        <w:ilvl w:val="3"/>
        <w:numId w:val="9"/>
      </w:numPr>
      <w:outlineLvl w:val="3"/>
    </w:pPr>
    <w:rPr>
      <w:rFonts w:eastAsiaTheme="majorEastAsia" w:cstheme="majorBidi"/>
      <w:bCs/>
      <w:i/>
      <w:iCs/>
      <w:color w:val="000000" w:themeColor="text1"/>
    </w:rPr>
  </w:style>
  <w:style w:type="paragraph" w:styleId="Heading5">
    <w:name w:val="heading 5"/>
    <w:basedOn w:val="Normal"/>
    <w:next w:val="Normal"/>
    <w:link w:val="Heading5Char"/>
    <w:uiPriority w:val="9"/>
    <w:semiHidden/>
    <w:unhideWhenUsed/>
    <w:qFormat/>
    <w:rsid w:val="000C12D7"/>
    <w:pPr>
      <w:keepNext/>
      <w:keepLines/>
      <w:numPr>
        <w:ilvl w:val="4"/>
        <w:numId w:val="9"/>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2D7"/>
    <w:pPr>
      <w:keepNext/>
      <w:keepLines/>
      <w:numPr>
        <w:ilvl w:val="5"/>
        <w:numId w:val="9"/>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C12D7"/>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2D7"/>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12D7"/>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2D7"/>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0C12D7"/>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0C12D7"/>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0C12D7"/>
    <w:rPr>
      <w:rFonts w:ascii="Times New Roman" w:eastAsiaTheme="majorEastAsia" w:hAnsi="Times New Roman" w:cstheme="majorBidi"/>
      <w:bCs/>
      <w:i/>
      <w:iCs/>
      <w:color w:val="000000" w:themeColor="text1"/>
      <w:sz w:val="26"/>
    </w:rPr>
  </w:style>
  <w:style w:type="character" w:customStyle="1" w:styleId="Heading5Char">
    <w:name w:val="Heading 5 Char"/>
    <w:basedOn w:val="DefaultParagraphFont"/>
    <w:link w:val="Heading5"/>
    <w:uiPriority w:val="9"/>
    <w:semiHidden/>
    <w:rsid w:val="000C12D7"/>
    <w:rPr>
      <w:rFonts w:asciiTheme="majorHAnsi" w:eastAsiaTheme="majorEastAsia" w:hAnsiTheme="majorHAnsi" w:cstheme="majorBidi"/>
      <w:color w:val="1F3763" w:themeColor="accent1" w:themeShade="7F"/>
      <w:sz w:val="26"/>
    </w:rPr>
  </w:style>
  <w:style w:type="character" w:customStyle="1" w:styleId="Heading6Char">
    <w:name w:val="Heading 6 Char"/>
    <w:basedOn w:val="DefaultParagraphFont"/>
    <w:link w:val="Heading6"/>
    <w:uiPriority w:val="9"/>
    <w:semiHidden/>
    <w:rsid w:val="000C12D7"/>
    <w:rPr>
      <w:rFonts w:asciiTheme="majorHAnsi" w:eastAsiaTheme="majorEastAsia" w:hAnsiTheme="majorHAnsi" w:cstheme="majorBidi"/>
      <w:i/>
      <w:iCs/>
      <w:color w:val="1F3763" w:themeColor="accent1" w:themeShade="7F"/>
      <w:sz w:val="26"/>
    </w:rPr>
  </w:style>
  <w:style w:type="character" w:customStyle="1" w:styleId="Heading7Char">
    <w:name w:val="Heading 7 Char"/>
    <w:basedOn w:val="DefaultParagraphFont"/>
    <w:link w:val="Heading7"/>
    <w:uiPriority w:val="9"/>
    <w:semiHidden/>
    <w:rsid w:val="000C12D7"/>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0C12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12D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C12D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2.bin"/><Relationship Id="rId16" Type="http://schemas.openxmlformats.org/officeDocument/2006/relationships/image" Target="media/image6.wmf"/><Relationship Id="rId107" Type="http://schemas.openxmlformats.org/officeDocument/2006/relationships/theme" Target="theme/theme1.xml"/><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image" Target="media/image49.wmf"/><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5.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80" Type="http://schemas.openxmlformats.org/officeDocument/2006/relationships/image" Target="media/image38.wmf"/><Relationship Id="rId85" Type="http://schemas.openxmlformats.org/officeDocument/2006/relationships/oleObject" Target="embeddings/oleObject40.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2.wmf"/><Relationship Id="rId91" Type="http://schemas.openxmlformats.org/officeDocument/2006/relationships/oleObject" Target="embeddings/oleObject43.bin"/><Relationship Id="rId96" Type="http://schemas.openxmlformats.org/officeDocument/2006/relationships/image" Target="media/image46.wmf"/><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fontTable" Target="fontTable.xml"/><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image" Target="media/image50.wmf"/><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61" Type="http://schemas.openxmlformats.org/officeDocument/2006/relationships/oleObject" Target="embeddings/oleObject28.bin"/><Relationship Id="rId82" Type="http://schemas.openxmlformats.org/officeDocument/2006/relationships/image" Target="media/image39.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3" Type="http://schemas.microsoft.com/office/2007/relationships/stylesWithEffects" Target="stylesWithEffect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lethuy</dc:creator>
  <cp:lastModifiedBy>lethuy</cp:lastModifiedBy>
  <cp:revision>2</cp:revision>
  <dcterms:created xsi:type="dcterms:W3CDTF">2023-10-15T18:17:00Z</dcterms:created>
  <dcterms:modified xsi:type="dcterms:W3CDTF">2024-04-08T06:30:00Z</dcterms:modified>
</cp:coreProperties>
</file>