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E94E8" w14:textId="5240486C" w:rsidR="002B029C" w:rsidRPr="002B029C" w:rsidRDefault="002B029C" w:rsidP="002B029C">
      <w:pPr>
        <w:spacing w:after="0" w:line="360" w:lineRule="auto"/>
        <w:jc w:val="center"/>
        <w:rPr>
          <w:rFonts w:ascii="Arial" w:hAnsi="Arial" w:cs="Arial"/>
          <w:sz w:val="34"/>
          <w:szCs w:val="34"/>
        </w:rPr>
      </w:pPr>
      <w:r w:rsidRPr="002B029C">
        <w:rPr>
          <w:rFonts w:ascii="Arial" w:hAnsi="Arial" w:cs="Arial"/>
          <w:b/>
          <w:bCs/>
          <w:sz w:val="34"/>
          <w:szCs w:val="34"/>
        </w:rPr>
        <w:t>Customer Retention</w:t>
      </w:r>
      <w:r w:rsidR="00DA58E8">
        <w:rPr>
          <w:rFonts w:ascii="Arial" w:hAnsi="Arial" w:cs="Arial"/>
          <w:b/>
          <w:bCs/>
          <w:sz w:val="34"/>
          <w:szCs w:val="34"/>
        </w:rPr>
        <w:t xml:space="preserve"> Problem</w:t>
      </w:r>
      <w:r w:rsidRPr="002B029C">
        <w:rPr>
          <w:rFonts w:ascii="Arial" w:hAnsi="Arial" w:cs="Arial"/>
          <w:b/>
          <w:bCs/>
          <w:sz w:val="34"/>
          <w:szCs w:val="34"/>
        </w:rPr>
        <w:t xml:space="preserve"> in </w:t>
      </w:r>
      <w:proofErr w:type="spellStart"/>
      <w:r w:rsidRPr="002B029C">
        <w:rPr>
          <w:rFonts w:ascii="Arial" w:hAnsi="Arial" w:cs="Arial"/>
          <w:b/>
          <w:bCs/>
          <w:sz w:val="34"/>
          <w:szCs w:val="34"/>
        </w:rPr>
        <w:t>Olist</w:t>
      </w:r>
      <w:proofErr w:type="spellEnd"/>
    </w:p>
    <w:p w14:paraId="5AC3402D" w14:textId="77777777" w:rsidR="002B029C" w:rsidRPr="002B029C" w:rsidRDefault="002B029C" w:rsidP="002B029C">
      <w:pPr>
        <w:spacing w:after="0" w:line="360" w:lineRule="auto"/>
        <w:rPr>
          <w:rFonts w:ascii="Arial" w:hAnsi="Arial" w:cs="Arial"/>
        </w:rPr>
      </w:pPr>
      <w:r w:rsidRPr="002B029C">
        <w:rPr>
          <w:rFonts w:ascii="Arial" w:hAnsi="Arial" w:cs="Arial"/>
          <w:b/>
          <w:bCs/>
        </w:rPr>
        <w:t>1. Business Problem &amp; Objectives</w:t>
      </w:r>
    </w:p>
    <w:p w14:paraId="0F81EB85" w14:textId="77777777" w:rsidR="002B029C" w:rsidRPr="002B029C" w:rsidRDefault="002B029C" w:rsidP="002B029C">
      <w:pPr>
        <w:spacing w:after="0" w:line="360" w:lineRule="auto"/>
        <w:rPr>
          <w:rFonts w:ascii="Arial" w:hAnsi="Arial" w:cs="Arial"/>
        </w:rPr>
      </w:pPr>
      <w:r w:rsidRPr="002B029C">
        <w:rPr>
          <w:rFonts w:ascii="Arial" w:hAnsi="Arial" w:cs="Arial"/>
          <w:b/>
          <w:bCs/>
        </w:rPr>
        <w:t>a. Business Problem</w:t>
      </w:r>
    </w:p>
    <w:p w14:paraId="063519BF" w14:textId="77777777" w:rsidR="002B029C" w:rsidRPr="002B029C" w:rsidRDefault="002B029C" w:rsidP="002B029C">
      <w:pPr>
        <w:numPr>
          <w:ilvl w:val="0"/>
          <w:numId w:val="7"/>
        </w:numPr>
        <w:spacing w:after="0" w:line="360" w:lineRule="auto"/>
        <w:rPr>
          <w:rFonts w:ascii="Arial" w:hAnsi="Arial" w:cs="Arial"/>
        </w:rPr>
      </w:pPr>
      <w:proofErr w:type="spellStart"/>
      <w:r w:rsidRPr="002B029C">
        <w:rPr>
          <w:rFonts w:ascii="Arial" w:hAnsi="Arial" w:cs="Arial"/>
        </w:rPr>
        <w:t>Olist</w:t>
      </w:r>
      <w:proofErr w:type="spellEnd"/>
      <w:r w:rsidRPr="002B029C">
        <w:rPr>
          <w:rFonts w:ascii="Arial" w:hAnsi="Arial" w:cs="Arial"/>
        </w:rPr>
        <w:t xml:space="preserve"> is an e-commerce enabler that connects sellers with multiple online marketplaces across Brazil, while also supporting domestic order fulfillment and logistics operations.</w:t>
      </w:r>
    </w:p>
    <w:p w14:paraId="3E29725A" w14:textId="77777777" w:rsidR="002B029C" w:rsidRPr="002B029C" w:rsidRDefault="002B029C" w:rsidP="002B029C">
      <w:pPr>
        <w:numPr>
          <w:ilvl w:val="0"/>
          <w:numId w:val="7"/>
        </w:numPr>
        <w:spacing w:after="0" w:line="360" w:lineRule="auto"/>
        <w:rPr>
          <w:rFonts w:ascii="Arial" w:hAnsi="Arial" w:cs="Arial"/>
        </w:rPr>
      </w:pPr>
      <w:r w:rsidRPr="002B029C">
        <w:rPr>
          <w:rFonts w:ascii="Arial" w:hAnsi="Arial" w:cs="Arial"/>
        </w:rPr>
        <w:t>Between 2016 and 2018, the platform experienced strong revenue growth, especially after the 2017 Black Friday period. However, customer retention remained extremely low across almost all product categories, raising concerns about long-term customer loyalty and platform sustainability.</w:t>
      </w:r>
    </w:p>
    <w:p w14:paraId="5714C8DA" w14:textId="77777777" w:rsidR="002B029C" w:rsidRPr="002B029C" w:rsidRDefault="002B029C" w:rsidP="002B029C">
      <w:pPr>
        <w:spacing w:after="0" w:line="360" w:lineRule="auto"/>
        <w:rPr>
          <w:rFonts w:ascii="Arial" w:hAnsi="Arial" w:cs="Arial"/>
        </w:rPr>
      </w:pPr>
      <w:r w:rsidRPr="002B029C">
        <w:rPr>
          <w:rFonts w:ascii="Arial" w:hAnsi="Arial" w:cs="Arial"/>
          <w:b/>
          <w:bCs/>
        </w:rPr>
        <w:t>b. Objectives</w:t>
      </w:r>
    </w:p>
    <w:p w14:paraId="536A2B16" w14:textId="77777777" w:rsidR="002B029C" w:rsidRPr="002B029C" w:rsidRDefault="002B029C" w:rsidP="002B029C">
      <w:pPr>
        <w:spacing w:after="0" w:line="360" w:lineRule="auto"/>
        <w:rPr>
          <w:rFonts w:ascii="Arial" w:hAnsi="Arial" w:cs="Arial"/>
        </w:rPr>
      </w:pPr>
      <w:r w:rsidRPr="002B029C">
        <w:rPr>
          <w:rFonts w:ascii="Arial" w:hAnsi="Arial" w:cs="Arial"/>
        </w:rPr>
        <w:t>This project aims to analyze revenue performance, customer behavior, and logistics operations through:</w:t>
      </w:r>
    </w:p>
    <w:p w14:paraId="2B03C74E" w14:textId="77777777" w:rsidR="002B029C" w:rsidRPr="002B029C" w:rsidRDefault="002B029C" w:rsidP="002B029C">
      <w:pPr>
        <w:numPr>
          <w:ilvl w:val="0"/>
          <w:numId w:val="8"/>
        </w:numPr>
        <w:spacing w:after="0" w:line="360" w:lineRule="auto"/>
        <w:rPr>
          <w:rFonts w:ascii="Arial" w:hAnsi="Arial" w:cs="Arial"/>
        </w:rPr>
      </w:pPr>
      <w:r w:rsidRPr="002B029C">
        <w:rPr>
          <w:rFonts w:ascii="Arial" w:hAnsi="Arial" w:cs="Arial"/>
        </w:rPr>
        <w:t>Overview analysis of revenue, orders, delivery performance, and product categories</w:t>
      </w:r>
    </w:p>
    <w:p w14:paraId="4B01CCC8" w14:textId="2186A9BD" w:rsidR="002B029C" w:rsidRPr="002B029C" w:rsidRDefault="002B029C" w:rsidP="002B029C">
      <w:pPr>
        <w:numPr>
          <w:ilvl w:val="0"/>
          <w:numId w:val="8"/>
        </w:numPr>
        <w:spacing w:after="0" w:line="360" w:lineRule="auto"/>
        <w:rPr>
          <w:rFonts w:ascii="Arial" w:hAnsi="Arial" w:cs="Arial"/>
        </w:rPr>
      </w:pPr>
      <w:r w:rsidRPr="002B029C">
        <w:rPr>
          <w:rFonts w:ascii="Arial" w:hAnsi="Arial" w:cs="Arial"/>
        </w:rPr>
        <w:t>Customer Journey Analysis from purchasing, freight cost, delivery process, to product reviews to identify the root causes behind the low retention rate</w:t>
      </w:r>
    </w:p>
    <w:p w14:paraId="1F19FF82" w14:textId="77777777" w:rsidR="002B029C" w:rsidRPr="002B029C" w:rsidRDefault="002B029C" w:rsidP="002B029C">
      <w:pPr>
        <w:spacing w:after="0" w:line="360" w:lineRule="auto"/>
        <w:rPr>
          <w:rFonts w:ascii="Arial" w:hAnsi="Arial" w:cs="Arial"/>
        </w:rPr>
      </w:pPr>
      <w:r w:rsidRPr="002B029C">
        <w:rPr>
          <w:rFonts w:ascii="Arial" w:hAnsi="Arial" w:cs="Arial"/>
          <w:b/>
          <w:bCs/>
        </w:rPr>
        <w:t>2. Business Questions</w:t>
      </w:r>
    </w:p>
    <w:p w14:paraId="436BD274" w14:textId="77777777" w:rsidR="002B029C" w:rsidRPr="002B029C" w:rsidRDefault="002B029C" w:rsidP="002B029C">
      <w:pPr>
        <w:numPr>
          <w:ilvl w:val="0"/>
          <w:numId w:val="9"/>
        </w:numPr>
        <w:spacing w:after="0" w:line="360" w:lineRule="auto"/>
        <w:rPr>
          <w:rFonts w:ascii="Arial" w:hAnsi="Arial" w:cs="Arial"/>
        </w:rPr>
      </w:pPr>
      <w:r w:rsidRPr="002B029C">
        <w:rPr>
          <w:rFonts w:ascii="Arial" w:hAnsi="Arial" w:cs="Arial"/>
        </w:rPr>
        <w:t>How did revenue and customer purchasing behavior change over time?</w:t>
      </w:r>
    </w:p>
    <w:p w14:paraId="1A7576C6" w14:textId="3E9A0254" w:rsidR="002B029C" w:rsidRPr="002B029C" w:rsidRDefault="002B029C" w:rsidP="002B029C">
      <w:pPr>
        <w:numPr>
          <w:ilvl w:val="0"/>
          <w:numId w:val="9"/>
        </w:numPr>
        <w:spacing w:after="0" w:line="360" w:lineRule="auto"/>
        <w:rPr>
          <w:rFonts w:ascii="Arial" w:hAnsi="Arial" w:cs="Arial"/>
        </w:rPr>
      </w:pPr>
      <w:r w:rsidRPr="002B029C">
        <w:rPr>
          <w:rFonts w:ascii="Arial" w:hAnsi="Arial" w:cs="Arial"/>
        </w:rPr>
        <w:t>Were Product categories being the main reason for low customer retention?</w:t>
      </w:r>
    </w:p>
    <w:p w14:paraId="275A3A1C" w14:textId="77777777" w:rsidR="002B029C" w:rsidRPr="002B029C" w:rsidRDefault="002B029C" w:rsidP="002B029C">
      <w:pPr>
        <w:numPr>
          <w:ilvl w:val="0"/>
          <w:numId w:val="9"/>
        </w:numPr>
        <w:spacing w:after="0" w:line="360" w:lineRule="auto"/>
        <w:rPr>
          <w:rFonts w:ascii="Arial" w:hAnsi="Arial" w:cs="Arial"/>
        </w:rPr>
      </w:pPr>
      <w:r w:rsidRPr="002B029C">
        <w:rPr>
          <w:rFonts w:ascii="Arial" w:hAnsi="Arial" w:cs="Arial"/>
        </w:rPr>
        <w:t>Did logistics factors such as freight cost, lead time, and delivery delays affect low customer retention?</w:t>
      </w:r>
    </w:p>
    <w:p w14:paraId="4B741625" w14:textId="77777777" w:rsidR="002B029C" w:rsidRPr="002B029C" w:rsidRDefault="002B029C" w:rsidP="002B029C">
      <w:pPr>
        <w:spacing w:after="0" w:line="360" w:lineRule="auto"/>
        <w:rPr>
          <w:rFonts w:ascii="Arial" w:hAnsi="Arial" w:cs="Arial"/>
        </w:rPr>
      </w:pPr>
      <w:r w:rsidRPr="002B029C">
        <w:rPr>
          <w:rFonts w:ascii="Arial" w:hAnsi="Arial" w:cs="Arial"/>
          <w:b/>
          <w:bCs/>
        </w:rPr>
        <w:t>3. Dataset &amp; Assumptions</w:t>
      </w:r>
    </w:p>
    <w:p w14:paraId="3F825857" w14:textId="6B368E60" w:rsidR="002B029C" w:rsidRPr="002B029C" w:rsidRDefault="002B029C" w:rsidP="002B029C">
      <w:pPr>
        <w:numPr>
          <w:ilvl w:val="0"/>
          <w:numId w:val="10"/>
        </w:numPr>
        <w:spacing w:after="0" w:line="360" w:lineRule="auto"/>
        <w:rPr>
          <w:rFonts w:ascii="Arial" w:hAnsi="Arial" w:cs="Arial"/>
        </w:rPr>
      </w:pPr>
      <w:r w:rsidRPr="002B029C">
        <w:rPr>
          <w:rFonts w:ascii="Arial" w:hAnsi="Arial" w:cs="Arial"/>
        </w:rPr>
        <w:t xml:space="preserve">The dataset represents </w:t>
      </w:r>
      <w:proofErr w:type="spellStart"/>
      <w:r w:rsidRPr="002B029C">
        <w:rPr>
          <w:rFonts w:ascii="Arial" w:hAnsi="Arial" w:cs="Arial"/>
        </w:rPr>
        <w:t>Olist’s</w:t>
      </w:r>
      <w:proofErr w:type="spellEnd"/>
      <w:r w:rsidRPr="002B029C">
        <w:rPr>
          <w:rFonts w:ascii="Arial" w:hAnsi="Arial" w:cs="Arial"/>
        </w:rPr>
        <w:t xml:space="preserve"> business operations in Brazil from 2016–2018, including Orders, Order</w:t>
      </w:r>
      <w:r>
        <w:rPr>
          <w:rFonts w:ascii="Arial" w:hAnsi="Arial" w:cs="Arial"/>
        </w:rPr>
        <w:t xml:space="preserve"> </w:t>
      </w:r>
      <w:r w:rsidRPr="002B029C">
        <w:rPr>
          <w:rFonts w:ascii="Arial" w:hAnsi="Arial" w:cs="Arial"/>
        </w:rPr>
        <w:t>Items, Products, Customers, Sellers, Reviews, Payments &amp; Geolocation table. Source:</w:t>
      </w:r>
      <w:hyperlink r:id="rId5" w:history="1">
        <w:r w:rsidRPr="002B029C">
          <w:rPr>
            <w:rStyle w:val="Hyperlink"/>
          </w:rPr>
          <w:t xml:space="preserve"> </w:t>
        </w:r>
        <w:r w:rsidRPr="002B029C">
          <w:rPr>
            <w:rStyle w:val="Hyperlink"/>
            <w:rFonts w:ascii="Arial" w:hAnsi="Arial" w:cs="Arial"/>
          </w:rPr>
          <w:t>https://www.kaggle.com/datasets/olistbr/brazilian-ecommerce</w:t>
        </w:r>
      </w:hyperlink>
    </w:p>
    <w:p w14:paraId="0683E5B7" w14:textId="77777777" w:rsidR="002B029C" w:rsidRPr="002B029C" w:rsidRDefault="002B029C" w:rsidP="002B029C">
      <w:pPr>
        <w:numPr>
          <w:ilvl w:val="0"/>
          <w:numId w:val="10"/>
        </w:numPr>
        <w:spacing w:after="0" w:line="360" w:lineRule="auto"/>
        <w:rPr>
          <w:rFonts w:ascii="Arial" w:hAnsi="Arial" w:cs="Arial"/>
        </w:rPr>
      </w:pPr>
      <w:r w:rsidRPr="002B029C">
        <w:rPr>
          <w:rFonts w:ascii="Arial" w:hAnsi="Arial" w:cs="Arial"/>
        </w:rPr>
        <w:t>Revenue is calculated as the sum of Product Price and Freight Value for all delivered order items.</w:t>
      </w:r>
    </w:p>
    <w:p w14:paraId="0D10445F" w14:textId="77777777" w:rsidR="002B029C" w:rsidRPr="002B029C" w:rsidRDefault="002B029C" w:rsidP="002B029C">
      <w:pPr>
        <w:numPr>
          <w:ilvl w:val="0"/>
          <w:numId w:val="10"/>
        </w:numPr>
        <w:spacing w:after="0" w:line="360" w:lineRule="auto"/>
        <w:rPr>
          <w:rFonts w:ascii="Arial" w:hAnsi="Arial" w:cs="Arial"/>
        </w:rPr>
      </w:pPr>
      <w:r w:rsidRPr="002B029C">
        <w:rPr>
          <w:rFonts w:ascii="Arial" w:hAnsi="Arial" w:cs="Arial"/>
        </w:rPr>
        <w:t>Only orders with “Delivered” status and complete delivery timestamps are included in revenue analysis.</w:t>
      </w:r>
    </w:p>
    <w:p w14:paraId="441BAE67" w14:textId="77777777" w:rsidR="002B029C" w:rsidRPr="002B029C" w:rsidRDefault="002B029C" w:rsidP="002B029C">
      <w:pPr>
        <w:numPr>
          <w:ilvl w:val="0"/>
          <w:numId w:val="10"/>
        </w:numPr>
        <w:spacing w:after="0" w:line="360" w:lineRule="auto"/>
        <w:rPr>
          <w:rFonts w:ascii="Arial" w:hAnsi="Arial" w:cs="Arial"/>
        </w:rPr>
      </w:pPr>
      <w:r w:rsidRPr="002B029C">
        <w:rPr>
          <w:rFonts w:ascii="Arial" w:hAnsi="Arial" w:cs="Arial"/>
        </w:rPr>
        <w:lastRenderedPageBreak/>
        <w:t>All valid customers, sellers, and deliveries must be located within Brazil.</w:t>
      </w:r>
    </w:p>
    <w:p w14:paraId="74FE809A" w14:textId="77777777" w:rsidR="002B029C" w:rsidRPr="002B029C" w:rsidRDefault="002B029C" w:rsidP="002B029C">
      <w:pPr>
        <w:spacing w:after="0" w:line="360" w:lineRule="auto"/>
        <w:rPr>
          <w:rFonts w:ascii="Arial" w:hAnsi="Arial" w:cs="Arial"/>
        </w:rPr>
      </w:pPr>
      <w:r w:rsidRPr="002B029C">
        <w:rPr>
          <w:rFonts w:ascii="Arial" w:hAnsi="Arial" w:cs="Arial"/>
          <w:b/>
          <w:bCs/>
        </w:rPr>
        <w:t>4. Key Steps Taken</w:t>
      </w:r>
    </w:p>
    <w:p w14:paraId="62989652" w14:textId="77777777" w:rsidR="002B029C" w:rsidRPr="002B029C" w:rsidRDefault="002B029C" w:rsidP="002B029C">
      <w:pPr>
        <w:numPr>
          <w:ilvl w:val="0"/>
          <w:numId w:val="11"/>
        </w:numPr>
        <w:spacing w:after="0" w:line="360" w:lineRule="auto"/>
        <w:rPr>
          <w:rFonts w:ascii="Arial" w:hAnsi="Arial" w:cs="Arial"/>
        </w:rPr>
      </w:pPr>
      <w:r w:rsidRPr="002B029C">
        <w:rPr>
          <w:rFonts w:ascii="Arial" w:hAnsi="Arial" w:cs="Arial"/>
          <w:b/>
          <w:bCs/>
        </w:rPr>
        <w:t>Cleaning:</w:t>
      </w:r>
      <w:r w:rsidRPr="002B029C">
        <w:rPr>
          <w:rFonts w:ascii="Arial" w:hAnsi="Arial" w:cs="Arial"/>
        </w:rPr>
        <w:t xml:space="preserve"> Standardized city and state names, removed invalid delivery timelines, and filtered inconsistent geolocation records using MySQL.</w:t>
      </w:r>
    </w:p>
    <w:p w14:paraId="12CBA3BB" w14:textId="5239D88A" w:rsidR="002B029C" w:rsidRPr="002B029C" w:rsidRDefault="002B029C" w:rsidP="002B029C">
      <w:pPr>
        <w:numPr>
          <w:ilvl w:val="0"/>
          <w:numId w:val="11"/>
        </w:numPr>
        <w:spacing w:after="0" w:line="360" w:lineRule="auto"/>
        <w:rPr>
          <w:rFonts w:ascii="Arial" w:hAnsi="Arial" w:cs="Arial"/>
        </w:rPr>
      </w:pPr>
      <w:r w:rsidRPr="002B029C">
        <w:rPr>
          <w:rFonts w:ascii="Arial" w:hAnsi="Arial" w:cs="Arial"/>
          <w:b/>
          <w:bCs/>
        </w:rPr>
        <w:t>Transformation:</w:t>
      </w:r>
      <w:r w:rsidRPr="002B029C">
        <w:rPr>
          <w:rFonts w:ascii="Arial" w:hAnsi="Arial" w:cs="Arial"/>
        </w:rPr>
        <w:t xml:space="preserve"> Aggregated Payments and Reviews into the Orders table and created dimensional tables for date and geolocation analysis.</w:t>
      </w:r>
    </w:p>
    <w:p w14:paraId="2954EB8A" w14:textId="77777777" w:rsidR="002B029C" w:rsidRPr="002B029C" w:rsidRDefault="002B029C" w:rsidP="002B029C">
      <w:pPr>
        <w:numPr>
          <w:ilvl w:val="0"/>
          <w:numId w:val="11"/>
        </w:numPr>
        <w:spacing w:after="0" w:line="360" w:lineRule="auto"/>
        <w:rPr>
          <w:rFonts w:ascii="Arial" w:hAnsi="Arial" w:cs="Arial"/>
        </w:rPr>
      </w:pPr>
      <w:r w:rsidRPr="002B029C">
        <w:rPr>
          <w:rFonts w:ascii="Arial" w:hAnsi="Arial" w:cs="Arial"/>
          <w:b/>
          <w:bCs/>
        </w:rPr>
        <w:t>Modeling:</w:t>
      </w:r>
      <w:r w:rsidRPr="002B029C">
        <w:rPr>
          <w:rFonts w:ascii="Arial" w:hAnsi="Arial" w:cs="Arial"/>
        </w:rPr>
        <w:t xml:space="preserve"> Built fact and dimension tables to support customer journey and logistics analytics.</w:t>
      </w:r>
    </w:p>
    <w:p w14:paraId="39DCE639" w14:textId="77777777" w:rsidR="002B029C" w:rsidRPr="002B029C" w:rsidRDefault="002B029C" w:rsidP="002B029C">
      <w:pPr>
        <w:numPr>
          <w:ilvl w:val="0"/>
          <w:numId w:val="11"/>
        </w:numPr>
        <w:spacing w:after="0" w:line="360" w:lineRule="auto"/>
        <w:rPr>
          <w:rFonts w:ascii="Arial" w:hAnsi="Arial" w:cs="Arial"/>
        </w:rPr>
      </w:pPr>
      <w:r w:rsidRPr="002B029C">
        <w:rPr>
          <w:rFonts w:ascii="Arial" w:hAnsi="Arial" w:cs="Arial"/>
          <w:b/>
          <w:bCs/>
        </w:rPr>
        <w:t>Dashboard:</w:t>
      </w:r>
      <w:r w:rsidRPr="002B029C">
        <w:rPr>
          <w:rFonts w:ascii="Arial" w:hAnsi="Arial" w:cs="Arial"/>
        </w:rPr>
        <w:t xml:space="preserve"> Developed two Power BI dashboards: Overview and Customer Journey Analysis.</w:t>
      </w:r>
    </w:p>
    <w:p w14:paraId="6A78F16B" w14:textId="77777777" w:rsidR="002B029C" w:rsidRPr="002B029C" w:rsidRDefault="002B029C" w:rsidP="002B029C">
      <w:pPr>
        <w:spacing w:after="0" w:line="360" w:lineRule="auto"/>
        <w:rPr>
          <w:rFonts w:ascii="Arial" w:hAnsi="Arial" w:cs="Arial"/>
        </w:rPr>
      </w:pPr>
      <w:r w:rsidRPr="002B029C">
        <w:rPr>
          <w:rFonts w:ascii="Arial" w:hAnsi="Arial" w:cs="Arial"/>
          <w:b/>
          <w:bCs/>
        </w:rPr>
        <w:t>5. Key Insights</w:t>
      </w:r>
    </w:p>
    <w:p w14:paraId="3CD29879" w14:textId="77777777" w:rsidR="002B029C" w:rsidRPr="002B029C" w:rsidRDefault="002B029C" w:rsidP="002B029C">
      <w:pPr>
        <w:numPr>
          <w:ilvl w:val="0"/>
          <w:numId w:val="12"/>
        </w:numPr>
        <w:spacing w:after="0" w:line="360" w:lineRule="auto"/>
        <w:rPr>
          <w:rFonts w:ascii="Arial" w:hAnsi="Arial" w:cs="Arial"/>
        </w:rPr>
      </w:pPr>
      <w:r w:rsidRPr="002B029C">
        <w:rPr>
          <w:rFonts w:ascii="Arial" w:hAnsi="Arial" w:cs="Arial"/>
        </w:rPr>
        <w:t xml:space="preserve">When Revenue increase steadily over time, Customer retention was extremely low at only </w:t>
      </w:r>
      <w:r w:rsidRPr="0084128F">
        <w:rPr>
          <w:rFonts w:ascii="Arial" w:hAnsi="Arial" w:cs="Arial"/>
          <w:b/>
          <w:bCs/>
        </w:rPr>
        <w:t>3%.</w:t>
      </w:r>
    </w:p>
    <w:p w14:paraId="7630246F" w14:textId="77777777" w:rsidR="002B029C" w:rsidRPr="002B029C" w:rsidRDefault="002B029C" w:rsidP="002B029C">
      <w:pPr>
        <w:numPr>
          <w:ilvl w:val="0"/>
          <w:numId w:val="12"/>
        </w:numPr>
        <w:spacing w:after="0" w:line="360" w:lineRule="auto"/>
        <w:rPr>
          <w:rFonts w:ascii="Arial" w:hAnsi="Arial" w:cs="Arial"/>
        </w:rPr>
      </w:pPr>
      <w:r w:rsidRPr="002B029C">
        <w:rPr>
          <w:rFonts w:ascii="Arial" w:hAnsi="Arial" w:cs="Arial"/>
        </w:rPr>
        <w:t xml:space="preserve">Top products were highly diversified, ranging from one-time purchase items such as Bed &amp; Bath products to high-repeat categories like Health &amp; Beauty. Nevertheless, even repeat-potential categories like Health &amp; Beauty and cross-buy categories like Housewares recorded retention rates of only </w:t>
      </w:r>
      <w:r w:rsidRPr="0084128F">
        <w:rPr>
          <w:rFonts w:ascii="Arial" w:hAnsi="Arial" w:cs="Arial"/>
          <w:b/>
          <w:bCs/>
        </w:rPr>
        <w:t>2.75%</w:t>
      </w:r>
      <w:r w:rsidRPr="002B029C">
        <w:rPr>
          <w:rFonts w:ascii="Arial" w:hAnsi="Arial" w:cs="Arial"/>
        </w:rPr>
        <w:t xml:space="preserve"> and </w:t>
      </w:r>
      <w:r w:rsidRPr="0084128F">
        <w:rPr>
          <w:rFonts w:ascii="Arial" w:hAnsi="Arial" w:cs="Arial"/>
          <w:b/>
          <w:bCs/>
        </w:rPr>
        <w:t>2.47%</w:t>
      </w:r>
      <w:r w:rsidRPr="002B029C">
        <w:rPr>
          <w:rFonts w:ascii="Arial" w:hAnsi="Arial" w:cs="Arial"/>
        </w:rPr>
        <w:t>, despite generating thousands of orders.</w:t>
      </w:r>
    </w:p>
    <w:p w14:paraId="2FF2A54B" w14:textId="77777777" w:rsidR="002B029C" w:rsidRPr="002B029C" w:rsidRDefault="002B029C" w:rsidP="002B029C">
      <w:pPr>
        <w:numPr>
          <w:ilvl w:val="0"/>
          <w:numId w:val="12"/>
        </w:numPr>
        <w:spacing w:after="0" w:line="360" w:lineRule="auto"/>
        <w:rPr>
          <w:rFonts w:ascii="Arial" w:hAnsi="Arial" w:cs="Arial"/>
        </w:rPr>
      </w:pPr>
      <w:r w:rsidRPr="0084128F">
        <w:rPr>
          <w:rFonts w:ascii="Arial" w:hAnsi="Arial" w:cs="Arial"/>
          <w:b/>
          <w:bCs/>
        </w:rPr>
        <w:t>Average delivery lead time</w:t>
      </w:r>
      <w:r w:rsidRPr="002B029C">
        <w:rPr>
          <w:rFonts w:ascii="Arial" w:hAnsi="Arial" w:cs="Arial"/>
        </w:rPr>
        <w:t xml:space="preserve"> reached </w:t>
      </w:r>
      <w:r w:rsidRPr="0084128F">
        <w:rPr>
          <w:rFonts w:ascii="Arial" w:hAnsi="Arial" w:cs="Arial"/>
          <w:b/>
          <w:bCs/>
        </w:rPr>
        <w:t>12.5 days</w:t>
      </w:r>
      <w:r w:rsidRPr="002B029C">
        <w:rPr>
          <w:rFonts w:ascii="Arial" w:hAnsi="Arial" w:cs="Arial"/>
        </w:rPr>
        <w:t xml:space="preserve">, up to </w:t>
      </w:r>
      <w:r w:rsidRPr="0084128F">
        <w:rPr>
          <w:rFonts w:ascii="Arial" w:hAnsi="Arial" w:cs="Arial"/>
          <w:b/>
          <w:bCs/>
        </w:rPr>
        <w:t>40 days</w:t>
      </w:r>
      <w:r w:rsidRPr="002B029C">
        <w:rPr>
          <w:rFonts w:ascii="Arial" w:hAnsi="Arial" w:cs="Arial"/>
        </w:rPr>
        <w:t xml:space="preserve"> in P95 in February &amp; March 2018.</w:t>
      </w:r>
    </w:p>
    <w:p w14:paraId="0ABC088A" w14:textId="7E56AEF3" w:rsidR="002B029C" w:rsidRPr="002B029C" w:rsidRDefault="002B029C" w:rsidP="002B029C">
      <w:pPr>
        <w:numPr>
          <w:ilvl w:val="0"/>
          <w:numId w:val="12"/>
        </w:numPr>
        <w:spacing w:after="0" w:line="360" w:lineRule="auto"/>
        <w:rPr>
          <w:rFonts w:ascii="Arial" w:hAnsi="Arial" w:cs="Arial"/>
        </w:rPr>
      </w:pPr>
      <w:r w:rsidRPr="002B029C">
        <w:rPr>
          <w:rFonts w:ascii="Arial" w:hAnsi="Arial" w:cs="Arial"/>
        </w:rPr>
        <w:t xml:space="preserve">Repeat customers had slightly </w:t>
      </w:r>
      <w:r w:rsidRPr="0084128F">
        <w:rPr>
          <w:rFonts w:ascii="Arial" w:hAnsi="Arial" w:cs="Arial"/>
          <w:b/>
          <w:bCs/>
        </w:rPr>
        <w:t>higher freight ratios</w:t>
      </w:r>
      <w:r w:rsidRPr="002B029C">
        <w:rPr>
          <w:rFonts w:ascii="Arial" w:hAnsi="Arial" w:cs="Arial"/>
        </w:rPr>
        <w:t xml:space="preserve"> (2% more) and </w:t>
      </w:r>
      <w:r w:rsidRPr="0084128F">
        <w:rPr>
          <w:rFonts w:ascii="Arial" w:hAnsi="Arial" w:cs="Arial"/>
          <w:b/>
          <w:bCs/>
        </w:rPr>
        <w:t>delivery delays</w:t>
      </w:r>
      <w:r w:rsidRPr="002B029C">
        <w:rPr>
          <w:rFonts w:ascii="Arial" w:hAnsi="Arial" w:cs="Arial"/>
        </w:rPr>
        <w:t xml:space="preserve"> (0.25 days less), while also giving more positive ratings (0.6 stars). However, these differences were not significant enough to explain retention performance across the platform.</w:t>
      </w:r>
    </w:p>
    <w:p w14:paraId="6AA044E3" w14:textId="77777777" w:rsidR="002B029C" w:rsidRPr="002B029C" w:rsidRDefault="002B029C" w:rsidP="002B029C">
      <w:pPr>
        <w:spacing w:after="0" w:line="360" w:lineRule="auto"/>
        <w:rPr>
          <w:rFonts w:ascii="Arial" w:hAnsi="Arial" w:cs="Arial"/>
        </w:rPr>
      </w:pPr>
      <w:r w:rsidRPr="002B029C">
        <w:rPr>
          <w:rFonts w:ascii="Arial" w:hAnsi="Arial" w:cs="Arial"/>
          <w:b/>
          <w:bCs/>
        </w:rPr>
        <w:t>6. Implications</w:t>
      </w:r>
    </w:p>
    <w:p w14:paraId="217F9F7E" w14:textId="77777777" w:rsidR="002B029C" w:rsidRPr="002B029C" w:rsidRDefault="002B029C" w:rsidP="002B029C">
      <w:pPr>
        <w:numPr>
          <w:ilvl w:val="0"/>
          <w:numId w:val="13"/>
        </w:numPr>
        <w:spacing w:after="0" w:line="360" w:lineRule="auto"/>
        <w:rPr>
          <w:rFonts w:ascii="Arial" w:hAnsi="Arial" w:cs="Arial"/>
        </w:rPr>
      </w:pPr>
      <w:r w:rsidRPr="002B029C">
        <w:rPr>
          <w:rFonts w:ascii="Arial" w:hAnsi="Arial" w:cs="Arial"/>
        </w:rPr>
        <w:t xml:space="preserve">Despite strong revenue growth, </w:t>
      </w:r>
      <w:proofErr w:type="spellStart"/>
      <w:r w:rsidRPr="002B029C">
        <w:rPr>
          <w:rFonts w:ascii="Arial" w:hAnsi="Arial" w:cs="Arial"/>
        </w:rPr>
        <w:t>Olist</w:t>
      </w:r>
      <w:proofErr w:type="spellEnd"/>
      <w:r w:rsidRPr="002B029C">
        <w:rPr>
          <w:rFonts w:ascii="Arial" w:hAnsi="Arial" w:cs="Arial"/>
        </w:rPr>
        <w:t xml:space="preserve"> is facing a structural retention problem, with only ~3% of customers returning. This indicates that growth is being driven mainly by acquisition rather than loyalty. Product mix and logistics performance (lead time, freight, delivery variability) do not fully explain the issue, as even repeat-friendly categories show extremely low retention.</w:t>
      </w:r>
    </w:p>
    <w:p w14:paraId="3816753F" w14:textId="77777777" w:rsidR="002B029C" w:rsidRPr="002B029C" w:rsidRDefault="002B029C" w:rsidP="002B029C">
      <w:pPr>
        <w:numPr>
          <w:ilvl w:val="0"/>
          <w:numId w:val="13"/>
        </w:numPr>
        <w:spacing w:after="0" w:line="360" w:lineRule="auto"/>
        <w:rPr>
          <w:rFonts w:ascii="Arial" w:hAnsi="Arial" w:cs="Arial"/>
        </w:rPr>
      </w:pPr>
      <w:r w:rsidRPr="002B029C">
        <w:rPr>
          <w:rFonts w:ascii="Arial" w:hAnsi="Arial" w:cs="Arial"/>
        </w:rPr>
        <w:lastRenderedPageBreak/>
        <w:t xml:space="preserve">If this is not addressed, </w:t>
      </w:r>
      <w:proofErr w:type="spellStart"/>
      <w:r w:rsidRPr="002B029C">
        <w:rPr>
          <w:rFonts w:ascii="Arial" w:hAnsi="Arial" w:cs="Arial"/>
        </w:rPr>
        <w:t>Olist</w:t>
      </w:r>
      <w:proofErr w:type="spellEnd"/>
      <w:r w:rsidRPr="002B029C">
        <w:rPr>
          <w:rFonts w:ascii="Arial" w:hAnsi="Arial" w:cs="Arial"/>
        </w:rPr>
        <w:t xml:space="preserve"> risks becoming a “transactional platform” with high order volume but no sustainable customer base, leading to rising acquisition costs and weakening long-term profitability. </w:t>
      </w:r>
    </w:p>
    <w:p w14:paraId="509CCEDF" w14:textId="77777777" w:rsidR="002B029C" w:rsidRPr="002B029C" w:rsidRDefault="002B029C" w:rsidP="002B029C">
      <w:pPr>
        <w:spacing w:after="0" w:line="360" w:lineRule="auto"/>
        <w:rPr>
          <w:rFonts w:ascii="Arial" w:hAnsi="Arial" w:cs="Arial"/>
        </w:rPr>
      </w:pPr>
      <w:r w:rsidRPr="002B029C">
        <w:rPr>
          <w:rFonts w:ascii="Arial" w:hAnsi="Arial" w:cs="Arial"/>
          <w:b/>
          <w:bCs/>
        </w:rPr>
        <w:t>7. Recommendations:</w:t>
      </w:r>
    </w:p>
    <w:p w14:paraId="2AB92AD0" w14:textId="77777777" w:rsidR="002B029C" w:rsidRPr="002B029C" w:rsidRDefault="002B029C" w:rsidP="002B029C">
      <w:pPr>
        <w:numPr>
          <w:ilvl w:val="0"/>
          <w:numId w:val="14"/>
        </w:numPr>
        <w:spacing w:after="0" w:line="360" w:lineRule="auto"/>
        <w:rPr>
          <w:rFonts w:ascii="Arial" w:hAnsi="Arial" w:cs="Arial"/>
        </w:rPr>
      </w:pPr>
      <w:r w:rsidRPr="002B029C">
        <w:rPr>
          <w:rFonts w:ascii="Arial" w:hAnsi="Arial" w:cs="Arial"/>
        </w:rPr>
        <w:t> Introduce guaranteed delivery windows for key product categories, with compensation mechanisms (e.g., shipping fee refund or vouchers) in case of failure, to reduce perceived delivery uncertainty.</w:t>
      </w:r>
    </w:p>
    <w:p w14:paraId="1CAC3353" w14:textId="77777777" w:rsidR="002B029C" w:rsidRPr="002B029C" w:rsidRDefault="002B029C" w:rsidP="002B029C">
      <w:pPr>
        <w:numPr>
          <w:ilvl w:val="0"/>
          <w:numId w:val="14"/>
        </w:numPr>
        <w:spacing w:after="0" w:line="360" w:lineRule="auto"/>
        <w:rPr>
          <w:rFonts w:ascii="Arial" w:hAnsi="Arial" w:cs="Arial"/>
        </w:rPr>
      </w:pPr>
      <w:r w:rsidRPr="002B029C">
        <w:rPr>
          <w:rFonts w:ascii="Arial" w:hAnsi="Arial" w:cs="Arial"/>
        </w:rPr>
        <w:t> Implement seller tiering based on delivery performance (on-time rate, cancellation rate, delay variance) to improve product ranking transparency and reduce customer expectation mismatch.</w:t>
      </w:r>
    </w:p>
    <w:p w14:paraId="1539AEC1" w14:textId="77777777" w:rsidR="002B029C" w:rsidRPr="002B029C" w:rsidRDefault="002B029C" w:rsidP="002B029C">
      <w:pPr>
        <w:numPr>
          <w:ilvl w:val="0"/>
          <w:numId w:val="14"/>
        </w:numPr>
        <w:spacing w:after="0" w:line="360" w:lineRule="auto"/>
        <w:rPr>
          <w:rFonts w:ascii="Arial" w:hAnsi="Arial" w:cs="Arial"/>
        </w:rPr>
      </w:pPr>
      <w:r w:rsidRPr="002B029C">
        <w:rPr>
          <w:rFonts w:ascii="Arial" w:hAnsi="Arial" w:cs="Arial"/>
        </w:rPr>
        <w:t> Improve logistics reliability by reducing long-tail delivery delays through regional shipment pooling and prioritization of high-performing logistics partners, minimizing extreme delivery time variance.</w:t>
      </w:r>
    </w:p>
    <w:p w14:paraId="60F1CD0C" w14:textId="77777777" w:rsidR="002B029C" w:rsidRPr="002B029C" w:rsidRDefault="002B029C" w:rsidP="002B029C">
      <w:pPr>
        <w:numPr>
          <w:ilvl w:val="0"/>
          <w:numId w:val="14"/>
        </w:numPr>
        <w:spacing w:after="0" w:line="360" w:lineRule="auto"/>
        <w:rPr>
          <w:rFonts w:ascii="Arial" w:hAnsi="Arial" w:cs="Arial"/>
        </w:rPr>
      </w:pPr>
      <w:r w:rsidRPr="002B029C">
        <w:rPr>
          <w:rFonts w:ascii="Arial" w:hAnsi="Arial" w:cs="Arial"/>
        </w:rPr>
        <w:t> Encourage sellers to build their own brand identities on the platform, rather than competing purely on price, to improve customer trust and long-term retention.</w:t>
      </w:r>
    </w:p>
    <w:p w14:paraId="276F9F4A" w14:textId="77777777" w:rsidR="00B7553E" w:rsidRPr="002B029C" w:rsidRDefault="00B7553E" w:rsidP="002B029C">
      <w:pPr>
        <w:spacing w:after="0" w:line="360" w:lineRule="auto"/>
        <w:rPr>
          <w:rFonts w:ascii="Arial" w:hAnsi="Arial" w:cs="Arial"/>
        </w:rPr>
      </w:pPr>
    </w:p>
    <w:sectPr w:rsidR="00B7553E" w:rsidRPr="002B02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7DB5"/>
    <w:multiLevelType w:val="multilevel"/>
    <w:tmpl w:val="965A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73BCC"/>
    <w:multiLevelType w:val="multilevel"/>
    <w:tmpl w:val="7490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91BE7"/>
    <w:multiLevelType w:val="multilevel"/>
    <w:tmpl w:val="49B0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5171C"/>
    <w:multiLevelType w:val="multilevel"/>
    <w:tmpl w:val="5EB8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B5CE5"/>
    <w:multiLevelType w:val="multilevel"/>
    <w:tmpl w:val="030A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605795"/>
    <w:multiLevelType w:val="multilevel"/>
    <w:tmpl w:val="6F48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ED148A"/>
    <w:multiLevelType w:val="multilevel"/>
    <w:tmpl w:val="493E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3E0C32"/>
    <w:multiLevelType w:val="multilevel"/>
    <w:tmpl w:val="2834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561ECB"/>
    <w:multiLevelType w:val="multilevel"/>
    <w:tmpl w:val="12C8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054D53"/>
    <w:multiLevelType w:val="multilevel"/>
    <w:tmpl w:val="476E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6A4193"/>
    <w:multiLevelType w:val="multilevel"/>
    <w:tmpl w:val="B7F4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AE0451"/>
    <w:multiLevelType w:val="multilevel"/>
    <w:tmpl w:val="97A0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C854AC"/>
    <w:multiLevelType w:val="multilevel"/>
    <w:tmpl w:val="257C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561C7F"/>
    <w:multiLevelType w:val="multilevel"/>
    <w:tmpl w:val="D4A6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3879018">
    <w:abstractNumId w:val="1"/>
  </w:num>
  <w:num w:numId="2" w16cid:durableId="444348624">
    <w:abstractNumId w:val="11"/>
  </w:num>
  <w:num w:numId="3" w16cid:durableId="1165970570">
    <w:abstractNumId w:val="6"/>
  </w:num>
  <w:num w:numId="4" w16cid:durableId="2053730014">
    <w:abstractNumId w:val="0"/>
  </w:num>
  <w:num w:numId="5" w16cid:durableId="410739351">
    <w:abstractNumId w:val="2"/>
  </w:num>
  <w:num w:numId="6" w16cid:durableId="650790790">
    <w:abstractNumId w:val="8"/>
  </w:num>
  <w:num w:numId="7" w16cid:durableId="261114475">
    <w:abstractNumId w:val="12"/>
  </w:num>
  <w:num w:numId="8" w16cid:durableId="1524513519">
    <w:abstractNumId w:val="5"/>
  </w:num>
  <w:num w:numId="9" w16cid:durableId="2088073969">
    <w:abstractNumId w:val="4"/>
  </w:num>
  <w:num w:numId="10" w16cid:durableId="1481657423">
    <w:abstractNumId w:val="10"/>
  </w:num>
  <w:num w:numId="11" w16cid:durableId="1211721389">
    <w:abstractNumId w:val="7"/>
  </w:num>
  <w:num w:numId="12" w16cid:durableId="1439988888">
    <w:abstractNumId w:val="9"/>
  </w:num>
  <w:num w:numId="13" w16cid:durableId="631061003">
    <w:abstractNumId w:val="3"/>
  </w:num>
  <w:num w:numId="14" w16cid:durableId="8777418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701"/>
    <w:rsid w:val="002B029C"/>
    <w:rsid w:val="002E53B0"/>
    <w:rsid w:val="00614806"/>
    <w:rsid w:val="0084128F"/>
    <w:rsid w:val="0085288F"/>
    <w:rsid w:val="00A750D7"/>
    <w:rsid w:val="00B7553E"/>
    <w:rsid w:val="00D16573"/>
    <w:rsid w:val="00DA58E8"/>
    <w:rsid w:val="00E51FCF"/>
    <w:rsid w:val="00F119D1"/>
    <w:rsid w:val="00F86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8B599"/>
  <w15:chartTrackingRefBased/>
  <w15:docId w15:val="{6253764A-B0C6-473F-9D5E-73A613860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7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67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67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67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67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67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7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7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7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7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67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67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67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67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67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7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7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701"/>
    <w:rPr>
      <w:rFonts w:eastAsiaTheme="majorEastAsia" w:cstheme="majorBidi"/>
      <w:color w:val="272727" w:themeColor="text1" w:themeTint="D8"/>
    </w:rPr>
  </w:style>
  <w:style w:type="paragraph" w:styleId="Title">
    <w:name w:val="Title"/>
    <w:basedOn w:val="Normal"/>
    <w:next w:val="Normal"/>
    <w:link w:val="TitleChar"/>
    <w:uiPriority w:val="10"/>
    <w:qFormat/>
    <w:rsid w:val="00F867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7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7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7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701"/>
    <w:pPr>
      <w:spacing w:before="160"/>
      <w:jc w:val="center"/>
    </w:pPr>
    <w:rPr>
      <w:i/>
      <w:iCs/>
      <w:color w:val="404040" w:themeColor="text1" w:themeTint="BF"/>
    </w:rPr>
  </w:style>
  <w:style w:type="character" w:customStyle="1" w:styleId="QuoteChar">
    <w:name w:val="Quote Char"/>
    <w:basedOn w:val="DefaultParagraphFont"/>
    <w:link w:val="Quote"/>
    <w:uiPriority w:val="29"/>
    <w:rsid w:val="00F86701"/>
    <w:rPr>
      <w:i/>
      <w:iCs/>
      <w:color w:val="404040" w:themeColor="text1" w:themeTint="BF"/>
    </w:rPr>
  </w:style>
  <w:style w:type="paragraph" w:styleId="ListParagraph">
    <w:name w:val="List Paragraph"/>
    <w:basedOn w:val="Normal"/>
    <w:uiPriority w:val="34"/>
    <w:qFormat/>
    <w:rsid w:val="00F86701"/>
    <w:pPr>
      <w:ind w:left="720"/>
      <w:contextualSpacing/>
    </w:pPr>
  </w:style>
  <w:style w:type="character" w:styleId="IntenseEmphasis">
    <w:name w:val="Intense Emphasis"/>
    <w:basedOn w:val="DefaultParagraphFont"/>
    <w:uiPriority w:val="21"/>
    <w:qFormat/>
    <w:rsid w:val="00F86701"/>
    <w:rPr>
      <w:i/>
      <w:iCs/>
      <w:color w:val="0F4761" w:themeColor="accent1" w:themeShade="BF"/>
    </w:rPr>
  </w:style>
  <w:style w:type="paragraph" w:styleId="IntenseQuote">
    <w:name w:val="Intense Quote"/>
    <w:basedOn w:val="Normal"/>
    <w:next w:val="Normal"/>
    <w:link w:val="IntenseQuoteChar"/>
    <w:uiPriority w:val="30"/>
    <w:qFormat/>
    <w:rsid w:val="00F867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6701"/>
    <w:rPr>
      <w:i/>
      <w:iCs/>
      <w:color w:val="0F4761" w:themeColor="accent1" w:themeShade="BF"/>
    </w:rPr>
  </w:style>
  <w:style w:type="character" w:styleId="IntenseReference">
    <w:name w:val="Intense Reference"/>
    <w:basedOn w:val="DefaultParagraphFont"/>
    <w:uiPriority w:val="32"/>
    <w:qFormat/>
    <w:rsid w:val="00F86701"/>
    <w:rPr>
      <w:b/>
      <w:bCs/>
      <w:smallCaps/>
      <w:color w:val="0F4761" w:themeColor="accent1" w:themeShade="BF"/>
      <w:spacing w:val="5"/>
    </w:rPr>
  </w:style>
  <w:style w:type="character" w:styleId="Hyperlink">
    <w:name w:val="Hyperlink"/>
    <w:basedOn w:val="DefaultParagraphFont"/>
    <w:uiPriority w:val="99"/>
    <w:unhideWhenUsed/>
    <w:rsid w:val="002B029C"/>
    <w:rPr>
      <w:color w:val="467886" w:themeColor="hyperlink"/>
      <w:u w:val="single"/>
    </w:rPr>
  </w:style>
  <w:style w:type="character" w:styleId="UnresolvedMention">
    <w:name w:val="Unresolved Mention"/>
    <w:basedOn w:val="DefaultParagraphFont"/>
    <w:uiPriority w:val="99"/>
    <w:semiHidden/>
    <w:unhideWhenUsed/>
    <w:rsid w:val="002B02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20https:/www.kaggle.com/datasets/olistbr/brazilian-ecommer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3</Pages>
  <Words>666</Words>
  <Characters>3797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2026-05-12T09:27:00Z</dcterms:created>
  <dcterms:modified xsi:type="dcterms:W3CDTF">2026-05-12T14:54:00Z</dcterms:modified>
</cp:coreProperties>
</file>