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360" w:lineRule="auto"/>
        <w:jc w:val="center"/>
        <w:rPr/>
      </w:pPr>
      <w:bookmarkStart w:colFirst="0" w:colLast="0" w:name="_nxiv2l769hp5" w:id="0"/>
      <w:bookmarkEnd w:id="0"/>
      <w:r w:rsidDel="00000000" w:rsidR="00000000" w:rsidRPr="00000000">
        <w:rPr>
          <w:rtl w:val="0"/>
        </w:rPr>
        <w:t xml:space="preserve">Xác định đối tượng phục vụ và phân loại các nhóm</w:t>
      </w:r>
    </w:p>
    <w:p w:rsidR="00000000" w:rsidDel="00000000" w:rsidP="00000000" w:rsidRDefault="00000000" w:rsidRPr="00000000" w14:paraId="00000002">
      <w:pPr>
        <w:pStyle w:val="Heading2"/>
        <w:spacing w:after="240" w:before="240" w:line="360" w:lineRule="auto"/>
        <w:jc w:val="both"/>
        <w:rPr/>
      </w:pPr>
      <w:bookmarkStart w:colFirst="0" w:colLast="0" w:name="_cn0bf3fw08om" w:id="1"/>
      <w:bookmarkEnd w:id="1"/>
      <w:r w:rsidDel="00000000" w:rsidR="00000000" w:rsidRPr="00000000">
        <w:rPr>
          <w:rtl w:val="0"/>
        </w:rPr>
        <w:t xml:space="preserve">1. Đối tượng phục vụ của hệ thống/chương trình</w:t>
      </w:r>
    </w:p>
    <w:p w:rsidR="00000000" w:rsidDel="00000000" w:rsidP="00000000" w:rsidRDefault="00000000" w:rsidRPr="00000000" w14:paraId="00000003">
      <w:pPr>
        <w:pStyle w:val="Heading3"/>
        <w:spacing w:after="240" w:before="240" w:line="360" w:lineRule="auto"/>
        <w:jc w:val="both"/>
        <w:rPr/>
      </w:pPr>
      <w:bookmarkStart w:colFirst="0" w:colLast="0" w:name="_aa6kcpadyv2f" w:id="2"/>
      <w:bookmarkEnd w:id="2"/>
      <w:r w:rsidDel="00000000" w:rsidR="00000000" w:rsidRPr="00000000">
        <w:rPr>
          <w:b w:val="1"/>
          <w:rtl w:val="0"/>
        </w:rPr>
        <w:t xml:space="preserve">a.Đối tượng phục vụ</w:t>
      </w:r>
      <w:r w:rsidDel="00000000" w:rsidR="00000000" w:rsidRPr="00000000">
        <w:rPr>
          <w:rtl w:val="0"/>
        </w:rPr>
        <w:t xml:space="preserve">:</w:t>
        <w:br w:type="textWrapping"/>
        <w:t xml:space="preserve"> Hệ thống này sẽ phục vụ các khách hàng có nhu cầu mua đồ uống của Phúc Long thông qua một nền tảng trực tuyến. Các đối tượng cụ thể bao gồm:</w:t>
      </w:r>
    </w:p>
    <w:p w:rsidR="00000000" w:rsidDel="00000000" w:rsidP="00000000" w:rsidRDefault="00000000" w:rsidRPr="00000000" w14:paraId="00000004">
      <w:pPr>
        <w:numPr>
          <w:ilvl w:val="0"/>
          <w:numId w:val="4"/>
        </w:numPr>
        <w:spacing w:after="0" w:afterAutospacing="0" w:line="360" w:lineRule="auto"/>
        <w:ind w:left="720" w:hanging="360"/>
        <w:jc w:val="both"/>
      </w:pPr>
      <w:r w:rsidDel="00000000" w:rsidR="00000000" w:rsidRPr="00000000">
        <w:rPr>
          <w:rFonts w:ascii="Times New Roman" w:cs="Times New Roman" w:eastAsia="Times New Roman" w:hAnsi="Times New Roman"/>
          <w:b w:val="1"/>
          <w:sz w:val="28"/>
          <w:szCs w:val="28"/>
          <w:rtl w:val="0"/>
        </w:rPr>
        <w:t xml:space="preserve">Khách hàng cá nhân</w:t>
      </w:r>
      <w:r w:rsidDel="00000000" w:rsidR="00000000" w:rsidRPr="00000000">
        <w:rPr>
          <w:rFonts w:ascii="Times New Roman" w:cs="Times New Roman" w:eastAsia="Times New Roman" w:hAnsi="Times New Roman"/>
          <w:sz w:val="28"/>
          <w:szCs w:val="28"/>
          <w:rtl w:val="0"/>
        </w:rPr>
        <w:t xml:space="preserve">: Những người yêu thích đồ uống Phúc Long và muốn đặt hàng online.</w:t>
      </w:r>
    </w:p>
    <w:p w:rsidR="00000000" w:rsidDel="00000000" w:rsidP="00000000" w:rsidRDefault="00000000" w:rsidRPr="00000000" w14:paraId="00000005">
      <w:pPr>
        <w:numPr>
          <w:ilvl w:val="0"/>
          <w:numId w:val="4"/>
        </w:numPr>
        <w:spacing w:after="0" w:afterAutospacing="0" w:line="360" w:lineRule="auto"/>
        <w:ind w:left="720" w:hanging="360"/>
        <w:jc w:val="both"/>
      </w:pPr>
      <w:r w:rsidDel="00000000" w:rsidR="00000000" w:rsidRPr="00000000">
        <w:rPr>
          <w:rFonts w:ascii="Times New Roman" w:cs="Times New Roman" w:eastAsia="Times New Roman" w:hAnsi="Times New Roman"/>
          <w:b w:val="1"/>
          <w:sz w:val="28"/>
          <w:szCs w:val="28"/>
          <w:rtl w:val="0"/>
        </w:rPr>
        <w:t xml:space="preserve">Nhóm khách hàng</w:t>
      </w:r>
      <w:r w:rsidDel="00000000" w:rsidR="00000000" w:rsidRPr="00000000">
        <w:rPr>
          <w:rFonts w:ascii="Times New Roman" w:cs="Times New Roman" w:eastAsia="Times New Roman" w:hAnsi="Times New Roman"/>
          <w:sz w:val="28"/>
          <w:szCs w:val="28"/>
          <w:rtl w:val="0"/>
        </w:rPr>
        <w:t xml:space="preserve">: Những người có nhu cầu mua hàng theo nhóm như gia đình, bạn bè, hoặc nhóm công ty.</w:t>
      </w:r>
    </w:p>
    <w:p w:rsidR="00000000" w:rsidDel="00000000" w:rsidP="00000000" w:rsidRDefault="00000000" w:rsidRPr="00000000" w14:paraId="00000006">
      <w:pPr>
        <w:numPr>
          <w:ilvl w:val="0"/>
          <w:numId w:val="4"/>
        </w:numPr>
        <w:spacing w:after="240" w:line="360" w:lineRule="auto"/>
        <w:ind w:left="720" w:hanging="360"/>
        <w:jc w:val="both"/>
      </w:pPr>
      <w:r w:rsidDel="00000000" w:rsidR="00000000" w:rsidRPr="00000000">
        <w:rPr>
          <w:rFonts w:ascii="Times New Roman" w:cs="Times New Roman" w:eastAsia="Times New Roman" w:hAnsi="Times New Roman"/>
          <w:b w:val="1"/>
          <w:sz w:val="28"/>
          <w:szCs w:val="28"/>
          <w:rtl w:val="0"/>
        </w:rPr>
        <w:t xml:space="preserve">Nhân viên quản lý</w:t>
      </w:r>
      <w:r w:rsidDel="00000000" w:rsidR="00000000" w:rsidRPr="00000000">
        <w:rPr>
          <w:rFonts w:ascii="Times New Roman" w:cs="Times New Roman" w:eastAsia="Times New Roman" w:hAnsi="Times New Roman"/>
          <w:sz w:val="28"/>
          <w:szCs w:val="28"/>
          <w:rtl w:val="0"/>
        </w:rPr>
        <w:t xml:space="preserve">: Những người quản lý hệ thống, đảm bảo việc cập nhật menu, đơn hàng, và báo cáo doanh thu.</w:t>
      </w:r>
    </w:p>
    <w:p w:rsidR="00000000" w:rsidDel="00000000" w:rsidP="00000000" w:rsidRDefault="00000000" w:rsidRPr="00000000" w14:paraId="00000007">
      <w:pPr>
        <w:pStyle w:val="Heading3"/>
        <w:spacing w:after="240" w:before="240" w:line="360" w:lineRule="auto"/>
        <w:jc w:val="both"/>
        <w:rPr/>
      </w:pPr>
      <w:bookmarkStart w:colFirst="0" w:colLast="0" w:name="_9o8elkcuvwku" w:id="3"/>
      <w:bookmarkEnd w:id="3"/>
      <w:r w:rsidDel="00000000" w:rsidR="00000000" w:rsidRPr="00000000">
        <w:rPr>
          <w:b w:val="1"/>
          <w:rtl w:val="0"/>
        </w:rPr>
        <w:t xml:space="preserve">b. Nhóm sản phẩm</w:t>
      </w:r>
      <w:r w:rsidDel="00000000" w:rsidR="00000000" w:rsidRPr="00000000">
        <w:rPr>
          <w:rtl w:val="0"/>
        </w:rPr>
        <w:t xml:space="preserve">:</w:t>
      </w:r>
    </w:p>
    <w:p w:rsidR="00000000" w:rsidDel="00000000" w:rsidP="00000000" w:rsidRDefault="00000000" w:rsidRPr="00000000" w14:paraId="00000008">
      <w:pPr>
        <w:numPr>
          <w:ilvl w:val="0"/>
          <w:numId w:val="1"/>
        </w:numPr>
        <w:spacing w:after="0" w:afterAutospacing="0" w:line="360" w:lineRule="auto"/>
        <w:ind w:left="720" w:hanging="360"/>
        <w:jc w:val="both"/>
      </w:pPr>
      <w:r w:rsidDel="00000000" w:rsidR="00000000" w:rsidRPr="00000000">
        <w:rPr>
          <w:rFonts w:ascii="Times New Roman" w:cs="Times New Roman" w:eastAsia="Times New Roman" w:hAnsi="Times New Roman"/>
          <w:b w:val="1"/>
          <w:sz w:val="28"/>
          <w:szCs w:val="28"/>
          <w:rtl w:val="0"/>
        </w:rPr>
        <w:t xml:space="preserve">Đồ uống</w:t>
      </w:r>
      <w:r w:rsidDel="00000000" w:rsidR="00000000" w:rsidRPr="00000000">
        <w:rPr>
          <w:rFonts w:ascii="Times New Roman" w:cs="Times New Roman" w:eastAsia="Times New Roman" w:hAnsi="Times New Roman"/>
          <w:sz w:val="28"/>
          <w:szCs w:val="28"/>
          <w:rtl w:val="0"/>
        </w:rPr>
        <w:t xml:space="preserve">: Các loại trà, cà phê, sinh tố và đồ uống khác từ Phúc Long.</w:t>
      </w:r>
    </w:p>
    <w:p w:rsidR="00000000" w:rsidDel="00000000" w:rsidP="00000000" w:rsidRDefault="00000000" w:rsidRPr="00000000" w14:paraId="00000009">
      <w:pPr>
        <w:numPr>
          <w:ilvl w:val="0"/>
          <w:numId w:val="1"/>
        </w:numPr>
        <w:spacing w:after="240" w:line="360" w:lineRule="auto"/>
        <w:ind w:left="720" w:hanging="360"/>
        <w:jc w:val="both"/>
      </w:pPr>
      <w:r w:rsidDel="00000000" w:rsidR="00000000" w:rsidRPr="00000000">
        <w:rPr>
          <w:rFonts w:ascii="Times New Roman" w:cs="Times New Roman" w:eastAsia="Times New Roman" w:hAnsi="Times New Roman"/>
          <w:b w:val="1"/>
          <w:sz w:val="28"/>
          <w:szCs w:val="28"/>
          <w:rtl w:val="0"/>
        </w:rPr>
        <w:t xml:space="preserve">Bánh ngọt</w:t>
      </w:r>
      <w:r w:rsidDel="00000000" w:rsidR="00000000" w:rsidRPr="00000000">
        <w:rPr>
          <w:rFonts w:ascii="Times New Roman" w:cs="Times New Roman" w:eastAsia="Times New Roman" w:hAnsi="Times New Roman"/>
          <w:sz w:val="28"/>
          <w:szCs w:val="28"/>
          <w:rtl w:val="0"/>
        </w:rPr>
        <w:t xml:space="preserve">: Bánh flan, bánh chanh leo, bánh tiramisu Phúc Long.</w:t>
      </w:r>
    </w:p>
    <w:p w:rsidR="00000000" w:rsidDel="00000000" w:rsidP="00000000" w:rsidRDefault="00000000" w:rsidRPr="00000000" w14:paraId="0000000A">
      <w:pPr>
        <w:pStyle w:val="Heading2"/>
        <w:spacing w:after="240" w:before="240" w:line="360" w:lineRule="auto"/>
        <w:jc w:val="both"/>
        <w:rPr/>
      </w:pPr>
      <w:bookmarkStart w:colFirst="0" w:colLast="0" w:name="_fkmj0jn0pnsa" w:id="4"/>
      <w:bookmarkEnd w:id="4"/>
      <w:r w:rsidDel="00000000" w:rsidR="00000000" w:rsidRPr="00000000">
        <w:rPr>
          <w:rtl w:val="0"/>
        </w:rPr>
        <w:t xml:space="preserve">2. Phân loại các nhóm</w:t>
      </w:r>
    </w:p>
    <w:p w:rsidR="00000000" w:rsidDel="00000000" w:rsidP="00000000" w:rsidRDefault="00000000" w:rsidRPr="00000000" w14:paraId="0000000B">
      <w:pPr>
        <w:pStyle w:val="Heading3"/>
        <w:spacing w:after="240" w:before="240" w:line="360" w:lineRule="auto"/>
        <w:jc w:val="both"/>
        <w:rPr/>
      </w:pPr>
      <w:bookmarkStart w:colFirst="0" w:colLast="0" w:name="_e02m6xfwjxdv" w:id="5"/>
      <w:bookmarkEnd w:id="5"/>
      <w:r w:rsidDel="00000000" w:rsidR="00000000" w:rsidRPr="00000000">
        <w:rPr>
          <w:b w:val="1"/>
          <w:rtl w:val="0"/>
        </w:rPr>
        <w:t xml:space="preserve">a. Nhóm khách hàng</w:t>
      </w:r>
      <w:r w:rsidDel="00000000" w:rsidR="00000000" w:rsidRPr="00000000">
        <w:rPr>
          <w:rtl w:val="0"/>
        </w:rPr>
        <w:t xml:space="preserve">:</w:t>
      </w:r>
    </w:p>
    <w:p w:rsidR="00000000" w:rsidDel="00000000" w:rsidP="00000000" w:rsidRDefault="00000000" w:rsidRPr="00000000" w14:paraId="0000000C">
      <w:pPr>
        <w:numPr>
          <w:ilvl w:val="0"/>
          <w:numId w:val="2"/>
        </w:numPr>
        <w:spacing w:after="0" w:afterAutospacing="0" w:line="360" w:lineRule="auto"/>
        <w:ind w:left="720" w:hanging="360"/>
        <w:jc w:val="both"/>
      </w:pPr>
      <w:r w:rsidDel="00000000" w:rsidR="00000000" w:rsidRPr="00000000">
        <w:rPr>
          <w:rFonts w:ascii="Times New Roman" w:cs="Times New Roman" w:eastAsia="Times New Roman" w:hAnsi="Times New Roman"/>
          <w:b w:val="1"/>
          <w:sz w:val="28"/>
          <w:szCs w:val="28"/>
          <w:rtl w:val="0"/>
        </w:rPr>
        <w:t xml:space="preserve">Khách hàng mới</w:t>
      </w:r>
      <w:r w:rsidDel="00000000" w:rsidR="00000000" w:rsidRPr="00000000">
        <w:rPr>
          <w:rFonts w:ascii="Times New Roman" w:cs="Times New Roman" w:eastAsia="Times New Roman" w:hAnsi="Times New Roman"/>
          <w:sz w:val="28"/>
          <w:szCs w:val="28"/>
          <w:rtl w:val="0"/>
        </w:rPr>
        <w:t xml:space="preserve">: Những khách hàng chưa từng sử dụng dịch vụ, cần tạo tài khoản.</w:t>
      </w:r>
    </w:p>
    <w:p w:rsidR="00000000" w:rsidDel="00000000" w:rsidP="00000000" w:rsidRDefault="00000000" w:rsidRPr="00000000" w14:paraId="0000000D">
      <w:pPr>
        <w:numPr>
          <w:ilvl w:val="0"/>
          <w:numId w:val="2"/>
        </w:numPr>
        <w:spacing w:after="240" w:line="360" w:lineRule="auto"/>
        <w:ind w:left="720" w:hanging="360"/>
        <w:jc w:val="both"/>
      </w:pPr>
      <w:r w:rsidDel="00000000" w:rsidR="00000000" w:rsidRPr="00000000">
        <w:rPr>
          <w:rFonts w:ascii="Times New Roman" w:cs="Times New Roman" w:eastAsia="Times New Roman" w:hAnsi="Times New Roman"/>
          <w:b w:val="1"/>
          <w:sz w:val="28"/>
          <w:szCs w:val="28"/>
          <w:rtl w:val="0"/>
        </w:rPr>
        <w:t xml:space="preserve">Khách hàng cũ</w:t>
      </w:r>
      <w:r w:rsidDel="00000000" w:rsidR="00000000" w:rsidRPr="00000000">
        <w:rPr>
          <w:rFonts w:ascii="Times New Roman" w:cs="Times New Roman" w:eastAsia="Times New Roman" w:hAnsi="Times New Roman"/>
          <w:sz w:val="28"/>
          <w:szCs w:val="28"/>
          <w:rtl w:val="0"/>
        </w:rPr>
        <w:t xml:space="preserve">: Những khách hàng đã đăng ký tài khoản và có lịch sử mua sắm.</w:t>
      </w:r>
    </w:p>
    <w:p w:rsidR="00000000" w:rsidDel="00000000" w:rsidP="00000000" w:rsidRDefault="00000000" w:rsidRPr="00000000" w14:paraId="0000000E">
      <w:pPr>
        <w:pStyle w:val="Heading3"/>
        <w:spacing w:after="240" w:before="240" w:line="360" w:lineRule="auto"/>
        <w:jc w:val="both"/>
        <w:rPr/>
      </w:pPr>
      <w:bookmarkStart w:colFirst="0" w:colLast="0" w:name="_61pthuns5c5v" w:id="6"/>
      <w:bookmarkEnd w:id="6"/>
      <w:r w:rsidDel="00000000" w:rsidR="00000000" w:rsidRPr="00000000">
        <w:rPr>
          <w:b w:val="1"/>
          <w:rtl w:val="0"/>
        </w:rPr>
        <w:t xml:space="preserve">b. Nhóm quản trị</w:t>
      </w:r>
      <w:r w:rsidDel="00000000" w:rsidR="00000000" w:rsidRPr="00000000">
        <w:rPr>
          <w:rtl w:val="0"/>
        </w:rPr>
        <w:t xml:space="preserve">:</w:t>
      </w:r>
    </w:p>
    <w:p w:rsidR="00000000" w:rsidDel="00000000" w:rsidP="00000000" w:rsidRDefault="00000000" w:rsidRPr="00000000" w14:paraId="0000000F">
      <w:pPr>
        <w:numPr>
          <w:ilvl w:val="0"/>
          <w:numId w:val="3"/>
        </w:numPr>
        <w:spacing w:after="0" w:afterAutospacing="0" w:line="360" w:lineRule="auto"/>
        <w:ind w:left="720" w:hanging="360"/>
        <w:jc w:val="both"/>
      </w:pPr>
      <w:r w:rsidDel="00000000" w:rsidR="00000000" w:rsidRPr="00000000">
        <w:rPr>
          <w:rFonts w:ascii="Times New Roman" w:cs="Times New Roman" w:eastAsia="Times New Roman" w:hAnsi="Times New Roman"/>
          <w:b w:val="1"/>
          <w:sz w:val="28"/>
          <w:szCs w:val="28"/>
          <w:rtl w:val="0"/>
        </w:rPr>
        <w:t xml:space="preserve">Quản trị viên</w:t>
      </w:r>
      <w:r w:rsidDel="00000000" w:rsidR="00000000" w:rsidRPr="00000000">
        <w:rPr>
          <w:rFonts w:ascii="Times New Roman" w:cs="Times New Roman" w:eastAsia="Times New Roman" w:hAnsi="Times New Roman"/>
          <w:sz w:val="28"/>
          <w:szCs w:val="28"/>
          <w:rtl w:val="0"/>
        </w:rPr>
        <w:t xml:space="preserve">: Người có quyền truy cập vào toàn bộ hệ thống để quản lý sản phẩm, đơn hàng, và báo cáo doanh thu.</w:t>
      </w:r>
    </w:p>
    <w:p w:rsidR="00000000" w:rsidDel="00000000" w:rsidP="00000000" w:rsidRDefault="00000000" w:rsidRPr="00000000" w14:paraId="00000010">
      <w:pPr>
        <w:numPr>
          <w:ilvl w:val="0"/>
          <w:numId w:val="3"/>
        </w:numPr>
        <w:spacing w:after="240" w:line="360" w:lineRule="auto"/>
        <w:ind w:left="720" w:hanging="360"/>
        <w:jc w:val="both"/>
      </w:pPr>
      <w:r w:rsidDel="00000000" w:rsidR="00000000" w:rsidRPr="00000000">
        <w:rPr>
          <w:rFonts w:ascii="Times New Roman" w:cs="Times New Roman" w:eastAsia="Times New Roman" w:hAnsi="Times New Roman"/>
          <w:b w:val="1"/>
          <w:sz w:val="28"/>
          <w:szCs w:val="28"/>
          <w:rtl w:val="0"/>
        </w:rPr>
        <w:t xml:space="preserve">Nhân viên hỗ trợ khách hàng</w:t>
      </w:r>
      <w:r w:rsidDel="00000000" w:rsidR="00000000" w:rsidRPr="00000000">
        <w:rPr>
          <w:rFonts w:ascii="Times New Roman" w:cs="Times New Roman" w:eastAsia="Times New Roman" w:hAnsi="Times New Roman"/>
          <w:sz w:val="28"/>
          <w:szCs w:val="28"/>
          <w:rtl w:val="0"/>
        </w:rPr>
        <w:t xml:space="preserve">: Người sẽ hỗ trợ khách hàng về các vấn đề liên quan đến đơn hàng, sản phẩm.</w:t>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360" w:lineRule="auto"/>
      <w:jc w:val="center"/>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240" w:before="240" w:line="360" w:lineRule="auto"/>
      <w:jc w:val="both"/>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240" w:before="240" w:line="360" w:lineRule="auto"/>
      <w:jc w:val="both"/>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