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A9F107">
      <w:pPr>
        <w:keepNext w:val="0"/>
        <w:keepLines w:val="0"/>
        <w:widowControl/>
        <w:numPr>
          <w:ilvl w:val="0"/>
          <w:numId w:val="1"/>
        </w:numPr>
        <w:suppressLineNumbers w:val="0"/>
        <w:spacing w:before="0" w:beforeAutospacing="1" w:after="0" w:afterAutospacing="1"/>
        <w:ind w:left="720" w:hanging="360"/>
        <w:rPr>
          <w:sz w:val="30"/>
          <w:szCs w:val="30"/>
        </w:rPr>
      </w:pPr>
      <w:r>
        <w:rPr>
          <w:sz w:val="30"/>
          <w:szCs w:val="30"/>
        </w:rPr>
        <w:t>Tuyển thủ: mỗi tuyển thủ được xác định bởi id. Các thông tin về tuyển thủ gồm tên ingame, họ và tên thật, ngày tháng năm sinh và quốc tịch, vị trí thi đấu của họ.</w:t>
      </w:r>
    </w:p>
    <w:p w14:paraId="70DF6B6B">
      <w:pPr>
        <w:keepNext w:val="0"/>
        <w:keepLines w:val="0"/>
        <w:widowControl/>
        <w:numPr>
          <w:ilvl w:val="0"/>
          <w:numId w:val="1"/>
        </w:numPr>
        <w:suppressLineNumbers w:val="0"/>
        <w:spacing w:before="0" w:beforeAutospacing="1" w:after="0" w:afterAutospacing="1"/>
        <w:ind w:left="720" w:hanging="360"/>
        <w:rPr>
          <w:sz w:val="30"/>
          <w:szCs w:val="30"/>
        </w:rPr>
      </w:pPr>
      <w:r>
        <w:rPr>
          <w:sz w:val="30"/>
          <w:szCs w:val="30"/>
        </w:rPr>
        <w:t>Đội tuyển: các đội tuyển tham gia thi đấu chuyên nghiệp có tên duy nhất. Đội tuyển có thể có một hoặc nhiều nhà tài trợ. Các tuyển thủ khi tham gia một đội thì có ngày tham gia và ngày rời đội. Trong số các tuyển thủ của đội, chỉ có một đội trưởng. Giả sử tuyển thủ chỉ có thể tham gia cùng lúc vào một đội tuyển. Khi một đội vô địch một giải đấu thì họ nhận được cúp của giải đấu, ngày tháng năm trao giải cần được ghi lại.</w:t>
      </w:r>
    </w:p>
    <w:p w14:paraId="65834EC6">
      <w:pPr>
        <w:keepNext w:val="0"/>
        <w:keepLines w:val="0"/>
        <w:widowControl/>
        <w:numPr>
          <w:ilvl w:val="0"/>
          <w:numId w:val="1"/>
        </w:numPr>
        <w:suppressLineNumbers w:val="0"/>
        <w:spacing w:before="0" w:beforeAutospacing="1" w:after="0" w:afterAutospacing="1"/>
        <w:ind w:left="720" w:hanging="360"/>
        <w:rPr>
          <w:sz w:val="30"/>
          <w:szCs w:val="30"/>
        </w:rPr>
      </w:pPr>
      <w:r>
        <w:rPr>
          <w:sz w:val="30"/>
          <w:szCs w:val="30"/>
        </w:rPr>
        <w:t>Khu vực: tất cả các đội trên toàn thế giới được chia vào các khu vực tuỳ theo quốc gia mà tổ chức được thành lập. Mỗi khu vực có giải đấu của riêng khu vực để xét tư cách tham gia giải đấu quốc tế giữa tất cả các khu vực. Một khu vực có thể là khu vực lớn bao gồm một số khu vực nhỏ (thường là một quốc gia). Khu vực nhỏ vẫn có giải đấu của riêng mình để xét tư cách tham gia giải đấu khu vực bao gồm nó.</w:t>
      </w:r>
    </w:p>
    <w:p w14:paraId="55024CDF">
      <w:pPr>
        <w:keepNext w:val="0"/>
        <w:keepLines w:val="0"/>
        <w:widowControl/>
        <w:numPr>
          <w:ilvl w:val="0"/>
          <w:numId w:val="1"/>
        </w:numPr>
        <w:suppressLineNumbers w:val="0"/>
        <w:spacing w:before="0" w:beforeAutospacing="1" w:after="0" w:afterAutospacing="1"/>
        <w:ind w:left="720" w:hanging="360"/>
        <w:rPr>
          <w:sz w:val="30"/>
          <w:szCs w:val="30"/>
        </w:rPr>
      </w:pPr>
      <w:r>
        <w:rPr>
          <w:sz w:val="30"/>
          <w:szCs w:val="30"/>
        </w:rPr>
        <w:t>Giải đấu: có 2 loại giải đấu là giải đấu khu vực và giải đấu quốc tế, không thể trùng lặp. Các thông tin của giải đấu bao gồm tên, ngày bắt đầu, ngày kết thúc, địa điểm thi đấu (gồm thành phố và tên nhà thi đấu), số lượng đội tham dự. Các giải đấu khu vực có thêm mùa (thường trùng khớp với mùa trong năm) và chỉ thuộc về một khu vực.</w:t>
      </w:r>
    </w:p>
    <w:p w14:paraId="7F3C0A61">
      <w:pPr>
        <w:keepNext w:val="0"/>
        <w:keepLines w:val="0"/>
        <w:widowControl/>
        <w:numPr>
          <w:ilvl w:val="0"/>
          <w:numId w:val="1"/>
        </w:numPr>
        <w:suppressLineNumbers w:val="0"/>
        <w:spacing w:before="0" w:beforeAutospacing="1" w:after="0" w:afterAutospacing="1"/>
        <w:ind w:left="720" w:hanging="360"/>
        <w:rPr>
          <w:sz w:val="30"/>
          <w:szCs w:val="30"/>
        </w:rPr>
      </w:pPr>
      <w:r>
        <w:rPr>
          <w:sz w:val="30"/>
          <w:szCs w:val="30"/>
        </w:rPr>
        <w:t>Trong một giải đấu sẽ có các trận đấu. Trận đấu cần có mã trận, ngày tháng năm diễ</w:t>
      </w:r>
      <w:bookmarkStart w:id="0" w:name="_GoBack"/>
      <w:bookmarkEnd w:id="0"/>
      <w:r>
        <w:rPr>
          <w:sz w:val="30"/>
          <w:szCs w:val="30"/>
        </w:rPr>
        <w:t>n ra và hai đội tham gia trận đấu.</w:t>
      </w:r>
    </w:p>
    <w:p w14:paraId="5BC16774">
      <w:pPr>
        <w:rPr>
          <w:sz w:val="30"/>
          <w:szCs w:val="3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C4C644"/>
    <w:multiLevelType w:val="multilevel"/>
    <w:tmpl w:val="B5C4C6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8446D"/>
    <w:rsid w:val="05F8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2024-10-21T05:56:00Z</dcterms:created>
  <dc:creator>kazansky tom</dc:creator>
  <cp:lastModifiedBy>kazansky tom</cp:lastModifiedBy>
  <dcterms:modified xsi:type="dcterms:W3CDTF">2024-10-21T05:57:53Z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00641B478A7542C8A1BBEBCF16666FA5_11</vt:lpwstr>
  </property>
</Properties>
</file>