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Thoughts</w:t>
      </w:r>
    </w:p>
    <w:p>
      <w:r>
        <w:t>Exploring new opportunities can open unexpected doors.</w:t>
      </w:r>
    </w:p>
    <w:p>
      <w:r>
        <w:t>Consistency is the key to mastering any skill over time.</w:t>
      </w:r>
    </w:p>
    <w:p>
      <w:r>
        <w:t>Sometimes the simplest ideas can lead to the biggest innovations.</w:t>
      </w:r>
    </w:p>
    <w:p>
      <w:r>
        <w:t>Sometimes the simplest ideas can lead to the biggest innovations.</w:t>
      </w:r>
    </w:p>
    <w:p>
      <w:r>
        <w:t>Writing random text helps improve creativity and thinking.</w:t>
      </w:r>
    </w:p>
    <w:p>
      <w:r>
        <w:t>Sometimes the simplest ideas can lead to the biggest innovations.</w:t>
      </w:r>
    </w:p>
    <w:p>
      <w:r>
        <w:t>Consistency is the key to mastering any skill over time.</w:t>
      </w:r>
    </w:p>
    <w:p>
      <w:r>
        <w:t>Today I learned something new and interesting about technology and life.</w:t>
      </w:r>
    </w:p>
    <w:p>
      <w:r>
        <w:t>Consistency is the key to mastering any skill over time.</w:t>
      </w:r>
    </w:p>
    <w:p>
      <w:r>
        <w:t>Writing random text helps improve creativity and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