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B67" w:rsidRDefault="00C8419F" w:rsidP="00C8419F">
      <w:pPr>
        <w:jc w:val="center"/>
      </w:pPr>
      <w:r>
        <w:t xml:space="preserve">Bài tập buổi 5: Không dùng </w:t>
      </w:r>
      <w:r w:rsidRPr="000F6B59">
        <w:rPr>
          <w:rFonts w:eastAsia="Times New Roman" w:cs="Times New Roman"/>
          <w:color w:val="000000" w:themeColor="text1"/>
          <w:szCs w:val="26"/>
        </w:rPr>
        <w:t>Entity Framework</w:t>
      </w:r>
      <w:r w:rsidR="00956CF9">
        <w:rPr>
          <w:rFonts w:eastAsia="Times New Roman" w:cs="Times New Roman"/>
          <w:color w:val="000000" w:themeColor="text1"/>
          <w:szCs w:val="26"/>
        </w:rPr>
        <w:t xml:space="preserve"> quản lý sinh viên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701"/>
        <w:gridCol w:w="8046"/>
      </w:tblGrid>
      <w:tr w:rsidR="00C8419F" w:rsidRPr="00956CF9" w:rsidTr="00C8419F">
        <w:tc>
          <w:tcPr>
            <w:tcW w:w="1701" w:type="dxa"/>
          </w:tcPr>
          <w:p w:rsidR="00C8419F" w:rsidRPr="00956CF9" w:rsidRDefault="00C8419F" w:rsidP="002B4072">
            <w:pPr>
              <w:jc w:val="center"/>
              <w:rPr>
                <w:b/>
              </w:rPr>
            </w:pPr>
            <w:r w:rsidRPr="00956CF9">
              <w:rPr>
                <w:b/>
              </w:rPr>
              <w:t>SV</w:t>
            </w:r>
          </w:p>
        </w:tc>
        <w:tc>
          <w:tcPr>
            <w:tcW w:w="8046" w:type="dxa"/>
          </w:tcPr>
          <w:p w:rsidR="00C8419F" w:rsidRPr="00956CF9" w:rsidRDefault="00C8419F" w:rsidP="002B4072">
            <w:pPr>
              <w:jc w:val="center"/>
              <w:rPr>
                <w:b/>
              </w:rPr>
            </w:pPr>
            <w:r w:rsidRPr="00956CF9">
              <w:rPr>
                <w:b/>
              </w:rPr>
              <w:t>Nhận xét</w:t>
            </w:r>
          </w:p>
        </w:tc>
      </w:tr>
      <w:tr w:rsidR="00C8419F" w:rsidTr="00C8419F">
        <w:tc>
          <w:tcPr>
            <w:tcW w:w="1701" w:type="dxa"/>
          </w:tcPr>
          <w:p w:rsidR="00C8419F" w:rsidRDefault="00956CF9" w:rsidP="002B4072">
            <w:r>
              <w:t>Hữu</w:t>
            </w:r>
          </w:p>
        </w:tc>
        <w:tc>
          <w:tcPr>
            <w:tcW w:w="8046" w:type="dxa"/>
          </w:tcPr>
          <w:p w:rsidR="00C8419F" w:rsidRDefault="00C8419F" w:rsidP="002B4072"/>
        </w:tc>
      </w:tr>
      <w:tr w:rsidR="00C8419F" w:rsidTr="00C8419F">
        <w:tc>
          <w:tcPr>
            <w:tcW w:w="1701" w:type="dxa"/>
          </w:tcPr>
          <w:p w:rsidR="00C8419F" w:rsidRDefault="00956CF9" w:rsidP="002B4072">
            <w:r>
              <w:t>Tần</w:t>
            </w:r>
          </w:p>
        </w:tc>
        <w:tc>
          <w:tcPr>
            <w:tcW w:w="8046" w:type="dxa"/>
          </w:tcPr>
          <w:p w:rsidR="00C8419F" w:rsidRDefault="00C8419F" w:rsidP="002B4072"/>
        </w:tc>
      </w:tr>
      <w:tr w:rsidR="00956CF9" w:rsidTr="00C8419F">
        <w:tc>
          <w:tcPr>
            <w:tcW w:w="1701" w:type="dxa"/>
          </w:tcPr>
          <w:p w:rsidR="00956CF9" w:rsidRDefault="00956CF9" w:rsidP="002B4072">
            <w:r>
              <w:t>Trọng</w:t>
            </w:r>
          </w:p>
        </w:tc>
        <w:tc>
          <w:tcPr>
            <w:tcW w:w="8046" w:type="dxa"/>
          </w:tcPr>
          <w:p w:rsidR="00956CF9" w:rsidRDefault="00956CF9" w:rsidP="002B4072">
            <w:r>
              <w:t xml:space="preserve">Dùng </w:t>
            </w:r>
            <w:r w:rsidRPr="00C8419F">
              <w:t>EDMX</w:t>
            </w:r>
            <w:r>
              <w:t xml:space="preserve"> của </w:t>
            </w:r>
            <w:r w:rsidRPr="000F6B59">
              <w:rPr>
                <w:rFonts w:eastAsia="Times New Roman" w:cs="Times New Roman"/>
                <w:color w:val="000000" w:themeColor="text1"/>
                <w:szCs w:val="26"/>
              </w:rPr>
              <w:t>Entity Framework</w:t>
            </w:r>
          </w:p>
        </w:tc>
      </w:tr>
      <w:tr w:rsidR="00956CF9" w:rsidTr="00C8419F">
        <w:tc>
          <w:tcPr>
            <w:tcW w:w="1701" w:type="dxa"/>
          </w:tcPr>
          <w:p w:rsidR="00956CF9" w:rsidRDefault="00956CF9" w:rsidP="002B4072">
            <w:r>
              <w:t>Quyết</w:t>
            </w:r>
          </w:p>
        </w:tc>
        <w:tc>
          <w:tcPr>
            <w:tcW w:w="8046" w:type="dxa"/>
          </w:tcPr>
          <w:p w:rsidR="00956CF9" w:rsidRDefault="00956CF9" w:rsidP="002B4072"/>
        </w:tc>
      </w:tr>
      <w:tr w:rsidR="00956CF9" w:rsidTr="00C8419F">
        <w:tc>
          <w:tcPr>
            <w:tcW w:w="1701" w:type="dxa"/>
          </w:tcPr>
          <w:p w:rsidR="00956CF9" w:rsidRDefault="00956CF9" w:rsidP="002B4072">
            <w:r>
              <w:t>Phương Thảo</w:t>
            </w:r>
          </w:p>
        </w:tc>
        <w:tc>
          <w:tcPr>
            <w:tcW w:w="8046" w:type="dxa"/>
          </w:tcPr>
          <w:p w:rsidR="00956CF9" w:rsidRDefault="00956CF9" w:rsidP="002B4072"/>
        </w:tc>
      </w:tr>
      <w:tr w:rsidR="00956CF9" w:rsidTr="00C8419F">
        <w:tc>
          <w:tcPr>
            <w:tcW w:w="1701" w:type="dxa"/>
          </w:tcPr>
          <w:p w:rsidR="00956CF9" w:rsidRDefault="00956CF9" w:rsidP="002B4072">
            <w:r>
              <w:t>Thành</w:t>
            </w:r>
          </w:p>
        </w:tc>
        <w:tc>
          <w:tcPr>
            <w:tcW w:w="8046" w:type="dxa"/>
          </w:tcPr>
          <w:p w:rsidR="00956CF9" w:rsidRDefault="00956CF9" w:rsidP="002B4072">
            <w:r>
              <w:t xml:space="preserve">Dùng </w:t>
            </w:r>
            <w:r w:rsidRPr="00C8419F">
              <w:t>EDMX</w:t>
            </w:r>
            <w:r>
              <w:t xml:space="preserve"> của </w:t>
            </w:r>
            <w:r w:rsidRPr="000F6B59">
              <w:rPr>
                <w:rFonts w:eastAsia="Times New Roman" w:cs="Times New Roman"/>
                <w:color w:val="000000" w:themeColor="text1"/>
                <w:szCs w:val="26"/>
              </w:rPr>
              <w:t>Entity Framework</w:t>
            </w:r>
          </w:p>
        </w:tc>
      </w:tr>
      <w:tr w:rsidR="00956CF9" w:rsidTr="00C8419F">
        <w:tc>
          <w:tcPr>
            <w:tcW w:w="1701" w:type="dxa"/>
          </w:tcPr>
          <w:p w:rsidR="00956CF9" w:rsidRDefault="00956CF9" w:rsidP="002B4072">
            <w:r>
              <w:t>Lê Thảo</w:t>
            </w:r>
          </w:p>
        </w:tc>
        <w:tc>
          <w:tcPr>
            <w:tcW w:w="8046" w:type="dxa"/>
          </w:tcPr>
          <w:p w:rsidR="00956CF9" w:rsidRDefault="00956CF9" w:rsidP="002B4072"/>
        </w:tc>
      </w:tr>
      <w:tr w:rsidR="00956CF9" w:rsidTr="00C8419F">
        <w:tc>
          <w:tcPr>
            <w:tcW w:w="1701" w:type="dxa"/>
          </w:tcPr>
          <w:p w:rsidR="00956CF9" w:rsidRDefault="00956CF9" w:rsidP="002B4072">
            <w:r>
              <w:t>Hiến</w:t>
            </w:r>
          </w:p>
        </w:tc>
        <w:tc>
          <w:tcPr>
            <w:tcW w:w="8046" w:type="dxa"/>
          </w:tcPr>
          <w:p w:rsidR="00956CF9" w:rsidRDefault="00956CF9" w:rsidP="002B4072">
            <w:r>
              <w:t>Bài Lop</w:t>
            </w:r>
          </w:p>
        </w:tc>
      </w:tr>
    </w:tbl>
    <w:p w:rsidR="00C8419F" w:rsidRDefault="00C8419F">
      <w:bookmarkStart w:id="0" w:name="_GoBack"/>
      <w:bookmarkEnd w:id="0"/>
    </w:p>
    <w:sectPr w:rsidR="00C8419F" w:rsidSect="00586039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9F"/>
    <w:rsid w:val="00586039"/>
    <w:rsid w:val="00956CF9"/>
    <w:rsid w:val="00A26B67"/>
    <w:rsid w:val="00C8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4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4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CTY REDSTAR</dc:creator>
  <cp:lastModifiedBy>CTY REDSTAR</cp:lastModifiedBy>
  <cp:revision>1</cp:revision>
  <dcterms:created xsi:type="dcterms:W3CDTF">2023-11-01T22:14:00Z</dcterms:created>
  <dcterms:modified xsi:type="dcterms:W3CDTF">2023-11-01T22:39:00Z</dcterms:modified>
</cp:coreProperties>
</file>