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rFonts w:ascii="Times New Roman" w:cs="Times New Roman" w:eastAsia="Times New Roman" w:hAnsi="Times New Roman"/>
        </w:rPr>
      </w:pPr>
      <w:bookmarkStart w:colFirst="0" w:colLast="0" w:name="_jmadv9t5x19h" w:id="0"/>
      <w:bookmarkEnd w:id="0"/>
      <w:r w:rsidDel="00000000" w:rsidR="00000000" w:rsidRPr="00000000">
        <w:rPr>
          <w:rFonts w:ascii="Times New Roman" w:cs="Times New Roman" w:eastAsia="Times New Roman" w:hAnsi="Times New Roman"/>
          <w:rtl w:val="0"/>
        </w:rPr>
        <w:t xml:space="preserve">homework: logistic regression and softmax function</w:t>
      </w:r>
    </w:p>
    <w:p w:rsidR="00000000" w:rsidDel="00000000" w:rsidP="00000000" w:rsidRDefault="00000000" w:rsidRPr="00000000" w14:paraId="00000002">
      <w:pPr>
        <w:shd w:fill="ffffff" w:val="clear"/>
        <w:spacing w:after="240" w:line="360" w:lineRule="auto"/>
        <w:rPr>
          <w:rFonts w:ascii="Times New Roman" w:cs="Times New Roman" w:eastAsia="Times New Roman" w:hAnsi="Times New Roman"/>
          <w:color w:val="373a3c"/>
          <w:sz w:val="26"/>
          <w:szCs w:val="26"/>
        </w:rPr>
      </w:pPr>
      <w:r w:rsidDel="00000000" w:rsidR="00000000" w:rsidRPr="00000000">
        <w:rPr>
          <w:rFonts w:ascii="Times New Roman" w:cs="Times New Roman" w:eastAsia="Times New Roman" w:hAnsi="Times New Roman"/>
          <w:color w:val="373a3c"/>
          <w:sz w:val="26"/>
          <w:szCs w:val="26"/>
          <w:rtl w:val="0"/>
        </w:rPr>
        <w:t xml:space="preserve">1) Tìm hiểu về cách sử dụng cross entropy để xây dựng hàm loss trong mô hình Logistic Regression (LR)</w:t>
      </w:r>
    </w:p>
    <w:p w:rsidR="00000000" w:rsidDel="00000000" w:rsidP="00000000" w:rsidRDefault="00000000" w:rsidRPr="00000000" w14:paraId="00000003">
      <w:pPr>
        <w:shd w:fill="ffffff" w:val="clear"/>
        <w:spacing w:after="240" w:line="360" w:lineRule="auto"/>
        <w:rPr>
          <w:rFonts w:ascii="Times New Roman" w:cs="Times New Roman" w:eastAsia="Times New Roman" w:hAnsi="Times New Roman"/>
          <w:color w:val="373a3c"/>
          <w:sz w:val="26"/>
          <w:szCs w:val="26"/>
        </w:rPr>
      </w:pPr>
      <w:r w:rsidDel="00000000" w:rsidR="00000000" w:rsidRPr="00000000">
        <w:rPr>
          <w:rFonts w:ascii="Times New Roman" w:cs="Times New Roman" w:eastAsia="Times New Roman" w:hAnsi="Times New Roman"/>
          <w:color w:val="373a3c"/>
          <w:sz w:val="26"/>
          <w:szCs w:val="26"/>
          <w:rtl w:val="0"/>
        </w:rPr>
        <w:t xml:space="preserve">Trình bày thuật toán học cho mô hình LR</w:t>
      </w:r>
    </w:p>
    <w:p w:rsidR="00000000" w:rsidDel="00000000" w:rsidP="00000000" w:rsidRDefault="00000000" w:rsidRPr="00000000" w14:paraId="00000004">
      <w:pPr>
        <w:shd w:fill="ffffff" w:val="clear"/>
        <w:spacing w:after="240" w:line="360" w:lineRule="auto"/>
        <w:rPr>
          <w:rFonts w:ascii="Times New Roman" w:cs="Times New Roman" w:eastAsia="Times New Roman" w:hAnsi="Times New Roman"/>
          <w:color w:val="373a3c"/>
          <w:sz w:val="26"/>
          <w:szCs w:val="26"/>
        </w:rPr>
      </w:pPr>
      <w:r w:rsidDel="00000000" w:rsidR="00000000" w:rsidRPr="00000000">
        <w:rPr>
          <w:rFonts w:ascii="Times New Roman" w:cs="Times New Roman" w:eastAsia="Times New Roman" w:hAnsi="Times New Roman"/>
          <w:color w:val="373a3c"/>
          <w:sz w:val="26"/>
          <w:szCs w:val="26"/>
          <w:rtl w:val="0"/>
        </w:rPr>
        <w:t xml:space="preserve">2) Tìm hiểu về hàm softmax và mô hình phân loại nhiều nhãn. Trình bày thuật toán học cho mô hình này.</w:t>
      </w:r>
    </w:p>
    <w:p w:rsidR="00000000" w:rsidDel="00000000" w:rsidP="00000000" w:rsidRDefault="00000000" w:rsidRPr="00000000" w14:paraId="00000005">
      <w:pPr>
        <w:shd w:fill="ffffff" w:val="clear"/>
        <w:spacing w:after="240" w:line="360" w:lineRule="auto"/>
        <w:rPr>
          <w:rFonts w:ascii="Times New Roman" w:cs="Times New Roman" w:eastAsia="Times New Roman" w:hAnsi="Times New Roman"/>
          <w:color w:val="373a3c"/>
          <w:sz w:val="26"/>
          <w:szCs w:val="26"/>
        </w:rPr>
      </w:pPr>
      <w:r w:rsidDel="00000000" w:rsidR="00000000" w:rsidRPr="00000000">
        <w:rPr>
          <w:rtl w:val="0"/>
        </w:rPr>
      </w:r>
    </w:p>
    <w:p w:rsidR="00000000" w:rsidDel="00000000" w:rsidP="00000000" w:rsidRDefault="00000000" w:rsidRPr="00000000" w14:paraId="00000006">
      <w:pPr>
        <w:pStyle w:val="Heading2"/>
        <w:shd w:fill="ffffff" w:val="clear"/>
        <w:spacing w:after="240" w:line="360" w:lineRule="auto"/>
        <w:rPr>
          <w:rFonts w:ascii="Times New Roman" w:cs="Times New Roman" w:eastAsia="Times New Roman" w:hAnsi="Times New Roman"/>
        </w:rPr>
      </w:pPr>
      <w:bookmarkStart w:colFirst="0" w:colLast="0" w:name="_mdo9ljrwv8ap" w:id="1"/>
      <w:bookmarkEnd w:id="1"/>
      <w:r w:rsidDel="00000000" w:rsidR="00000000" w:rsidRPr="00000000">
        <w:rPr>
          <w:rFonts w:ascii="Times New Roman" w:cs="Times New Roman" w:eastAsia="Times New Roman" w:hAnsi="Times New Roman"/>
          <w:rtl w:val="0"/>
        </w:rPr>
        <w:t xml:space="preserve">Sigmoid</w:t>
      </w:r>
    </w:p>
    <w:p w:rsidR="00000000" w:rsidDel="00000000" w:rsidP="00000000" w:rsidRDefault="00000000" w:rsidRPr="00000000" w14:paraId="00000007">
      <w:pPr>
        <w:shd w:fill="ffffff" w:val="clear"/>
        <w:spacing w:after="240" w:before="240" w:line="360" w:lineRule="auto"/>
        <w:rPr>
          <w:rFonts w:ascii="Times New Roman" w:cs="Times New Roman" w:eastAsia="Times New Roman" w:hAnsi="Times New Roman"/>
          <w:color w:val="373a3c"/>
          <w:sz w:val="26"/>
          <w:szCs w:val="26"/>
        </w:rPr>
      </w:pPr>
      <w:r w:rsidDel="00000000" w:rsidR="00000000" w:rsidRPr="00000000">
        <w:rPr>
          <w:rFonts w:ascii="Times New Roman" w:cs="Times New Roman" w:eastAsia="Times New Roman" w:hAnsi="Times New Roman"/>
          <w:color w:val="373a3c"/>
          <w:sz w:val="26"/>
          <w:szCs w:val="26"/>
          <w:rtl w:val="0"/>
        </w:rPr>
        <w:t xml:space="preserve">Hàm sigmoid được sử dụng cho hồi quy logistic hai lớp.Nó được sử dụng để phân loại xem một mẫu nhất định là Đúng hay Sai dựa trên xác suất được tính toán. Mẫu được phân loại là True nếu giá trị lớn hơn 0,5 và ngược lại.</w:t>
      </w:r>
    </w:p>
    <w:p w:rsidR="00000000" w:rsidDel="00000000" w:rsidP="00000000" w:rsidRDefault="00000000" w:rsidRPr="00000000" w14:paraId="00000008">
      <w:pPr>
        <w:shd w:fill="ffffff" w:val="clear"/>
        <w:spacing w:after="240" w:before="240" w:line="360" w:lineRule="auto"/>
        <w:ind w:left="1440" w:firstLine="720"/>
        <w:rPr>
          <w:rFonts w:ascii="Times New Roman" w:cs="Times New Roman" w:eastAsia="Times New Roman" w:hAnsi="Times New Roman"/>
          <w:color w:val="373a3c"/>
          <w:sz w:val="26"/>
          <w:szCs w:val="26"/>
        </w:rPr>
      </w:pPr>
      <w:r w:rsidDel="00000000" w:rsidR="00000000" w:rsidRPr="00000000">
        <w:rPr>
          <w:rFonts w:ascii="Times New Roman" w:cs="Times New Roman" w:eastAsia="Times New Roman" w:hAnsi="Times New Roman"/>
          <w:color w:val="373a3c"/>
          <w:sz w:val="26"/>
          <w:szCs w:val="26"/>
        </w:rPr>
        <w:drawing>
          <wp:inline distB="114300" distT="114300" distL="114300" distR="114300">
            <wp:extent cx="2400300" cy="685800"/>
            <wp:effectExtent b="0" l="0" r="0" t="0"/>
            <wp:docPr id="1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00300" cy="685800"/>
                    </a:xfrm>
                    <a:prstGeom prst="rect"/>
                    <a:ln/>
                  </pic:spPr>
                </pic:pic>
              </a:graphicData>
            </a:graphic>
          </wp:inline>
        </w:drawing>
      </w:r>
      <w:r w:rsidDel="00000000" w:rsidR="00000000" w:rsidRPr="00000000">
        <w:rPr>
          <w:rFonts w:ascii="Times New Roman" w:cs="Times New Roman" w:eastAsia="Times New Roman" w:hAnsi="Times New Roman"/>
          <w:color w:val="373a3c"/>
          <w:sz w:val="26"/>
          <w:szCs w:val="26"/>
          <w:rtl w:val="0"/>
        </w:rPr>
        <w:t xml:space="preserve">\</w:t>
      </w:r>
    </w:p>
    <w:p w:rsidR="00000000" w:rsidDel="00000000" w:rsidP="00000000" w:rsidRDefault="00000000" w:rsidRPr="00000000" w14:paraId="00000009">
      <w:pPr>
        <w:shd w:fill="ffffff" w:val="clear"/>
        <w:spacing w:after="240" w:before="240" w:line="360" w:lineRule="auto"/>
        <w:ind w:left="0" w:firstLine="0"/>
        <w:rPr>
          <w:rFonts w:ascii="Times New Roman" w:cs="Times New Roman" w:eastAsia="Times New Roman" w:hAnsi="Times New Roman"/>
          <w:color w:val="373a3c"/>
          <w:sz w:val="26"/>
          <w:szCs w:val="26"/>
        </w:rPr>
      </w:pPr>
      <w:r w:rsidDel="00000000" w:rsidR="00000000" w:rsidRPr="00000000">
        <w:rPr>
          <w:rFonts w:ascii="Times New Roman" w:cs="Times New Roman" w:eastAsia="Times New Roman" w:hAnsi="Times New Roman"/>
          <w:color w:val="373a3c"/>
          <w:sz w:val="26"/>
          <w:szCs w:val="26"/>
        </w:rPr>
        <w:drawing>
          <wp:inline distB="114300" distT="114300" distL="114300" distR="114300">
            <wp:extent cx="5943600" cy="3632200"/>
            <wp:effectExtent b="0" l="0" r="0" t="0"/>
            <wp:docPr id="9"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hd w:fill="ffffff" w:val="clear"/>
        <w:spacing w:after="240" w:before="240" w:line="360" w:lineRule="auto"/>
        <w:ind w:left="1440" w:firstLine="720"/>
        <w:rPr>
          <w:rFonts w:ascii="Times New Roman" w:cs="Times New Roman" w:eastAsia="Times New Roman" w:hAnsi="Times New Roman"/>
          <w:color w:val="373a3c"/>
          <w:sz w:val="26"/>
          <w:szCs w:val="26"/>
        </w:rPr>
      </w:pPr>
      <w:r w:rsidDel="00000000" w:rsidR="00000000" w:rsidRPr="00000000">
        <w:rPr>
          <w:rtl w:val="0"/>
        </w:rPr>
      </w:r>
    </w:p>
    <w:p w:rsidR="00000000" w:rsidDel="00000000" w:rsidP="00000000" w:rsidRDefault="00000000" w:rsidRPr="00000000" w14:paraId="0000000B">
      <w:pPr>
        <w:shd w:fill="ffffff" w:val="clear"/>
        <w:spacing w:after="240" w:line="360" w:lineRule="auto"/>
        <w:rPr>
          <w:rFonts w:ascii="Times New Roman" w:cs="Times New Roman" w:eastAsia="Times New Roman" w:hAnsi="Times New Roman"/>
          <w:color w:val="373a3c"/>
          <w:sz w:val="26"/>
          <w:szCs w:val="26"/>
        </w:rPr>
      </w:pPr>
      <w:r w:rsidDel="00000000" w:rsidR="00000000" w:rsidRPr="00000000">
        <w:rPr>
          <w:rtl w:val="0"/>
        </w:rPr>
      </w:r>
    </w:p>
    <w:p w:rsidR="00000000" w:rsidDel="00000000" w:rsidP="00000000" w:rsidRDefault="00000000" w:rsidRPr="00000000" w14:paraId="0000000C">
      <w:pPr>
        <w:pStyle w:val="Heading3"/>
        <w:keepNext w:val="0"/>
        <w:keepLines w:val="0"/>
        <w:shd w:fill="ffffff" w:val="clear"/>
        <w:spacing w:after="160" w:before="400" w:line="360" w:lineRule="auto"/>
        <w:rPr>
          <w:rFonts w:ascii="Times New Roman" w:cs="Times New Roman" w:eastAsia="Times New Roman" w:hAnsi="Times New Roman"/>
          <w:b w:val="1"/>
          <w:color w:val="1b1b1b"/>
          <w:sz w:val="26"/>
          <w:szCs w:val="26"/>
        </w:rPr>
      </w:pPr>
      <w:bookmarkStart w:colFirst="0" w:colLast="0" w:name="_2umvyy5bn3vq" w:id="2"/>
      <w:bookmarkEnd w:id="2"/>
      <w:r w:rsidDel="00000000" w:rsidR="00000000" w:rsidRPr="00000000">
        <w:rPr>
          <w:rFonts w:ascii="Times New Roman" w:cs="Times New Roman" w:eastAsia="Times New Roman" w:hAnsi="Times New Roman"/>
          <w:b w:val="1"/>
          <w:color w:val="1b1b1b"/>
          <w:sz w:val="26"/>
          <w:szCs w:val="26"/>
          <w:rtl w:val="0"/>
        </w:rPr>
        <w:t xml:space="preserve">Entropy</w:t>
      </w:r>
    </w:p>
    <w:p w:rsidR="00000000" w:rsidDel="00000000" w:rsidP="00000000" w:rsidRDefault="00000000" w:rsidRPr="00000000" w14:paraId="0000000D">
      <w:pPr>
        <w:pStyle w:val="Heading4"/>
        <w:keepNext w:val="0"/>
        <w:keepLines w:val="0"/>
        <w:shd w:fill="ffffff" w:val="clear"/>
        <w:spacing w:after="140" w:before="140" w:line="360" w:lineRule="auto"/>
        <w:rPr>
          <w:rFonts w:ascii="Times New Roman" w:cs="Times New Roman" w:eastAsia="Times New Roman" w:hAnsi="Times New Roman"/>
          <w:b w:val="1"/>
          <w:color w:val="1b1b1b"/>
          <w:sz w:val="26"/>
          <w:szCs w:val="26"/>
        </w:rPr>
      </w:pPr>
      <w:bookmarkStart w:colFirst="0" w:colLast="0" w:name="_jikjokegallf" w:id="3"/>
      <w:bookmarkEnd w:id="3"/>
      <w:r w:rsidDel="00000000" w:rsidR="00000000" w:rsidRPr="00000000">
        <w:rPr>
          <w:rFonts w:ascii="Times New Roman" w:cs="Times New Roman" w:eastAsia="Times New Roman" w:hAnsi="Times New Roman"/>
          <w:b w:val="1"/>
          <w:color w:val="1b1b1b"/>
          <w:sz w:val="26"/>
          <w:szCs w:val="26"/>
          <w:rtl w:val="0"/>
        </w:rPr>
        <w:t xml:space="preserve">Kích cỡ mã hóa trung bình</w:t>
      </w:r>
    </w:p>
    <w:p w:rsidR="00000000" w:rsidDel="00000000" w:rsidP="00000000" w:rsidRDefault="00000000" w:rsidRPr="00000000" w14:paraId="0000000E">
      <w:pPr>
        <w:shd w:fill="ffffff" w:val="clear"/>
        <w:spacing w:before="140" w:line="360" w:lineRule="auto"/>
        <w:rPr>
          <w:rFonts w:ascii="Times New Roman" w:cs="Times New Roman" w:eastAsia="Times New Roman" w:hAnsi="Times New Roman"/>
          <w:color w:val="1b1b1b"/>
          <w:sz w:val="26"/>
          <w:szCs w:val="26"/>
        </w:rPr>
      </w:pPr>
      <w:r w:rsidDel="00000000" w:rsidR="00000000" w:rsidRPr="00000000">
        <w:rPr>
          <w:rFonts w:ascii="Times New Roman" w:cs="Times New Roman" w:eastAsia="Times New Roman" w:hAnsi="Times New Roman"/>
          <w:color w:val="1b1b1b"/>
          <w:sz w:val="26"/>
          <w:szCs w:val="26"/>
          <w:rtl w:val="0"/>
        </w:rPr>
        <w:t xml:space="preserve">Ta đã hiểu được cách mã hóa thông tin. Vậy làm sao để so sánh độ hiểu quả khi mã hóa bằng hai bảng mã khác nhau. Nói cách khác, làm sao để xác định được bảng mã nào tốt hơn. Hãy quan sát hình dướ</w:t>
      </w:r>
    </w:p>
    <w:p w:rsidR="00000000" w:rsidDel="00000000" w:rsidP="00000000" w:rsidRDefault="00000000" w:rsidRPr="00000000" w14:paraId="0000000F">
      <w:pPr>
        <w:shd w:fill="ffffff" w:val="clear"/>
        <w:spacing w:before="140" w:line="360" w:lineRule="auto"/>
        <w:rPr>
          <w:rFonts w:ascii="Times New Roman" w:cs="Times New Roman" w:eastAsia="Times New Roman" w:hAnsi="Times New Roman"/>
          <w:color w:val="1b1b1b"/>
          <w:sz w:val="26"/>
          <w:szCs w:val="26"/>
        </w:rPr>
      </w:pPr>
      <w:r w:rsidDel="00000000" w:rsidR="00000000" w:rsidRPr="00000000">
        <w:rPr>
          <w:rFonts w:ascii="Times New Roman" w:cs="Times New Roman" w:eastAsia="Times New Roman" w:hAnsi="Times New Roman"/>
          <w:color w:val="1b1b1b"/>
          <w:sz w:val="26"/>
          <w:szCs w:val="26"/>
          <w:rtl w:val="0"/>
        </w:rPr>
        <w:t xml:space="preserve">i đây.</w:t>
      </w:r>
    </w:p>
    <w:p w:rsidR="00000000" w:rsidDel="00000000" w:rsidP="00000000" w:rsidRDefault="00000000" w:rsidRPr="00000000" w14:paraId="0000001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sz w:val="26"/>
          <w:szCs w:val="26"/>
        </w:rPr>
        <w:drawing>
          <wp:inline distB="114300" distT="114300" distL="114300" distR="114300">
            <wp:extent cx="4148138" cy="3700899"/>
            <wp:effectExtent b="0" l="0" r="0" t="0"/>
            <wp:docPr id="1"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4148138" cy="3700899"/>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Lưu ý: khi mã hóa, các số 0 đừng trước sẽ được lược bỏ, VD: 001 -&gt; 1, 0000100 -&gt; 100 ...</w:t>
      </w:r>
    </w:p>
    <w:p w:rsidR="00000000" w:rsidDel="00000000" w:rsidP="00000000" w:rsidRDefault="00000000" w:rsidRPr="00000000" w14:paraId="00000013">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 sử, sau 100 lần ghi nhận thời tiết tại Tokyo, người ta thu được phân phối như hình trên với tần xuất nắng-mưa-mây-tuyết lần lượt là 10, 20, 40, 30 lần. Ta có hai bảng mã hóa như trong hình. Để so sánh độ hiểu quả của hai bảng mã trên, ta so sánh số bit trung bình được truyền đi mỗi lần truyền tin</w:t>
      </w:r>
    </w:p>
    <w:p w:rsidR="00000000" w:rsidDel="00000000" w:rsidP="00000000" w:rsidRDefault="00000000" w:rsidRPr="00000000" w14:paraId="00000015">
      <w:pPr>
        <w:numPr>
          <w:ilvl w:val="0"/>
          <w:numId w:val="2"/>
        </w:numPr>
        <w:shd w:fill="ffffff" w:val="clear"/>
        <w:spacing w:after="0" w:afterAutospacing="0" w:before="28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1b1b1b"/>
          <w:sz w:val="26"/>
          <w:szCs w:val="26"/>
          <w:rtl w:val="0"/>
        </w:rPr>
        <w:t xml:space="preserve">Bảng mã 1: everage_bit = </w:t>
      </w:r>
    </w:p>
    <w:p w:rsidR="00000000" w:rsidDel="00000000" w:rsidP="00000000" w:rsidRDefault="00000000" w:rsidRPr="00000000" w14:paraId="00000016">
      <w:pPr>
        <w:numPr>
          <w:ilvl w:val="0"/>
          <w:numId w:val="2"/>
        </w:numPr>
        <w:shd w:fill="ffffff" w:val="clea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Gungsuh" w:cs="Gungsuh" w:eastAsia="Gungsuh" w:hAnsi="Gungsuh"/>
          <w:color w:val="1b1b1b"/>
          <w:sz w:val="26"/>
          <w:szCs w:val="26"/>
          <w:rtl w:val="0"/>
        </w:rPr>
        <w:t xml:space="preserve">(10∗1+20∗1+40∗2+30∗2)/100=1.7</w:t>
      </w:r>
    </w:p>
    <w:p w:rsidR="00000000" w:rsidDel="00000000" w:rsidP="00000000" w:rsidRDefault="00000000" w:rsidRPr="00000000" w14:paraId="00000017">
      <w:pPr>
        <w:numPr>
          <w:ilvl w:val="0"/>
          <w:numId w:val="2"/>
        </w:numPr>
        <w:shd w:fill="ffffff" w:val="clea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Gungsuh" w:cs="Gungsuh" w:eastAsia="Gungsuh" w:hAnsi="Gungsuh"/>
          <w:color w:val="1b1b1b"/>
          <w:sz w:val="26"/>
          <w:szCs w:val="26"/>
          <w:rtl w:val="0"/>
        </w:rPr>
        <w:t xml:space="preserve">(10∗1+20∗1+40∗2+30∗2)/100=1.7 bit.</w:t>
      </w:r>
    </w:p>
    <w:p w:rsidR="00000000" w:rsidDel="00000000" w:rsidP="00000000" w:rsidRDefault="00000000" w:rsidRPr="00000000" w14:paraId="00000018">
      <w:pPr>
        <w:numPr>
          <w:ilvl w:val="0"/>
          <w:numId w:val="2"/>
        </w:numPr>
        <w:shd w:fill="ffffff" w:val="clea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1b1b1b"/>
          <w:sz w:val="26"/>
          <w:szCs w:val="26"/>
          <w:rtl w:val="0"/>
        </w:rPr>
        <w:t xml:space="preserve">Bảng mã 2: everage_bit = </w:t>
      </w:r>
    </w:p>
    <w:p w:rsidR="00000000" w:rsidDel="00000000" w:rsidP="00000000" w:rsidRDefault="00000000" w:rsidRPr="00000000" w14:paraId="00000019">
      <w:pPr>
        <w:numPr>
          <w:ilvl w:val="0"/>
          <w:numId w:val="2"/>
        </w:numPr>
        <w:shd w:fill="ffffff" w:val="clea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Gungsuh" w:cs="Gungsuh" w:eastAsia="Gungsuh" w:hAnsi="Gungsuh"/>
          <w:color w:val="1b1b1b"/>
          <w:sz w:val="26"/>
          <w:szCs w:val="26"/>
          <w:rtl w:val="0"/>
        </w:rPr>
        <w:t xml:space="preserve">(10∗2+20∗2+40∗1+30∗1)/100=1.1</w:t>
      </w:r>
    </w:p>
    <w:p w:rsidR="00000000" w:rsidDel="00000000" w:rsidP="00000000" w:rsidRDefault="00000000" w:rsidRPr="00000000" w14:paraId="0000001A">
      <w:pPr>
        <w:numPr>
          <w:ilvl w:val="0"/>
          <w:numId w:val="2"/>
        </w:numPr>
        <w:shd w:fill="ffffff" w:val="clear"/>
        <w:spacing w:after="14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Gungsuh" w:cs="Gungsuh" w:eastAsia="Gungsuh" w:hAnsi="Gungsuh"/>
          <w:color w:val="1b1b1b"/>
          <w:sz w:val="26"/>
          <w:szCs w:val="26"/>
          <w:rtl w:val="0"/>
        </w:rPr>
        <w:t xml:space="preserve">(10∗2+20∗2+40∗1+30∗1)/100=1.1 bit</w:t>
      </w:r>
    </w:p>
    <w:p w:rsidR="00000000" w:rsidDel="00000000" w:rsidP="00000000" w:rsidRDefault="00000000" w:rsidRPr="00000000" w14:paraId="0000001B">
      <w:pPr>
        <w:shd w:fill="ffffff" w:val="clear"/>
        <w:spacing w:before="400" w:line="360" w:lineRule="auto"/>
        <w:rPr>
          <w:rFonts w:ascii="Times New Roman" w:cs="Times New Roman" w:eastAsia="Times New Roman" w:hAnsi="Times New Roman"/>
          <w:color w:val="1b1b1b"/>
          <w:sz w:val="26"/>
          <w:szCs w:val="26"/>
        </w:rPr>
      </w:pPr>
      <w:r w:rsidDel="00000000" w:rsidR="00000000" w:rsidRPr="00000000">
        <w:rPr>
          <w:rFonts w:ascii="Times New Roman" w:cs="Times New Roman" w:eastAsia="Times New Roman" w:hAnsi="Times New Roman"/>
          <w:color w:val="1b1b1b"/>
          <w:sz w:val="26"/>
          <w:szCs w:val="26"/>
          <w:rtl w:val="0"/>
        </w:rPr>
        <w:t xml:space="preserve">Trong lĩnh vực mã hóa, bảng mã 2 được coi là tối ưu hơn, tốt hơn bảng mã 1 vì nếu dùng bảng mã 2 sẽ tiết kiệm được số bit hơn, tốn ít băng thông (khi truyền tin) hay chiếm ít dung lượng (lưu trữ). Cách tính trên được gọi là tính kích cỡ mã hóa trung bình</w:t>
      </w:r>
    </w:p>
    <w:p w:rsidR="00000000" w:rsidDel="00000000" w:rsidP="00000000" w:rsidRDefault="00000000" w:rsidRPr="00000000" w14:paraId="0000001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1320800"/>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color w:val="1b1b1b"/>
          <w:sz w:val="26"/>
          <w:szCs w:val="26"/>
          <w:highlight w:val="white"/>
        </w:rPr>
      </w:pPr>
      <w:r w:rsidDel="00000000" w:rsidR="00000000" w:rsidRPr="00000000">
        <w:rPr>
          <w:rFonts w:ascii="Times New Roman" w:cs="Times New Roman" w:eastAsia="Times New Roman" w:hAnsi="Times New Roman"/>
          <w:color w:val="1b1b1b"/>
          <w:sz w:val="26"/>
          <w:szCs w:val="26"/>
          <w:highlight w:val="white"/>
          <w:rtl w:val="0"/>
        </w:rPr>
        <w:t xml:space="preserve">công thức tính kích cỡ mã hóa trung bình tối thiểu, đây chính là công thức tính Entropy: </w:t>
      </w:r>
    </w:p>
    <w:p w:rsidR="00000000" w:rsidDel="00000000" w:rsidP="00000000" w:rsidRDefault="00000000" w:rsidRPr="00000000" w14:paraId="0000001F">
      <w:pPr>
        <w:spacing w:line="360" w:lineRule="auto"/>
        <w:rPr>
          <w:rFonts w:ascii="Times New Roman" w:cs="Times New Roman" w:eastAsia="Times New Roman" w:hAnsi="Times New Roman"/>
          <w:color w:val="1b1b1b"/>
          <w:sz w:val="26"/>
          <w:szCs w:val="26"/>
          <w:highlight w:val="white"/>
        </w:rPr>
      </w:pPr>
      <w:r w:rsidDel="00000000" w:rsidR="00000000" w:rsidRPr="00000000">
        <w:rPr>
          <w:rFonts w:ascii="Times New Roman" w:cs="Times New Roman" w:eastAsia="Times New Roman" w:hAnsi="Times New Roman"/>
          <w:color w:val="1b1b1b"/>
          <w:sz w:val="26"/>
          <w:szCs w:val="26"/>
          <w:highlight w:val="white"/>
        </w:rPr>
        <w:drawing>
          <wp:inline distB="114300" distT="114300" distL="114300" distR="114300">
            <wp:extent cx="5572125" cy="10287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57212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color w:val="1b1b1b"/>
          <w:sz w:val="26"/>
          <w:szCs w:val="26"/>
          <w:highlight w:val="white"/>
        </w:rPr>
      </w:pPr>
      <w:r w:rsidDel="00000000" w:rsidR="00000000" w:rsidRPr="00000000">
        <w:rPr>
          <w:rFonts w:ascii="Times New Roman" w:cs="Times New Roman" w:eastAsia="Times New Roman" w:hAnsi="Times New Roman"/>
          <w:color w:val="1b1b1b"/>
          <w:sz w:val="26"/>
          <w:szCs w:val="26"/>
          <w:highlight w:val="white"/>
          <w:rtl w:val="0"/>
        </w:rPr>
        <w:t xml:space="preserve">Entropy được tính hoàn toàn dựa vào xác suất. Giả sử với phân phối xác suất về thời tiết (mưa, nắng) là P = {p1, p2}. Người ta nhận ra Entropy(P) đạt max khi p1=p2. Khi p1 và p2 càng lệch nhau thì Entropy(P) càng giảm. Nếu p1=p2=0.5, entropy đạt max, ta rất khó để đoán thời tiết ngày mai mưa hay nắng. Nếu p1=0.1 và p2=0.9, ta sẽ tự tin đoán rằng ngày mai trời sẽ nắng, lúc này entropy có giá trị thấp hơn nhiều.</w:t>
      </w:r>
    </w:p>
    <w:p w:rsidR="00000000" w:rsidDel="00000000" w:rsidP="00000000" w:rsidRDefault="00000000" w:rsidRPr="00000000" w14:paraId="00000021">
      <w:pPr>
        <w:spacing w:line="360" w:lineRule="auto"/>
        <w:rPr>
          <w:rFonts w:ascii="Times New Roman" w:cs="Times New Roman" w:eastAsia="Times New Roman" w:hAnsi="Times New Roman"/>
          <w:color w:val="1b1b1b"/>
          <w:sz w:val="26"/>
          <w:szCs w:val="26"/>
          <w:highlight w:val="white"/>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color w:val="1b1b1b"/>
          <w:sz w:val="26"/>
          <w:szCs w:val="26"/>
          <w:highlight w:val="white"/>
        </w:rPr>
      </w:pPr>
      <w:r w:rsidDel="00000000" w:rsidR="00000000" w:rsidRPr="00000000">
        <w:rPr>
          <w:rFonts w:ascii="Times New Roman" w:cs="Times New Roman" w:eastAsia="Times New Roman" w:hAnsi="Times New Roman"/>
          <w:color w:val="1b1b1b"/>
          <w:sz w:val="26"/>
          <w:szCs w:val="26"/>
          <w:highlight w:val="white"/>
          <w:rtl w:val="0"/>
        </w:rPr>
        <w:t xml:space="preserve">Entropy cao đồng nghĩa với việc ta khó đoán trước được sự kiện sắp xảy ra. Ta có thể gọi đó là sự bất định, sự bất ổn hay entropy là 1 thước đo sự "khó đoán" của thông tin.</w:t>
      </w:r>
    </w:p>
    <w:p w:rsidR="00000000" w:rsidDel="00000000" w:rsidP="00000000" w:rsidRDefault="00000000" w:rsidRPr="00000000" w14:paraId="00000023">
      <w:pPr>
        <w:pStyle w:val="Heading2"/>
        <w:spacing w:line="360" w:lineRule="auto"/>
        <w:rPr>
          <w:rFonts w:ascii="Times New Roman" w:cs="Times New Roman" w:eastAsia="Times New Roman" w:hAnsi="Times New Roman"/>
          <w:sz w:val="26"/>
          <w:szCs w:val="26"/>
        </w:rPr>
      </w:pPr>
      <w:bookmarkStart w:colFirst="0" w:colLast="0" w:name="_higlstq71wcq" w:id="4"/>
      <w:bookmarkEnd w:id="4"/>
      <w:r w:rsidDel="00000000" w:rsidR="00000000" w:rsidRPr="00000000">
        <w:rPr>
          <w:rFonts w:ascii="Times New Roman" w:cs="Times New Roman" w:eastAsia="Times New Roman" w:hAnsi="Times New Roman"/>
          <w:sz w:val="26"/>
          <w:szCs w:val="26"/>
          <w:rtl w:val="0"/>
        </w:rPr>
        <w:t xml:space="preserve">Cross entropy</w:t>
      </w:r>
    </w:p>
    <w:p w:rsidR="00000000" w:rsidDel="00000000" w:rsidP="00000000" w:rsidRDefault="00000000" w:rsidRPr="00000000" w14:paraId="0000002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 cho ví dụ để hiểu hơn về cross entropy </w:t>
      </w:r>
    </w:p>
    <w:p w:rsidR="00000000" w:rsidDel="00000000" w:rsidP="00000000" w:rsidRDefault="00000000" w:rsidRPr="00000000" w14:paraId="00000025">
      <w:pPr>
        <w:numPr>
          <w:ilvl w:val="0"/>
          <w:numId w:val="1"/>
        </w:numPr>
        <w:shd w:fill="ffffff" w:val="clear"/>
        <w:spacing w:after="0" w:afterAutospacing="0" w:before="28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1b1b1b"/>
          <w:sz w:val="26"/>
          <w:szCs w:val="26"/>
          <w:rtl w:val="0"/>
        </w:rPr>
        <w:t xml:space="preserve">Đầu năm 2019, người ta thống kê thời tiết cả năm 2018 và thu được phân phối (nắng, mưa, mây, tuyết) là Q = {0.1, 0.3, 0.4, 0.2}</w:t>
      </w:r>
    </w:p>
    <w:p w:rsidR="00000000" w:rsidDel="00000000" w:rsidP="00000000" w:rsidRDefault="00000000" w:rsidRPr="00000000" w14:paraId="00000026">
      <w:pPr>
        <w:numPr>
          <w:ilvl w:val="0"/>
          <w:numId w:val="1"/>
        </w:numPr>
        <w:shd w:fill="ffffff" w:val="clea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1b1b1b"/>
          <w:sz w:val="26"/>
          <w:szCs w:val="26"/>
          <w:rtl w:val="0"/>
        </w:rPr>
        <w:t xml:space="preserve">Người ta dựa vào Q để lập bảng mã hóa 4 tin nhắn này cho năm tới 2019. Q được gọi là phân phối ước lượng. Tin nhắn được mã hóa và vẫn tiếp tục được truyền đi trong cả năm 2019 từ Tokyo tới New York.</w:t>
      </w:r>
    </w:p>
    <w:p w:rsidR="00000000" w:rsidDel="00000000" w:rsidP="00000000" w:rsidRDefault="00000000" w:rsidRPr="00000000" w14:paraId="00000027">
      <w:pPr>
        <w:numPr>
          <w:ilvl w:val="0"/>
          <w:numId w:val="1"/>
        </w:numPr>
        <w:shd w:fill="ffffff" w:val="clear"/>
        <w:spacing w:after="14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1b1b1b"/>
          <w:sz w:val="26"/>
          <w:szCs w:val="26"/>
          <w:rtl w:val="0"/>
        </w:rPr>
        <w:t xml:space="preserve">Tới cuối năm 2019, người ta thống kê lại thời tiết cả năm, thu được phân phối mới là P = {0.11, 0.29, 0.41, 0.19}. P được coi là phân phối chính xác đối với năm 2019.</w:t>
      </w:r>
    </w:p>
    <w:p w:rsidR="00000000" w:rsidDel="00000000" w:rsidP="00000000" w:rsidRDefault="00000000" w:rsidRPr="00000000" w14:paraId="00000028">
      <w:pPr>
        <w:spacing w:line="360" w:lineRule="auto"/>
        <w:rPr>
          <w:rFonts w:ascii="Times New Roman" w:cs="Times New Roman" w:eastAsia="Times New Roman" w:hAnsi="Times New Roman"/>
          <w:color w:val="1b1b1b"/>
          <w:sz w:val="26"/>
          <w:szCs w:val="26"/>
          <w:highlight w:val="white"/>
        </w:rPr>
      </w:pPr>
      <w:r w:rsidDel="00000000" w:rsidR="00000000" w:rsidRPr="00000000">
        <w:rPr>
          <w:rFonts w:ascii="Times New Roman" w:cs="Times New Roman" w:eastAsia="Times New Roman" w:hAnsi="Times New Roman"/>
          <w:color w:val="1b1b1b"/>
          <w:sz w:val="26"/>
          <w:szCs w:val="26"/>
          <w:highlight w:val="white"/>
          <w:rtl w:val="0"/>
        </w:rPr>
        <w:t xml:space="preserve">Như vậy, dựa theo công thức đã chứng minh ở phần 1, số bit trung bình được dùng trong cả năm 2019 là:</w:t>
      </w:r>
    </w:p>
    <w:p w:rsidR="00000000" w:rsidDel="00000000" w:rsidP="00000000" w:rsidRDefault="00000000" w:rsidRPr="00000000" w14:paraId="00000029">
      <w:pPr>
        <w:spacing w:line="360" w:lineRule="auto"/>
        <w:rPr>
          <w:rFonts w:ascii="Times New Roman" w:cs="Times New Roman" w:eastAsia="Times New Roman" w:hAnsi="Times New Roman"/>
          <w:color w:val="1b1b1b"/>
          <w:sz w:val="26"/>
          <w:szCs w:val="26"/>
          <w:highlight w:val="white"/>
        </w:rPr>
      </w:pPr>
      <w:r w:rsidDel="00000000" w:rsidR="00000000" w:rsidRPr="00000000">
        <w:rPr>
          <w:rFonts w:ascii="Times New Roman" w:cs="Times New Roman" w:eastAsia="Times New Roman" w:hAnsi="Times New Roman"/>
          <w:color w:val="1b1b1b"/>
          <w:sz w:val="26"/>
          <w:szCs w:val="26"/>
          <w:highlight w:val="white"/>
          <w:rtl w:val="0"/>
        </w:rPr>
        <w:tab/>
      </w:r>
      <w:r w:rsidDel="00000000" w:rsidR="00000000" w:rsidRPr="00000000">
        <w:rPr>
          <w:rFonts w:ascii="Times New Roman" w:cs="Times New Roman" w:eastAsia="Times New Roman" w:hAnsi="Times New Roman"/>
          <w:color w:val="1b1b1b"/>
          <w:sz w:val="26"/>
          <w:szCs w:val="26"/>
          <w:highlight w:val="white"/>
        </w:rPr>
        <w:drawing>
          <wp:inline distB="114300" distT="114300" distL="114300" distR="114300">
            <wp:extent cx="4905375" cy="885825"/>
            <wp:effectExtent b="0" l="0" r="0" t="0"/>
            <wp:docPr id="1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905375"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color w:val="1b1b1b"/>
          <w:sz w:val="26"/>
          <w:szCs w:val="26"/>
          <w:highlight w:val="white"/>
        </w:rPr>
      </w:pPr>
      <w:r w:rsidDel="00000000" w:rsidR="00000000" w:rsidRPr="00000000">
        <w:rPr>
          <w:rFonts w:ascii="Times New Roman" w:cs="Times New Roman" w:eastAsia="Times New Roman" w:hAnsi="Times New Roman"/>
          <w:color w:val="1b1b1b"/>
          <w:sz w:val="26"/>
          <w:szCs w:val="26"/>
          <w:highlight w:val="white"/>
          <w:rtl w:val="0"/>
        </w:rPr>
        <w:t xml:space="preserve">Như vậy, Entropy của tín hiệu này có phân phối P (tính kì vọng dựa vào P) nhưng lại được mã hóa dựa vào phân phối Q. Đó là lí do cái tên Cross Entropy ra đời (cross có nghĩa là </w:t>
      </w:r>
      <w:r w:rsidDel="00000000" w:rsidR="00000000" w:rsidRPr="00000000">
        <w:rPr>
          <w:rFonts w:ascii="Times New Roman" w:cs="Times New Roman" w:eastAsia="Times New Roman" w:hAnsi="Times New Roman"/>
          <w:i w:val="1"/>
          <w:color w:val="1b1b1b"/>
          <w:sz w:val="26"/>
          <w:szCs w:val="26"/>
          <w:highlight w:val="white"/>
          <w:rtl w:val="0"/>
        </w:rPr>
        <w:t xml:space="preserve">chéo nhau</w:t>
      </w:r>
      <w:r w:rsidDel="00000000" w:rsidR="00000000" w:rsidRPr="00000000">
        <w:rPr>
          <w:rFonts w:ascii="Times New Roman" w:cs="Times New Roman" w:eastAsia="Times New Roman" w:hAnsi="Times New Roman"/>
          <w:color w:val="1b1b1b"/>
          <w:sz w:val="26"/>
          <w:szCs w:val="26"/>
          <w:highlight w:val="white"/>
          <w:rtl w:val="0"/>
        </w:rPr>
        <w:t xml:space="preserve">, mình không biết dịch thế nào cho chuẩn).</w:t>
      </w:r>
    </w:p>
    <w:p w:rsidR="00000000" w:rsidDel="00000000" w:rsidP="00000000" w:rsidRDefault="00000000" w:rsidRPr="00000000" w14:paraId="0000002B">
      <w:pPr>
        <w:spacing w:line="360" w:lineRule="auto"/>
        <w:rPr>
          <w:rFonts w:ascii="Times New Roman" w:cs="Times New Roman" w:eastAsia="Times New Roman" w:hAnsi="Times New Roman"/>
          <w:color w:val="1b1b1b"/>
          <w:sz w:val="26"/>
          <w:szCs w:val="26"/>
          <w:highlight w:val="white"/>
        </w:rPr>
      </w:pPr>
      <w:r w:rsidDel="00000000" w:rsidR="00000000" w:rsidRPr="00000000">
        <w:rPr>
          <w:rFonts w:ascii="Times New Roman" w:cs="Times New Roman" w:eastAsia="Times New Roman" w:hAnsi="Times New Roman"/>
          <w:color w:val="1b1b1b"/>
          <w:sz w:val="26"/>
          <w:szCs w:val="26"/>
          <w:highlight w:val="white"/>
        </w:rPr>
        <w:drawing>
          <wp:inline distB="114300" distT="114300" distL="114300" distR="114300">
            <wp:extent cx="5943600" cy="1346200"/>
            <wp:effectExtent b="0" l="0" r="0" t="0"/>
            <wp:docPr id="7"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color w:val="1b1b1b"/>
          <w:sz w:val="26"/>
          <w:szCs w:val="26"/>
          <w:highlight w:val="white"/>
        </w:rPr>
      </w:pPr>
      <w:r w:rsidDel="00000000" w:rsidR="00000000" w:rsidRPr="00000000">
        <w:rPr>
          <w:rFonts w:ascii="Times New Roman" w:cs="Times New Roman" w:eastAsia="Times New Roman" w:hAnsi="Times New Roman"/>
          <w:color w:val="1b1b1b"/>
          <w:sz w:val="26"/>
          <w:szCs w:val="26"/>
          <w:highlight w:val="white"/>
          <w:rtl w:val="0"/>
        </w:rPr>
        <w:t xml:space="preserve">Bởi vì các bài toán machine learning thường quy về bài toán xây dựng model sao cho output càng gần target càng tốt (output, target thường đều ở dạng phân phối xác suất). Dựa vào tính </w:t>
      </w:r>
      <w:r w:rsidDel="00000000" w:rsidR="00000000" w:rsidRPr="00000000">
        <w:rPr>
          <w:rFonts w:ascii="Times New Roman" w:cs="Times New Roman" w:eastAsia="Times New Roman" w:hAnsi="Times New Roman"/>
          <w:i w:val="1"/>
          <w:color w:val="1b1b1b"/>
          <w:sz w:val="26"/>
          <w:szCs w:val="26"/>
          <w:highlight w:val="white"/>
          <w:rtl w:val="0"/>
        </w:rPr>
        <w:t xml:space="preserve">nhạy cảm</w:t>
      </w:r>
      <w:r w:rsidDel="00000000" w:rsidR="00000000" w:rsidRPr="00000000">
        <w:rPr>
          <w:rFonts w:ascii="Times New Roman" w:cs="Times New Roman" w:eastAsia="Times New Roman" w:hAnsi="Times New Roman"/>
          <w:color w:val="1b1b1b"/>
          <w:sz w:val="26"/>
          <w:szCs w:val="26"/>
          <w:highlight w:val="white"/>
          <w:rtl w:val="0"/>
        </w:rPr>
        <w:t xml:space="preserve"> này, người ta dùng Cross Entropy để tối ưu hóa các model.</w:t>
      </w:r>
    </w:p>
    <w:p w:rsidR="00000000" w:rsidDel="00000000" w:rsidP="00000000" w:rsidRDefault="00000000" w:rsidRPr="00000000" w14:paraId="0000002D">
      <w:pPr>
        <w:pStyle w:val="Heading3"/>
        <w:spacing w:line="360" w:lineRule="auto"/>
        <w:rPr>
          <w:rFonts w:ascii="Times New Roman" w:cs="Times New Roman" w:eastAsia="Times New Roman" w:hAnsi="Times New Roman"/>
        </w:rPr>
      </w:pPr>
      <w:bookmarkStart w:colFirst="0" w:colLast="0" w:name="_op22ebi49214" w:id="5"/>
      <w:bookmarkEnd w:id="5"/>
      <w:r w:rsidDel="00000000" w:rsidR="00000000" w:rsidRPr="00000000">
        <w:rPr>
          <w:rFonts w:ascii="Times New Roman" w:cs="Times New Roman" w:eastAsia="Times New Roman" w:hAnsi="Times New Roman"/>
          <w:rtl w:val="0"/>
        </w:rPr>
        <w:t xml:space="preserve">Binary Cross Entropy Loss - BCE</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952500"/>
            <wp:effectExtent b="0" l="0" r="0" t="0"/>
            <wp:docPr id="1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 1: Nếu mô hình của bạn dự đoán 90% cho positive class và 10% cho negative class thì giá trị của BCE sẽ là bao nhiêu?</w:t>
      </w:r>
    </w:p>
    <w:p w:rsidR="00000000" w:rsidDel="00000000" w:rsidP="00000000" w:rsidRDefault="00000000" w:rsidRPr="00000000" w14:paraId="00000031">
      <w:pPr>
        <w:rPr>
          <w:rFonts w:ascii="Times New Roman" w:cs="Times New Roman" w:eastAsia="Times New Roman" w:hAnsi="Times New Roman"/>
          <w:color w:val="686868"/>
          <w:sz w:val="27"/>
          <w:szCs w:val="27"/>
        </w:rPr>
      </w:pPr>
      <w:r w:rsidDel="00000000" w:rsidR="00000000" w:rsidRPr="00000000">
        <w:rPr>
          <w:rFonts w:ascii="Times New Roman" w:cs="Times New Roman" w:eastAsia="Times New Roman" w:hAnsi="Times New Roman"/>
        </w:rPr>
        <w:drawing>
          <wp:inline distB="114300" distT="114300" distL="114300" distR="114300">
            <wp:extent cx="5943600" cy="1993900"/>
            <wp:effectExtent b="0" l="0" r="0" t="0"/>
            <wp:docPr id="6"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943600" cy="1993900"/>
                    </a:xfrm>
                    <a:prstGeom prst="rect"/>
                    <a:ln/>
                  </pic:spPr>
                </pic:pic>
              </a:graphicData>
            </a:graphic>
          </wp:inline>
        </w:drawing>
      </w:r>
      <w:r w:rsidDel="00000000" w:rsidR="00000000" w:rsidRPr="00000000">
        <w:rPr>
          <w:rFonts w:ascii="Times New Roman" w:cs="Times New Roman" w:eastAsia="Times New Roman" w:hAnsi="Times New Roman"/>
          <w:color w:val="686868"/>
          <w:sz w:val="27"/>
          <w:szCs w:val="27"/>
          <w:rtl w:val="0"/>
        </w:rPr>
        <w:t xml:space="preserve">Ví dụ 2: Nếu mô hình của bạn dự đoán 10% cho positive class và 90% cho negative class thì giá trị của BCE sẽ là bao nhiêu?</w:t>
      </w:r>
    </w:p>
    <w:p w:rsidR="00000000" w:rsidDel="00000000" w:rsidP="00000000" w:rsidRDefault="00000000" w:rsidRPr="00000000" w14:paraId="00000032">
      <w:pPr>
        <w:rPr>
          <w:rFonts w:ascii="Times New Roman" w:cs="Times New Roman" w:eastAsia="Times New Roman" w:hAnsi="Times New Roman"/>
          <w:color w:val="686868"/>
          <w:sz w:val="27"/>
          <w:szCs w:val="27"/>
        </w:rPr>
      </w:pPr>
      <w:r w:rsidDel="00000000" w:rsidR="00000000" w:rsidRPr="00000000">
        <w:rPr>
          <w:rFonts w:ascii="Times New Roman" w:cs="Times New Roman" w:eastAsia="Times New Roman" w:hAnsi="Times New Roman"/>
          <w:color w:val="686868"/>
          <w:sz w:val="27"/>
          <w:szCs w:val="27"/>
        </w:rPr>
        <w:drawing>
          <wp:inline distB="114300" distT="114300" distL="114300" distR="114300">
            <wp:extent cx="5943600" cy="1968500"/>
            <wp:effectExtent b="0" l="0" r="0" t="0"/>
            <wp:docPr id="1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pStyle w:val="Heading2"/>
        <w:spacing w:line="360" w:lineRule="auto"/>
        <w:rPr>
          <w:rFonts w:ascii="Times New Roman" w:cs="Times New Roman" w:eastAsia="Times New Roman" w:hAnsi="Times New Roman"/>
        </w:rPr>
      </w:pPr>
      <w:bookmarkStart w:colFirst="0" w:colLast="0" w:name="_mne8f6603cmg" w:id="6"/>
      <w:bookmarkEnd w:id="6"/>
      <w:r w:rsidDel="00000000" w:rsidR="00000000" w:rsidRPr="00000000">
        <w:rPr>
          <w:rFonts w:ascii="Times New Roman" w:cs="Times New Roman" w:eastAsia="Times New Roman" w:hAnsi="Times New Roman"/>
          <w:rtl w:val="0"/>
        </w:rPr>
        <w:t xml:space="preserve">Softmax</w:t>
      </w:r>
    </w:p>
    <w:p w:rsidR="00000000" w:rsidDel="00000000" w:rsidP="00000000" w:rsidRDefault="00000000" w:rsidRPr="00000000" w14:paraId="00000035">
      <w:pPr>
        <w:spacing w:line="360" w:lineRule="auto"/>
        <w:rPr>
          <w:rFonts w:ascii="Times New Roman" w:cs="Times New Roman" w:eastAsia="Times New Roman" w:hAnsi="Times New Roman"/>
          <w:color w:val="1b1b1b"/>
          <w:sz w:val="26"/>
          <w:szCs w:val="26"/>
          <w:highlight w:val="white"/>
        </w:rPr>
      </w:pPr>
      <w:r w:rsidDel="00000000" w:rsidR="00000000" w:rsidRPr="00000000">
        <w:rPr>
          <w:rFonts w:ascii="Times New Roman" w:cs="Times New Roman" w:eastAsia="Times New Roman" w:hAnsi="Times New Roman"/>
          <w:color w:val="1b1b1b"/>
          <w:sz w:val="26"/>
          <w:szCs w:val="26"/>
          <w:highlight w:val="white"/>
          <w:rtl w:val="0"/>
        </w:rPr>
        <w:t xml:space="preserve">Softmax chuyển đổi một vector các giá trị thành một vector các xác suất, trong đó tổng tất cả các xác suất là 1. Đây là lý do tại sao Softmax thường được sử dụng ở đầu ra của các mô hình phân loại đa lớp.</w:t>
      </w:r>
    </w:p>
    <w:p w:rsidR="00000000" w:rsidDel="00000000" w:rsidP="00000000" w:rsidRDefault="00000000" w:rsidRPr="00000000" w14:paraId="00000036">
      <w:pPr>
        <w:spacing w:line="360" w:lineRule="auto"/>
        <w:rPr>
          <w:rFonts w:ascii="Times New Roman" w:cs="Times New Roman" w:eastAsia="Times New Roman" w:hAnsi="Times New Roman"/>
          <w:color w:val="1b1b1b"/>
          <w:sz w:val="26"/>
          <w:szCs w:val="26"/>
          <w:highlight w:val="white"/>
        </w:rPr>
      </w:pPr>
      <w:r w:rsidDel="00000000" w:rsidR="00000000" w:rsidRPr="00000000">
        <w:rPr>
          <w:rFonts w:ascii="Times New Roman" w:cs="Times New Roman" w:eastAsia="Times New Roman" w:hAnsi="Times New Roman"/>
          <w:color w:val="1b1b1b"/>
          <w:sz w:val="26"/>
          <w:szCs w:val="26"/>
          <w:highlight w:val="white"/>
          <w:rtl w:val="0"/>
        </w:rPr>
        <w:t xml:space="preserve">Cho 1 vector đầu vào:  x= [x_1,x_2,…,x_d]</w:t>
      </w:r>
    </w:p>
    <w:p w:rsidR="00000000" w:rsidDel="00000000" w:rsidP="00000000" w:rsidRDefault="00000000" w:rsidRPr="00000000" w14:paraId="00000037">
      <w:pPr>
        <w:spacing w:line="360" w:lineRule="auto"/>
        <w:rPr>
          <w:rFonts w:ascii="Times New Roman" w:cs="Times New Roman" w:eastAsia="Times New Roman" w:hAnsi="Times New Roman"/>
          <w:color w:val="1b1b1b"/>
          <w:sz w:val="26"/>
          <w:szCs w:val="26"/>
          <w:highlight w:val="white"/>
        </w:rPr>
      </w:pPr>
      <w:r w:rsidDel="00000000" w:rsidR="00000000" w:rsidRPr="00000000">
        <w:rPr>
          <w:rFonts w:ascii="Times New Roman" w:cs="Times New Roman" w:eastAsia="Times New Roman" w:hAnsi="Times New Roman"/>
          <w:color w:val="1b1b1b"/>
          <w:sz w:val="26"/>
          <w:szCs w:val="26"/>
          <w:highlight w:val="white"/>
          <w:rtl w:val="0"/>
        </w:rPr>
        <w:t xml:space="preserve">Công thức Softmax:</w:t>
      </w:r>
    </w:p>
    <w:p w:rsidR="00000000" w:rsidDel="00000000" w:rsidP="00000000" w:rsidRDefault="00000000" w:rsidRPr="00000000" w14:paraId="00000038">
      <w:pPr>
        <w:spacing w:line="360" w:lineRule="auto"/>
        <w:rPr>
          <w:rFonts w:ascii="Times New Roman" w:cs="Times New Roman" w:eastAsia="Times New Roman" w:hAnsi="Times New Roman"/>
          <w:color w:val="1b1b1b"/>
          <w:sz w:val="26"/>
          <w:szCs w:val="26"/>
          <w:highlight w:val="white"/>
        </w:rPr>
      </w:pPr>
      <w:r w:rsidDel="00000000" w:rsidR="00000000" w:rsidRPr="00000000">
        <w:rPr>
          <w:rFonts w:ascii="Times New Roman" w:cs="Times New Roman" w:eastAsia="Times New Roman" w:hAnsi="Times New Roman"/>
          <w:color w:val="1b1b1b"/>
          <w:sz w:val="26"/>
          <w:szCs w:val="26"/>
          <w:highlight w:val="white"/>
          <w:rtl w:val="0"/>
        </w:rPr>
        <w:tab/>
        <w:tab/>
      </w:r>
      <w:r w:rsidDel="00000000" w:rsidR="00000000" w:rsidRPr="00000000">
        <w:rPr>
          <w:rFonts w:ascii="Times New Roman" w:cs="Times New Roman" w:eastAsia="Times New Roman" w:hAnsi="Times New Roman"/>
          <w:color w:val="1b1b1b"/>
          <w:sz w:val="26"/>
          <w:szCs w:val="26"/>
          <w:highlight w:val="white"/>
        </w:rPr>
        <w:drawing>
          <wp:inline distB="114300" distT="114300" distL="114300" distR="114300">
            <wp:extent cx="3524250" cy="676275"/>
            <wp:effectExtent b="0" l="0" r="0" t="0"/>
            <wp:docPr id="1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524250"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color w:val="1b1b1b"/>
          <w:sz w:val="26"/>
          <w:szCs w:val="26"/>
          <w:highlight w:val="white"/>
        </w:rPr>
      </w:pPr>
      <w:r w:rsidDel="00000000" w:rsidR="00000000" w:rsidRPr="00000000">
        <w:rPr>
          <w:rFonts w:ascii="Times New Roman" w:cs="Times New Roman" w:eastAsia="Times New Roman" w:hAnsi="Times New Roman"/>
          <w:color w:val="1b1b1b"/>
          <w:sz w:val="26"/>
          <w:szCs w:val="26"/>
          <w:highlight w:val="white"/>
          <w:rtl w:val="0"/>
        </w:rPr>
        <w:t xml:space="preserve">Trong đó :</w:t>
      </w:r>
    </w:p>
    <w:p w:rsidR="00000000" w:rsidDel="00000000" w:rsidP="00000000" w:rsidRDefault="00000000" w:rsidRPr="00000000" w14:paraId="0000003A">
      <w:pPr>
        <w:spacing w:line="360" w:lineRule="auto"/>
        <w:rPr>
          <w:rFonts w:ascii="Times New Roman" w:cs="Times New Roman" w:eastAsia="Times New Roman" w:hAnsi="Times New Roman"/>
          <w:color w:val="1b1b1b"/>
          <w:sz w:val="26"/>
          <w:szCs w:val="26"/>
          <w:highlight w:val="white"/>
        </w:rPr>
      </w:pPr>
      <w:r w:rsidDel="00000000" w:rsidR="00000000" w:rsidRPr="00000000">
        <w:rPr>
          <w:rFonts w:ascii="Times New Roman" w:cs="Times New Roman" w:eastAsia="Times New Roman" w:hAnsi="Times New Roman"/>
          <w:color w:val="1b1b1b"/>
          <w:sz w:val="26"/>
          <w:szCs w:val="26"/>
          <w:highlight w:val="white"/>
          <w:rtl w:val="0"/>
        </w:rPr>
        <w:tab/>
        <w:t xml:space="preserve"> a_i thể hiện xác suất để input đó rơi vào class i, với lớn hơn 0 và có tổng bằng 1</w:t>
      </w:r>
    </w:p>
    <w:p w:rsidR="00000000" w:rsidDel="00000000" w:rsidP="00000000" w:rsidRDefault="00000000" w:rsidRPr="00000000" w14:paraId="0000003B">
      <w:pPr>
        <w:spacing w:line="360" w:lineRule="auto"/>
        <w:rPr>
          <w:rFonts w:ascii="Times New Roman" w:cs="Times New Roman" w:eastAsia="Times New Roman" w:hAnsi="Times New Roman"/>
          <w:color w:val="1b1b1b"/>
          <w:sz w:val="26"/>
          <w:szCs w:val="26"/>
          <w:highlight w:val="white"/>
        </w:rPr>
      </w:pPr>
      <w:r w:rsidDel="00000000" w:rsidR="00000000" w:rsidRPr="00000000">
        <w:rPr>
          <w:rFonts w:ascii="Times New Roman" w:cs="Times New Roman" w:eastAsia="Times New Roman" w:hAnsi="Times New Roman"/>
          <w:color w:val="1b1b1b"/>
          <w:sz w:val="26"/>
          <w:szCs w:val="26"/>
          <w:highlight w:val="white"/>
          <w:rtl w:val="0"/>
        </w:rPr>
        <w:tab/>
        <w:t xml:space="preserve">z_i= w_i^T x, càng lớn thì xác suất dữ liệu rơi vào class i càng cao. z_i  có thể nhận giá trị âm hoặc dương. </w:t>
      </w:r>
    </w:p>
    <w:p w:rsidR="00000000" w:rsidDel="00000000" w:rsidP="00000000" w:rsidRDefault="00000000" w:rsidRPr="00000000" w14:paraId="0000003C">
      <w:pPr>
        <w:spacing w:line="360" w:lineRule="auto"/>
        <w:rPr>
          <w:rFonts w:ascii="Times New Roman" w:cs="Times New Roman" w:eastAsia="Times New Roman" w:hAnsi="Times New Roman"/>
          <w:color w:val="1b1b1b"/>
          <w:sz w:val="26"/>
          <w:szCs w:val="26"/>
          <w:highlight w:val="white"/>
        </w:rPr>
      </w:pPr>
      <w:r w:rsidDel="00000000" w:rsidR="00000000" w:rsidRPr="00000000">
        <w:rPr>
          <w:rFonts w:ascii="Times New Roman" w:cs="Times New Roman" w:eastAsia="Times New Roman" w:hAnsi="Times New Roman"/>
          <w:color w:val="1b1b1b"/>
          <w:sz w:val="26"/>
          <w:szCs w:val="26"/>
          <w:highlight w:val="white"/>
          <w:rtl w:val="0"/>
        </w:rPr>
        <w:tab/>
        <w:t xml:space="preserve">exp⁡(z_i) là một hàm mượt, có nghĩa là nó liên tục và khả vi vô hạn. Nghĩ là z_i là 1 giá trị dương thì sẽ trở thành 1 hàm đồng biến(đơn điệu tăng) với z_i tăng thì exp⁡(z_i) tăng. </w:t>
      </w:r>
    </w:p>
    <w:p w:rsidR="00000000" w:rsidDel="00000000" w:rsidP="00000000" w:rsidRDefault="00000000" w:rsidRPr="00000000" w14:paraId="0000003D">
      <w:pPr>
        <w:spacing w:line="360" w:lineRule="auto"/>
        <w:rPr>
          <w:rFonts w:ascii="Times New Roman" w:cs="Times New Roman" w:eastAsia="Times New Roman" w:hAnsi="Times New Roman"/>
          <w:color w:val="1b1b1b"/>
          <w:sz w:val="26"/>
          <w:szCs w:val="26"/>
          <w:highlight w:val="white"/>
        </w:rPr>
      </w:pPr>
      <w:r w:rsidDel="00000000" w:rsidR="00000000" w:rsidRPr="00000000">
        <w:rPr>
          <w:rFonts w:ascii="Times New Roman" w:cs="Times New Roman" w:eastAsia="Times New Roman" w:hAnsi="Times New Roman"/>
          <w:color w:val="1b1b1b"/>
          <w:sz w:val="26"/>
          <w:szCs w:val="26"/>
          <w:highlight w:val="white"/>
          <w:rtl w:val="0"/>
        </w:rPr>
        <w:tab/>
        <w:t xml:space="preserve"> </w:t>
      </w:r>
      <w:r w:rsidDel="00000000" w:rsidR="00000000" w:rsidRPr="00000000">
        <w:rPr>
          <w:rFonts w:ascii="Times New Roman" w:cs="Times New Roman" w:eastAsia="Times New Roman" w:hAnsi="Times New Roman"/>
          <w:color w:val="1b1b1b"/>
          <w:sz w:val="26"/>
          <w:szCs w:val="26"/>
          <w:highlight w:val="white"/>
        </w:rPr>
        <w:drawing>
          <wp:inline distB="114300" distT="114300" distL="114300" distR="114300">
            <wp:extent cx="2859096" cy="3141386"/>
            <wp:effectExtent b="0" l="0" r="0" t="0"/>
            <wp:docPr id="10"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2859096" cy="3141386"/>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360" w:lineRule="auto"/>
        <w:rPr>
          <w:rFonts w:ascii="Times New Roman" w:cs="Times New Roman" w:eastAsia="Times New Roman" w:hAnsi="Times New Roman"/>
          <w:color w:val="1b1b1b"/>
          <w:sz w:val="26"/>
          <w:szCs w:val="26"/>
          <w:highlight w:val="white"/>
        </w:rPr>
      </w:pPr>
      <w:r w:rsidDel="00000000" w:rsidR="00000000" w:rsidRPr="00000000">
        <w:rPr>
          <w:rFonts w:ascii="Times New Roman" w:cs="Times New Roman" w:eastAsia="Times New Roman" w:hAnsi="Times New Roman"/>
          <w:color w:val="1b1b1b"/>
          <w:sz w:val="26"/>
          <w:szCs w:val="26"/>
          <w:highlight w:val="white"/>
          <w:rtl w:val="0"/>
        </w:rPr>
        <w:t xml:space="preserve">Ta có thể viết thành </w:t>
      </w:r>
    </w:p>
    <w:p w:rsidR="00000000" w:rsidDel="00000000" w:rsidP="00000000" w:rsidRDefault="00000000" w:rsidRPr="00000000" w14:paraId="0000003F">
      <w:pPr>
        <w:spacing w:line="360" w:lineRule="auto"/>
        <w:rPr>
          <w:rFonts w:ascii="Times New Roman" w:cs="Times New Roman" w:eastAsia="Times New Roman" w:hAnsi="Times New Roman"/>
          <w:color w:val="1b1b1b"/>
          <w:sz w:val="26"/>
          <w:szCs w:val="26"/>
          <w:highlight w:val="white"/>
        </w:rPr>
      </w:pPr>
      <w:r w:rsidDel="00000000" w:rsidR="00000000" w:rsidRPr="00000000">
        <w:rPr>
          <w:rFonts w:ascii="Times New Roman" w:cs="Times New Roman" w:eastAsia="Times New Roman" w:hAnsi="Times New Roman"/>
          <w:color w:val="1b1b1b"/>
          <w:sz w:val="26"/>
          <w:szCs w:val="26"/>
          <w:highlight w:val="white"/>
          <w:rtl w:val="0"/>
        </w:rPr>
        <w:tab/>
        <w:tab/>
      </w:r>
      <w:r w:rsidDel="00000000" w:rsidR="00000000" w:rsidRPr="00000000">
        <w:rPr>
          <w:rFonts w:ascii="Times New Roman" w:cs="Times New Roman" w:eastAsia="Times New Roman" w:hAnsi="Times New Roman"/>
          <w:color w:val="1b1b1b"/>
          <w:sz w:val="26"/>
          <w:szCs w:val="26"/>
          <w:highlight w:val="white"/>
        </w:rPr>
        <w:drawing>
          <wp:inline distB="114300" distT="114300" distL="114300" distR="114300">
            <wp:extent cx="5943600" cy="889000"/>
            <wp:effectExtent b="0" l="0" r="0" t="0"/>
            <wp:docPr id="4"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9436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360" w:lineRule="auto"/>
        <w:rPr>
          <w:rFonts w:ascii="Times New Roman" w:cs="Times New Roman" w:eastAsia="Times New Roman" w:hAnsi="Times New Roman"/>
          <w:color w:val="1b1b1b"/>
          <w:sz w:val="26"/>
          <w:szCs w:val="26"/>
          <w:highlight w:val="white"/>
        </w:rPr>
      </w:pPr>
      <w:r w:rsidDel="00000000" w:rsidR="00000000" w:rsidRPr="00000000">
        <w:rPr>
          <w:rFonts w:ascii="Times New Roman" w:cs="Times New Roman" w:eastAsia="Times New Roman" w:hAnsi="Times New Roman"/>
          <w:color w:val="1b1b1b"/>
          <w:sz w:val="26"/>
          <w:szCs w:val="26"/>
          <w:highlight w:val="white"/>
          <w:rtl w:val="0"/>
        </w:rPr>
        <w:t xml:space="preserve">Hình vẽ dưới đây thể hiện mạng Softmax Regression dưới dạng neural network:  </w:t>
      </w:r>
    </w:p>
    <w:p w:rsidR="00000000" w:rsidDel="00000000" w:rsidP="00000000" w:rsidRDefault="00000000" w:rsidRPr="00000000" w14:paraId="00000041">
      <w:pPr>
        <w:spacing w:line="360" w:lineRule="auto"/>
        <w:rPr>
          <w:rFonts w:ascii="Times New Roman" w:cs="Times New Roman" w:eastAsia="Times New Roman" w:hAnsi="Times New Roman"/>
          <w:color w:val="1b1b1b"/>
          <w:sz w:val="26"/>
          <w:szCs w:val="26"/>
          <w:highlight w:val="white"/>
        </w:rPr>
      </w:pPr>
      <w:r w:rsidDel="00000000" w:rsidR="00000000" w:rsidRPr="00000000">
        <w:rPr>
          <w:rFonts w:ascii="Times New Roman" w:cs="Times New Roman" w:eastAsia="Times New Roman" w:hAnsi="Times New Roman"/>
          <w:color w:val="1b1b1b"/>
          <w:sz w:val="26"/>
          <w:szCs w:val="26"/>
          <w:highlight w:val="white"/>
          <w:rtl w:val="0"/>
        </w:rPr>
        <w:tab/>
      </w:r>
      <w:r w:rsidDel="00000000" w:rsidR="00000000" w:rsidRPr="00000000">
        <w:rPr>
          <w:rFonts w:ascii="Times New Roman" w:cs="Times New Roman" w:eastAsia="Times New Roman" w:hAnsi="Times New Roman"/>
          <w:color w:val="1b1b1b"/>
          <w:sz w:val="26"/>
          <w:szCs w:val="26"/>
          <w:highlight w:val="white"/>
        </w:rPr>
        <w:drawing>
          <wp:inline distB="114300" distT="114300" distL="114300" distR="114300">
            <wp:extent cx="5943600" cy="3149600"/>
            <wp:effectExtent b="0" l="0" r="0" t="0"/>
            <wp:docPr id="18"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Style w:val="Heading2"/>
        <w:spacing w:line="360" w:lineRule="auto"/>
        <w:rPr>
          <w:rFonts w:ascii="Times New Roman" w:cs="Times New Roman" w:eastAsia="Times New Roman" w:hAnsi="Times New Roman"/>
        </w:rPr>
      </w:pPr>
      <w:bookmarkStart w:colFirst="0" w:colLast="0" w:name="_vezit7eyx62d" w:id="7"/>
      <w:bookmarkEnd w:id="7"/>
      <w:r w:rsidDel="00000000" w:rsidR="00000000" w:rsidRPr="00000000">
        <w:rPr>
          <w:rFonts w:ascii="Times New Roman" w:cs="Times New Roman" w:eastAsia="Times New Roman" w:hAnsi="Times New Roman"/>
          <w:rtl w:val="0"/>
        </w:rPr>
        <w:t xml:space="preserve">Bài toán đa nhãn:</w:t>
        <w:br w:type="textWrapping"/>
        <w:t xml:space="preserve">Trong phân loại nhiều lớp, mỗi phiên bản (ví dụ: tài liệu, hình ảnh, điểm dữ liệu) thuộc về chính xác một lớp trong một tập hợp các lớp loại trừ lẫn nhau. Điều này có nghĩa là đối với một thể hiện nhất định, mô hình phải chọn một và chỉ một lớp từ nhiều lớp có thể.</w:t>
      </w:r>
    </w:p>
    <w:p w:rsidR="00000000" w:rsidDel="00000000" w:rsidP="00000000" w:rsidRDefault="00000000" w:rsidRPr="00000000" w14:paraId="00000043">
      <w:pPr>
        <w:spacing w:after="240" w:before="240" w:line="360" w:lineRule="auto"/>
        <w:rPr>
          <w:rFonts w:ascii="Times New Roman" w:cs="Times New Roman" w:eastAsia="Times New Roman" w:hAnsi="Times New Roman"/>
          <w:color w:val="1b1b1b"/>
          <w:sz w:val="26"/>
          <w:szCs w:val="26"/>
          <w:highlight w:val="white"/>
        </w:rPr>
      </w:pPr>
      <w:r w:rsidDel="00000000" w:rsidR="00000000" w:rsidRPr="00000000">
        <w:rPr>
          <w:rFonts w:ascii="Times New Roman" w:cs="Times New Roman" w:eastAsia="Times New Roman" w:hAnsi="Times New Roman"/>
          <w:color w:val="1b1b1b"/>
          <w:sz w:val="26"/>
          <w:szCs w:val="26"/>
          <w:highlight w:val="white"/>
          <w:rtl w:val="0"/>
        </w:rPr>
        <w:t xml:space="preserve">Ví dụ:Phân loại các loại trái cây: táo, chuối, cam,… Mỗi loại trái cây thuộc một và chỉ một loại.</w:t>
      </w:r>
    </w:p>
    <w:p w:rsidR="00000000" w:rsidDel="00000000" w:rsidP="00000000" w:rsidRDefault="00000000" w:rsidRPr="00000000" w14:paraId="00000044">
      <w:pPr>
        <w:spacing w:after="240" w:before="240" w:line="360" w:lineRule="auto"/>
        <w:rPr>
          <w:rFonts w:ascii="Times New Roman" w:cs="Times New Roman" w:eastAsia="Times New Roman" w:hAnsi="Times New Roman"/>
          <w:color w:val="1b1b1b"/>
          <w:sz w:val="26"/>
          <w:szCs w:val="26"/>
          <w:highlight w:val="white"/>
        </w:rPr>
      </w:pPr>
      <w:r w:rsidDel="00000000" w:rsidR="00000000" w:rsidRPr="00000000">
        <w:rPr>
          <w:rFonts w:ascii="Times New Roman" w:cs="Times New Roman" w:eastAsia="Times New Roman" w:hAnsi="Times New Roman"/>
          <w:color w:val="1b1b1b"/>
          <w:sz w:val="26"/>
          <w:szCs w:val="26"/>
          <w:highlight w:val="white"/>
          <w:rtl w:val="0"/>
        </w:rPr>
        <w:t xml:space="preserve">Bài toán phân loại văn bản nhiều nhãn: Đây là bài toán trong lĩnh vực phân loại văn bản trong đó một tài liệu đầu vào có thể thuộc nhiều nhãn. Ví dụ: một tờ báo trực tuyến có thể được phân loại là thông tin chính trị, xã hội hoặc cả hai.</w:t>
      </w:r>
    </w:p>
    <w:p w:rsidR="00000000" w:rsidDel="00000000" w:rsidP="00000000" w:rsidRDefault="00000000" w:rsidRPr="00000000" w14:paraId="00000045">
      <w:pPr>
        <w:spacing w:line="360" w:lineRule="auto"/>
        <w:rPr>
          <w:rFonts w:ascii="Times New Roman" w:cs="Times New Roman" w:eastAsia="Times New Roman" w:hAnsi="Times New Roman"/>
          <w:color w:val="1b1b1b"/>
          <w:sz w:val="26"/>
          <w:szCs w:val="26"/>
          <w:highlight w:val="white"/>
        </w:rPr>
      </w:pPr>
      <w:r w:rsidDel="00000000" w:rsidR="00000000" w:rsidRPr="00000000">
        <w:rPr>
          <w:rFonts w:ascii="Times New Roman" w:cs="Times New Roman" w:eastAsia="Times New Roman" w:hAnsi="Times New Roman"/>
          <w:color w:val="1b1b1b"/>
          <w:sz w:val="26"/>
          <w:szCs w:val="26"/>
          <w:highlight w:val="white"/>
        </w:rPr>
        <w:drawing>
          <wp:inline distB="114300" distT="114300" distL="114300" distR="114300">
            <wp:extent cx="5943600" cy="3390900"/>
            <wp:effectExtent b="0" l="0" r="0" t="0"/>
            <wp:docPr id="8"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240" w:before="240" w:line="360" w:lineRule="auto"/>
        <w:rPr>
          <w:rFonts w:ascii="Times New Roman" w:cs="Times New Roman" w:eastAsia="Times New Roman" w:hAnsi="Times New Roman"/>
          <w:color w:val="1b1b1b"/>
          <w:sz w:val="26"/>
          <w:szCs w:val="26"/>
          <w:highlight w:val="white"/>
        </w:rPr>
      </w:pPr>
      <w:r w:rsidDel="00000000" w:rsidR="00000000" w:rsidRPr="00000000">
        <w:rPr>
          <w:rFonts w:ascii="Times New Roman" w:cs="Times New Roman" w:eastAsia="Times New Roman" w:hAnsi="Times New Roman"/>
          <w:color w:val="1b1b1b"/>
          <w:sz w:val="26"/>
          <w:szCs w:val="26"/>
          <w:highlight w:val="white"/>
          <w:rtl w:val="0"/>
        </w:rPr>
        <w:t xml:space="preserve">Với phương pháp này chúng ta cố gắng chuyển đổi multi-label problem về single-label problem. Phương pháp này có thể thực hiện qua một số cách sau:</w:t>
      </w:r>
    </w:p>
    <w:p w:rsidR="00000000" w:rsidDel="00000000" w:rsidP="00000000" w:rsidRDefault="00000000" w:rsidRPr="00000000" w14:paraId="00000047">
      <w:pPr>
        <w:spacing w:after="240" w:before="240" w:line="360" w:lineRule="auto"/>
        <w:ind w:left="1440" w:firstLine="0"/>
        <w:rPr>
          <w:rFonts w:ascii="Times New Roman" w:cs="Times New Roman" w:eastAsia="Times New Roman" w:hAnsi="Times New Roman"/>
          <w:color w:val="1b1b1b"/>
          <w:sz w:val="26"/>
          <w:szCs w:val="26"/>
          <w:highlight w:val="white"/>
        </w:rPr>
      </w:pPr>
      <w:r w:rsidDel="00000000" w:rsidR="00000000" w:rsidRPr="00000000">
        <w:rPr>
          <w:rFonts w:ascii="Times New Roman" w:cs="Times New Roman" w:eastAsia="Times New Roman" w:hAnsi="Times New Roman"/>
          <w:color w:val="1b1b1b"/>
          <w:sz w:val="26"/>
          <w:szCs w:val="26"/>
          <w:highlight w:val="white"/>
          <w:rtl w:val="0"/>
        </w:rPr>
        <w:t xml:space="preserve">-</w:t>
      </w:r>
      <w:r w:rsidDel="00000000" w:rsidR="00000000" w:rsidRPr="00000000">
        <w:rPr>
          <w:rFonts w:ascii="Times New Roman" w:cs="Times New Roman" w:eastAsia="Times New Roman" w:hAnsi="Times New Roman"/>
          <w:color w:val="1b1b1b"/>
          <w:sz w:val="14"/>
          <w:szCs w:val="14"/>
          <w:highlight w:val="white"/>
          <w:rtl w:val="0"/>
        </w:rPr>
        <w:t xml:space="preserve">        </w:t>
      </w:r>
      <w:r w:rsidDel="00000000" w:rsidR="00000000" w:rsidRPr="00000000">
        <w:rPr>
          <w:rFonts w:ascii="Times New Roman" w:cs="Times New Roman" w:eastAsia="Times New Roman" w:hAnsi="Times New Roman"/>
          <w:color w:val="1b1b1b"/>
          <w:sz w:val="26"/>
          <w:szCs w:val="26"/>
          <w:highlight w:val="white"/>
          <w:rtl w:val="0"/>
        </w:rPr>
        <w:t xml:space="preserve">Binary Relevance</w:t>
      </w:r>
    </w:p>
    <w:p w:rsidR="00000000" w:rsidDel="00000000" w:rsidP="00000000" w:rsidRDefault="00000000" w:rsidRPr="00000000" w14:paraId="00000048">
      <w:pPr>
        <w:spacing w:after="240" w:before="240" w:line="360" w:lineRule="auto"/>
        <w:ind w:left="1440" w:firstLine="0"/>
        <w:rPr>
          <w:rFonts w:ascii="Times New Roman" w:cs="Times New Roman" w:eastAsia="Times New Roman" w:hAnsi="Times New Roman"/>
          <w:color w:val="1b1b1b"/>
          <w:sz w:val="26"/>
          <w:szCs w:val="26"/>
          <w:highlight w:val="white"/>
        </w:rPr>
      </w:pPr>
      <w:r w:rsidDel="00000000" w:rsidR="00000000" w:rsidRPr="00000000">
        <w:rPr>
          <w:rFonts w:ascii="Times New Roman" w:cs="Times New Roman" w:eastAsia="Times New Roman" w:hAnsi="Times New Roman"/>
          <w:color w:val="1b1b1b"/>
          <w:sz w:val="26"/>
          <w:szCs w:val="26"/>
          <w:highlight w:val="white"/>
          <w:rtl w:val="0"/>
        </w:rPr>
        <w:t xml:space="preserve">-</w:t>
      </w:r>
      <w:r w:rsidDel="00000000" w:rsidR="00000000" w:rsidRPr="00000000">
        <w:rPr>
          <w:rFonts w:ascii="Times New Roman" w:cs="Times New Roman" w:eastAsia="Times New Roman" w:hAnsi="Times New Roman"/>
          <w:color w:val="1b1b1b"/>
          <w:sz w:val="14"/>
          <w:szCs w:val="14"/>
          <w:highlight w:val="white"/>
          <w:rtl w:val="0"/>
        </w:rPr>
        <w:t xml:space="preserve">        </w:t>
      </w:r>
      <w:r w:rsidDel="00000000" w:rsidR="00000000" w:rsidRPr="00000000">
        <w:rPr>
          <w:rFonts w:ascii="Times New Roman" w:cs="Times New Roman" w:eastAsia="Times New Roman" w:hAnsi="Times New Roman"/>
          <w:color w:val="1b1b1b"/>
          <w:sz w:val="26"/>
          <w:szCs w:val="26"/>
          <w:highlight w:val="white"/>
          <w:rtl w:val="0"/>
        </w:rPr>
        <w:t xml:space="preserve">Classifier Chains</w:t>
      </w:r>
    </w:p>
    <w:p w:rsidR="00000000" w:rsidDel="00000000" w:rsidP="00000000" w:rsidRDefault="00000000" w:rsidRPr="00000000" w14:paraId="00000049">
      <w:pPr>
        <w:spacing w:after="240" w:before="240" w:line="360" w:lineRule="auto"/>
        <w:ind w:left="1440" w:firstLine="0"/>
        <w:rPr>
          <w:rFonts w:ascii="Times New Roman" w:cs="Times New Roman" w:eastAsia="Times New Roman" w:hAnsi="Times New Roman"/>
          <w:color w:val="1b1b1b"/>
          <w:sz w:val="26"/>
          <w:szCs w:val="26"/>
          <w:highlight w:val="white"/>
        </w:rPr>
      </w:pPr>
      <w:r w:rsidDel="00000000" w:rsidR="00000000" w:rsidRPr="00000000">
        <w:rPr>
          <w:rFonts w:ascii="Times New Roman" w:cs="Times New Roman" w:eastAsia="Times New Roman" w:hAnsi="Times New Roman"/>
          <w:color w:val="1b1b1b"/>
          <w:sz w:val="26"/>
          <w:szCs w:val="26"/>
          <w:highlight w:val="white"/>
          <w:rtl w:val="0"/>
        </w:rPr>
        <w:t xml:space="preserve">-</w:t>
      </w:r>
      <w:r w:rsidDel="00000000" w:rsidR="00000000" w:rsidRPr="00000000">
        <w:rPr>
          <w:rFonts w:ascii="Times New Roman" w:cs="Times New Roman" w:eastAsia="Times New Roman" w:hAnsi="Times New Roman"/>
          <w:color w:val="1b1b1b"/>
          <w:sz w:val="14"/>
          <w:szCs w:val="14"/>
          <w:highlight w:val="white"/>
          <w:rtl w:val="0"/>
        </w:rPr>
        <w:t xml:space="preserve">        </w:t>
      </w:r>
      <w:r w:rsidDel="00000000" w:rsidR="00000000" w:rsidRPr="00000000">
        <w:rPr>
          <w:rFonts w:ascii="Times New Roman" w:cs="Times New Roman" w:eastAsia="Times New Roman" w:hAnsi="Times New Roman"/>
          <w:color w:val="1b1b1b"/>
          <w:sz w:val="26"/>
          <w:szCs w:val="26"/>
          <w:highlight w:val="white"/>
          <w:rtl w:val="0"/>
        </w:rPr>
        <w:t xml:space="preserve">Label Powerset</w:t>
      </w:r>
    </w:p>
    <w:p w:rsidR="00000000" w:rsidDel="00000000" w:rsidP="00000000" w:rsidRDefault="00000000" w:rsidRPr="00000000" w14:paraId="0000004A">
      <w:pPr>
        <w:pStyle w:val="Heading3"/>
        <w:spacing w:after="240" w:before="240" w:line="360" w:lineRule="auto"/>
        <w:rPr>
          <w:rFonts w:ascii="Times New Roman" w:cs="Times New Roman" w:eastAsia="Times New Roman" w:hAnsi="Times New Roman"/>
        </w:rPr>
      </w:pPr>
      <w:bookmarkStart w:colFirst="0" w:colLast="0" w:name="_fn5rbb7squuc" w:id="8"/>
      <w:bookmarkEnd w:id="8"/>
      <w:r w:rsidDel="00000000" w:rsidR="00000000" w:rsidRPr="00000000">
        <w:rPr>
          <w:rFonts w:ascii="Times New Roman" w:cs="Times New Roman" w:eastAsia="Times New Roman" w:hAnsi="Times New Roman"/>
          <w:rtl w:val="0"/>
        </w:rPr>
        <w:t xml:space="preserve">Binary Relevance</w:t>
      </w:r>
    </w:p>
    <w:p w:rsidR="00000000" w:rsidDel="00000000" w:rsidP="00000000" w:rsidRDefault="00000000" w:rsidRPr="00000000" w14:paraId="0000004B">
      <w:pPr>
        <w:spacing w:after="240" w:before="240" w:line="360" w:lineRule="auto"/>
        <w:rPr>
          <w:rFonts w:ascii="Times New Roman" w:cs="Times New Roman" w:eastAsia="Times New Roman" w:hAnsi="Times New Roman"/>
          <w:color w:val="1b1b1b"/>
          <w:sz w:val="26"/>
          <w:szCs w:val="26"/>
          <w:highlight w:val="white"/>
        </w:rPr>
      </w:pPr>
      <w:r w:rsidDel="00000000" w:rsidR="00000000" w:rsidRPr="00000000">
        <w:rPr>
          <w:rFonts w:ascii="Times New Roman" w:cs="Times New Roman" w:eastAsia="Times New Roman" w:hAnsi="Times New Roman"/>
          <w:color w:val="1b1b1b"/>
          <w:sz w:val="26"/>
          <w:szCs w:val="26"/>
          <w:highlight w:val="white"/>
          <w:rtl w:val="0"/>
        </w:rPr>
        <w:t xml:space="preserve">Trong binary relevance, chúng ta sẽ chia bài toán thành 3 bài toán phân loại theo từng lớp đơn (do có 3 lớp ở đây). Từ đó, chúng ta có thể dễ dàng xử lý từng bài toán riêng lẻ và sau đó kết hợp kết quả cuối cùng lại với nhau. Và sử dụng Thư viện Scikit-multilearn</w:t>
      </w:r>
    </w:p>
    <w:p w:rsidR="00000000" w:rsidDel="00000000" w:rsidP="00000000" w:rsidRDefault="00000000" w:rsidRPr="00000000" w14:paraId="0000004C">
      <w:pPr>
        <w:spacing w:after="240" w:before="240" w:line="360" w:lineRule="auto"/>
        <w:rPr>
          <w:rFonts w:ascii="Times New Roman" w:cs="Times New Roman" w:eastAsia="Times New Roman" w:hAnsi="Times New Roman"/>
          <w:color w:val="1b1b1b"/>
          <w:sz w:val="26"/>
          <w:szCs w:val="26"/>
          <w:highlight w:val="white"/>
        </w:rPr>
      </w:pPr>
      <w:r w:rsidDel="00000000" w:rsidR="00000000" w:rsidRPr="00000000">
        <w:rPr>
          <w:rFonts w:ascii="Times New Roman" w:cs="Times New Roman" w:eastAsia="Times New Roman" w:hAnsi="Times New Roman"/>
          <w:color w:val="1b1b1b"/>
          <w:sz w:val="26"/>
          <w:szCs w:val="26"/>
          <w:highlight w:val="white"/>
        </w:rPr>
        <w:drawing>
          <wp:inline distB="114300" distT="114300" distL="114300" distR="114300">
            <wp:extent cx="5943600" cy="1854200"/>
            <wp:effectExtent b="0" l="0" r="0" t="0"/>
            <wp:docPr id="16"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Style w:val="Heading3"/>
        <w:spacing w:after="240" w:before="240" w:line="360" w:lineRule="auto"/>
        <w:rPr>
          <w:rFonts w:ascii="Times New Roman" w:cs="Times New Roman" w:eastAsia="Times New Roman" w:hAnsi="Times New Roman"/>
        </w:rPr>
      </w:pPr>
      <w:bookmarkStart w:colFirst="0" w:colLast="0" w:name="_f1v49t1tuyyp" w:id="9"/>
      <w:bookmarkEnd w:id="9"/>
      <w:r w:rsidDel="00000000" w:rsidR="00000000" w:rsidRPr="00000000">
        <w:rPr>
          <w:rFonts w:ascii="Times New Roman" w:cs="Times New Roman" w:eastAsia="Times New Roman" w:hAnsi="Times New Roman"/>
          <w:rtl w:val="0"/>
        </w:rPr>
        <w:t xml:space="preserve">Classifier Chains</w:t>
      </w:r>
    </w:p>
    <w:p w:rsidR="00000000" w:rsidDel="00000000" w:rsidP="00000000" w:rsidRDefault="00000000" w:rsidRPr="00000000" w14:paraId="0000004E">
      <w:pPr>
        <w:spacing w:after="240" w:before="240" w:line="360" w:lineRule="auto"/>
        <w:rPr>
          <w:rFonts w:ascii="Times New Roman" w:cs="Times New Roman" w:eastAsia="Times New Roman" w:hAnsi="Times New Roman"/>
          <w:color w:val="1b1b1b"/>
          <w:sz w:val="26"/>
          <w:szCs w:val="26"/>
          <w:highlight w:val="white"/>
        </w:rPr>
      </w:pPr>
      <w:r w:rsidDel="00000000" w:rsidR="00000000" w:rsidRPr="00000000">
        <w:rPr>
          <w:rFonts w:ascii="Times New Roman" w:cs="Times New Roman" w:eastAsia="Times New Roman" w:hAnsi="Times New Roman"/>
          <w:color w:val="1b1b1b"/>
          <w:sz w:val="26"/>
          <w:szCs w:val="26"/>
          <w:highlight w:val="white"/>
          <w:rtl w:val="0"/>
        </w:rPr>
        <w:t xml:space="preserve">Chuỗi phân loại (CC): Sắp xếp các nhãn theo một thứ tự cụ thể và mỗi nhãn sẽ được dự đoán dựa trên các nhãn trước đó trong chuỗi.</w:t>
      </w:r>
    </w:p>
    <w:p w:rsidR="00000000" w:rsidDel="00000000" w:rsidP="00000000" w:rsidRDefault="00000000" w:rsidRPr="00000000" w14:paraId="0000004F">
      <w:pPr>
        <w:spacing w:after="240" w:before="240" w:line="360" w:lineRule="auto"/>
        <w:ind w:left="1440" w:firstLine="0"/>
        <w:rPr>
          <w:rFonts w:ascii="Times New Roman" w:cs="Times New Roman" w:eastAsia="Times New Roman" w:hAnsi="Times New Roman"/>
          <w:color w:val="1b1b1b"/>
          <w:sz w:val="26"/>
          <w:szCs w:val="26"/>
          <w:highlight w:val="white"/>
        </w:rPr>
      </w:pPr>
      <w:r w:rsidDel="00000000" w:rsidR="00000000" w:rsidRPr="00000000">
        <w:rPr>
          <w:rFonts w:ascii="Times New Roman" w:cs="Times New Roman" w:eastAsia="Times New Roman" w:hAnsi="Times New Roman"/>
          <w:color w:val="1b1b1b"/>
          <w:sz w:val="26"/>
          <w:szCs w:val="26"/>
          <w:highlight w:val="white"/>
          <w:rtl w:val="0"/>
        </w:rPr>
        <w:t xml:space="preserve">o</w:t>
      </w:r>
      <w:r w:rsidDel="00000000" w:rsidR="00000000" w:rsidRPr="00000000">
        <w:rPr>
          <w:rFonts w:ascii="Times New Roman" w:cs="Times New Roman" w:eastAsia="Times New Roman" w:hAnsi="Times New Roman"/>
          <w:color w:val="1b1b1b"/>
          <w:sz w:val="14"/>
          <w:szCs w:val="14"/>
          <w:highlight w:val="white"/>
          <w:rtl w:val="0"/>
        </w:rPr>
        <w:t xml:space="preserve">   </w:t>
      </w:r>
      <w:r w:rsidDel="00000000" w:rsidR="00000000" w:rsidRPr="00000000">
        <w:rPr>
          <w:rFonts w:ascii="Times New Roman" w:cs="Times New Roman" w:eastAsia="Times New Roman" w:hAnsi="Times New Roman"/>
          <w:color w:val="1b1b1b"/>
          <w:sz w:val="26"/>
          <w:szCs w:val="26"/>
          <w:highlight w:val="white"/>
          <w:rtl w:val="0"/>
        </w:rPr>
        <w:t xml:space="preserve">Dữ liệu gốc:</w:t>
      </w:r>
    </w:p>
    <w:p w:rsidR="00000000" w:rsidDel="00000000" w:rsidP="00000000" w:rsidRDefault="00000000" w:rsidRPr="00000000" w14:paraId="00000050">
      <w:pPr>
        <w:spacing w:after="240" w:before="240" w:line="360" w:lineRule="auto"/>
        <w:ind w:left="1440" w:firstLine="0"/>
        <w:rPr>
          <w:rFonts w:ascii="Times New Roman" w:cs="Times New Roman" w:eastAsia="Times New Roman" w:hAnsi="Times New Roman"/>
          <w:color w:val="1b1b1b"/>
          <w:sz w:val="26"/>
          <w:szCs w:val="26"/>
          <w:highlight w:val="white"/>
        </w:rPr>
      </w:pPr>
      <w:r w:rsidDel="00000000" w:rsidR="00000000" w:rsidRPr="00000000">
        <w:rPr>
          <w:rFonts w:ascii="Times New Roman" w:cs="Times New Roman" w:eastAsia="Times New Roman" w:hAnsi="Times New Roman"/>
          <w:color w:val="1b1b1b"/>
          <w:sz w:val="26"/>
          <w:szCs w:val="26"/>
          <w:highlight w:val="white"/>
        </w:rPr>
        <w:drawing>
          <wp:inline distB="114300" distT="114300" distL="114300" distR="114300">
            <wp:extent cx="3000375" cy="2257425"/>
            <wp:effectExtent b="0" l="0" r="0" t="0"/>
            <wp:docPr id="19"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3000375"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240" w:before="240" w:line="360" w:lineRule="auto"/>
        <w:rPr>
          <w:rFonts w:ascii="Times New Roman" w:cs="Times New Roman" w:eastAsia="Times New Roman" w:hAnsi="Times New Roman"/>
          <w:color w:val="1b1b1b"/>
          <w:sz w:val="26"/>
          <w:szCs w:val="26"/>
          <w:highlight w:val="white"/>
        </w:rPr>
      </w:pPr>
      <w:r w:rsidDel="00000000" w:rsidR="00000000" w:rsidRPr="00000000">
        <w:rPr>
          <w:rFonts w:ascii="Times New Roman" w:cs="Times New Roman" w:eastAsia="Times New Roman" w:hAnsi="Times New Roman"/>
          <w:color w:val="1b1b1b"/>
          <w:sz w:val="26"/>
          <w:szCs w:val="26"/>
          <w:highlight w:val="white"/>
          <w:rtl w:val="0"/>
        </w:rPr>
        <w:t xml:space="preserve">Trong phân loại chuỗi, chúng tôi cũng có 3 bảng toán nhãn đơn tương ứng với 3 lớp. Với:</w:t>
      </w:r>
    </w:p>
    <w:p w:rsidR="00000000" w:rsidDel="00000000" w:rsidP="00000000" w:rsidRDefault="00000000" w:rsidRPr="00000000" w14:paraId="00000052">
      <w:pPr>
        <w:spacing w:after="240" w:before="240" w:line="360" w:lineRule="auto"/>
        <w:ind w:left="1440" w:firstLine="0"/>
        <w:rPr>
          <w:rFonts w:ascii="Times New Roman" w:cs="Times New Roman" w:eastAsia="Times New Roman" w:hAnsi="Times New Roman"/>
          <w:color w:val="1b1b1b"/>
          <w:sz w:val="26"/>
          <w:szCs w:val="26"/>
          <w:highlight w:val="white"/>
        </w:rPr>
      </w:pPr>
      <w:r w:rsidDel="00000000" w:rsidR="00000000" w:rsidRPr="00000000">
        <w:rPr>
          <w:rFonts w:ascii="Times New Roman" w:cs="Times New Roman" w:eastAsia="Times New Roman" w:hAnsi="Times New Roman"/>
          <w:color w:val="1b1b1b"/>
          <w:sz w:val="26"/>
          <w:szCs w:val="26"/>
          <w:highlight w:val="white"/>
          <w:rtl w:val="0"/>
        </w:rPr>
        <w:t xml:space="preserve">o</w:t>
      </w:r>
      <w:r w:rsidDel="00000000" w:rsidR="00000000" w:rsidRPr="00000000">
        <w:rPr>
          <w:rFonts w:ascii="Times New Roman" w:cs="Times New Roman" w:eastAsia="Times New Roman" w:hAnsi="Times New Roman"/>
          <w:color w:val="1b1b1b"/>
          <w:sz w:val="14"/>
          <w:szCs w:val="14"/>
          <w:highlight w:val="white"/>
          <w:rtl w:val="0"/>
        </w:rPr>
        <w:t xml:space="preserve">   </w:t>
      </w:r>
      <w:r w:rsidDel="00000000" w:rsidR="00000000" w:rsidRPr="00000000">
        <w:rPr>
          <w:rFonts w:ascii="Times New Roman" w:cs="Times New Roman" w:eastAsia="Times New Roman" w:hAnsi="Times New Roman"/>
          <w:color w:val="1b1b1b"/>
          <w:sz w:val="26"/>
          <w:szCs w:val="26"/>
          <w:highlight w:val="white"/>
          <w:rtl w:val="0"/>
        </w:rPr>
        <w:t xml:space="preserve">Phân loại 1: Đặc điểm: X —- mục tiêu: Y1</w:t>
      </w:r>
    </w:p>
    <w:p w:rsidR="00000000" w:rsidDel="00000000" w:rsidP="00000000" w:rsidRDefault="00000000" w:rsidRPr="00000000" w14:paraId="00000053">
      <w:pPr>
        <w:spacing w:after="240" w:before="240" w:line="360" w:lineRule="auto"/>
        <w:ind w:left="1440" w:firstLine="0"/>
        <w:rPr>
          <w:rFonts w:ascii="Times New Roman" w:cs="Times New Roman" w:eastAsia="Times New Roman" w:hAnsi="Times New Roman"/>
          <w:color w:val="1b1b1b"/>
          <w:sz w:val="26"/>
          <w:szCs w:val="26"/>
          <w:highlight w:val="white"/>
        </w:rPr>
      </w:pPr>
      <w:r w:rsidDel="00000000" w:rsidR="00000000" w:rsidRPr="00000000">
        <w:rPr>
          <w:rFonts w:ascii="Times New Roman" w:cs="Times New Roman" w:eastAsia="Times New Roman" w:hAnsi="Times New Roman"/>
          <w:color w:val="1b1b1b"/>
          <w:sz w:val="26"/>
          <w:szCs w:val="26"/>
          <w:highlight w:val="white"/>
          <w:rtl w:val="0"/>
        </w:rPr>
        <w:t xml:space="preserve">o</w:t>
      </w:r>
      <w:r w:rsidDel="00000000" w:rsidR="00000000" w:rsidRPr="00000000">
        <w:rPr>
          <w:rFonts w:ascii="Times New Roman" w:cs="Times New Roman" w:eastAsia="Times New Roman" w:hAnsi="Times New Roman"/>
          <w:color w:val="1b1b1b"/>
          <w:sz w:val="14"/>
          <w:szCs w:val="14"/>
          <w:highlight w:val="white"/>
          <w:rtl w:val="0"/>
        </w:rPr>
        <w:t xml:space="preserve">   </w:t>
      </w:r>
      <w:r w:rsidDel="00000000" w:rsidR="00000000" w:rsidRPr="00000000">
        <w:rPr>
          <w:rFonts w:ascii="Times New Roman" w:cs="Times New Roman" w:eastAsia="Times New Roman" w:hAnsi="Times New Roman"/>
          <w:color w:val="1b1b1b"/>
          <w:sz w:val="26"/>
          <w:szCs w:val="26"/>
          <w:highlight w:val="white"/>
          <w:rtl w:val="0"/>
        </w:rPr>
        <w:t xml:space="preserve">Phân loại 2: Đặc điểm: X, Y1 —- mục tiêu: Y2</w:t>
      </w:r>
    </w:p>
    <w:p w:rsidR="00000000" w:rsidDel="00000000" w:rsidP="00000000" w:rsidRDefault="00000000" w:rsidRPr="00000000" w14:paraId="00000054">
      <w:pPr>
        <w:spacing w:after="240" w:before="240" w:line="360" w:lineRule="auto"/>
        <w:ind w:left="1440" w:firstLine="0"/>
        <w:rPr>
          <w:rFonts w:ascii="Times New Roman" w:cs="Times New Roman" w:eastAsia="Times New Roman" w:hAnsi="Times New Roman"/>
          <w:color w:val="1b1b1b"/>
          <w:sz w:val="26"/>
          <w:szCs w:val="26"/>
          <w:highlight w:val="white"/>
        </w:rPr>
      </w:pPr>
      <w:r w:rsidDel="00000000" w:rsidR="00000000" w:rsidRPr="00000000">
        <w:rPr>
          <w:rFonts w:ascii="Times New Roman" w:cs="Times New Roman" w:eastAsia="Times New Roman" w:hAnsi="Times New Roman"/>
          <w:color w:val="1b1b1b"/>
          <w:sz w:val="26"/>
          <w:szCs w:val="26"/>
          <w:highlight w:val="white"/>
          <w:rtl w:val="0"/>
        </w:rPr>
        <w:t xml:space="preserve">o</w:t>
      </w:r>
      <w:r w:rsidDel="00000000" w:rsidR="00000000" w:rsidRPr="00000000">
        <w:rPr>
          <w:rFonts w:ascii="Times New Roman" w:cs="Times New Roman" w:eastAsia="Times New Roman" w:hAnsi="Times New Roman"/>
          <w:color w:val="1b1b1b"/>
          <w:sz w:val="14"/>
          <w:szCs w:val="14"/>
          <w:highlight w:val="white"/>
          <w:rtl w:val="0"/>
        </w:rPr>
        <w:t xml:space="preserve">   </w:t>
      </w:r>
      <w:r w:rsidDel="00000000" w:rsidR="00000000" w:rsidRPr="00000000">
        <w:rPr>
          <w:rFonts w:ascii="Times New Roman" w:cs="Times New Roman" w:eastAsia="Times New Roman" w:hAnsi="Times New Roman"/>
          <w:color w:val="1b1b1b"/>
          <w:sz w:val="26"/>
          <w:szCs w:val="26"/>
          <w:highlight w:val="white"/>
          <w:rtl w:val="0"/>
        </w:rPr>
        <w:t xml:space="preserve">Phân loại 2: Đặc điểm: X, Y1, Y2 —- mục tiêu: Y3</w:t>
      </w:r>
    </w:p>
    <w:p w:rsidR="00000000" w:rsidDel="00000000" w:rsidP="00000000" w:rsidRDefault="00000000" w:rsidRPr="00000000" w14:paraId="00000055">
      <w:pPr>
        <w:spacing w:after="240" w:before="240" w:line="360" w:lineRule="auto"/>
        <w:ind w:left="1440" w:firstLine="0"/>
        <w:rPr>
          <w:rFonts w:ascii="Times New Roman" w:cs="Times New Roman" w:eastAsia="Times New Roman" w:hAnsi="Times New Roman"/>
          <w:color w:val="1b1b1b"/>
          <w:sz w:val="26"/>
          <w:szCs w:val="26"/>
          <w:highlight w:val="white"/>
        </w:rPr>
      </w:pPr>
      <w:r w:rsidDel="00000000" w:rsidR="00000000" w:rsidRPr="00000000">
        <w:rPr>
          <w:rFonts w:ascii="Times New Roman" w:cs="Times New Roman" w:eastAsia="Times New Roman" w:hAnsi="Times New Roman"/>
          <w:color w:val="1b1b1b"/>
          <w:sz w:val="26"/>
          <w:szCs w:val="26"/>
          <w:highlight w:val="white"/>
        </w:rPr>
        <w:drawing>
          <wp:inline distB="114300" distT="114300" distL="114300" distR="114300">
            <wp:extent cx="5576888" cy="1787464"/>
            <wp:effectExtent b="0" l="0" r="0" t="0"/>
            <wp:docPr id="3"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5576888" cy="1787464"/>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Style w:val="Heading3"/>
        <w:spacing w:after="240" w:before="240" w:line="360" w:lineRule="auto"/>
        <w:rPr>
          <w:rFonts w:ascii="Times New Roman" w:cs="Times New Roman" w:eastAsia="Times New Roman" w:hAnsi="Times New Roman"/>
        </w:rPr>
      </w:pPr>
      <w:bookmarkStart w:colFirst="0" w:colLast="0" w:name="_9o81q9czm8ku" w:id="10"/>
      <w:bookmarkEnd w:id="10"/>
      <w:r w:rsidDel="00000000" w:rsidR="00000000" w:rsidRPr="00000000">
        <w:rPr>
          <w:rFonts w:ascii="Times New Roman" w:cs="Times New Roman" w:eastAsia="Times New Roman" w:hAnsi="Times New Roman"/>
          <w:rtl w:val="0"/>
        </w:rPr>
        <w:t xml:space="preserve">Label Powerset</w:t>
      </w:r>
    </w:p>
    <w:p w:rsidR="00000000" w:rsidDel="00000000" w:rsidP="00000000" w:rsidRDefault="00000000" w:rsidRPr="00000000" w14:paraId="00000057">
      <w:pPr>
        <w:spacing w:after="240" w:before="240" w:line="360" w:lineRule="auto"/>
        <w:rPr>
          <w:rFonts w:ascii="Times New Roman" w:cs="Times New Roman" w:eastAsia="Times New Roman" w:hAnsi="Times New Roman"/>
          <w:color w:val="1b1b1b"/>
          <w:sz w:val="26"/>
          <w:szCs w:val="26"/>
          <w:highlight w:val="white"/>
        </w:rPr>
      </w:pPr>
      <w:r w:rsidDel="00000000" w:rsidR="00000000" w:rsidRPr="00000000">
        <w:rPr>
          <w:rFonts w:ascii="Times New Roman" w:cs="Times New Roman" w:eastAsia="Times New Roman" w:hAnsi="Times New Roman"/>
          <w:color w:val="1b1b1b"/>
          <w:sz w:val="26"/>
          <w:szCs w:val="26"/>
          <w:highlight w:val="white"/>
          <w:rtl w:val="0"/>
        </w:rPr>
        <w:t xml:space="preserve">Label Powerset (LP): Xử lý mọi tổ hợp nhãn duy nhất dưới dạng một lớp duy nhất, chuyển vấn đề thành vấn đề nhiều lớp.</w:t>
      </w:r>
    </w:p>
    <w:p w:rsidR="00000000" w:rsidDel="00000000" w:rsidP="00000000" w:rsidRDefault="00000000" w:rsidRPr="00000000" w14:paraId="00000058">
      <w:pPr>
        <w:spacing w:after="240" w:before="240" w:line="360" w:lineRule="auto"/>
        <w:rPr>
          <w:rFonts w:ascii="Times New Roman" w:cs="Times New Roman" w:eastAsia="Times New Roman" w:hAnsi="Times New Roman"/>
          <w:color w:val="1b1b1b"/>
          <w:sz w:val="26"/>
          <w:szCs w:val="26"/>
          <w:highlight w:val="white"/>
        </w:rPr>
      </w:pPr>
      <w:r w:rsidDel="00000000" w:rsidR="00000000" w:rsidRPr="00000000">
        <w:rPr>
          <w:rFonts w:ascii="Times New Roman" w:cs="Times New Roman" w:eastAsia="Times New Roman" w:hAnsi="Times New Roman"/>
          <w:color w:val="1b1b1b"/>
          <w:sz w:val="26"/>
          <w:szCs w:val="26"/>
          <w:highlight w:val="white"/>
        </w:rPr>
        <w:drawing>
          <wp:inline distB="114300" distT="114300" distL="114300" distR="114300">
            <wp:extent cx="5943600" cy="2286000"/>
            <wp:effectExtent b="0" l="0" r="0" t="0"/>
            <wp:docPr id="14"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240" w:before="240" w:line="360" w:lineRule="auto"/>
        <w:ind w:left="1440" w:firstLine="0"/>
        <w:rPr>
          <w:rFonts w:ascii="Times New Roman" w:cs="Times New Roman" w:eastAsia="Times New Roman" w:hAnsi="Times New Roman"/>
          <w:color w:val="1b1b1b"/>
          <w:sz w:val="26"/>
          <w:szCs w:val="26"/>
          <w:highlight w:val="white"/>
        </w:rPr>
      </w:pPr>
      <w:r w:rsidDel="00000000" w:rsidR="00000000" w:rsidRPr="00000000">
        <w:rPr>
          <w:rFonts w:ascii="Times New Roman" w:cs="Times New Roman" w:eastAsia="Times New Roman" w:hAnsi="Times New Roman"/>
          <w:color w:val="1b1b1b"/>
          <w:sz w:val="26"/>
          <w:szCs w:val="26"/>
          <w:highlight w:val="white"/>
          <w:rtl w:val="0"/>
        </w:rPr>
        <w:t xml:space="preserve">o</w:t>
      </w:r>
      <w:r w:rsidDel="00000000" w:rsidR="00000000" w:rsidRPr="00000000">
        <w:rPr>
          <w:rFonts w:ascii="Times New Roman" w:cs="Times New Roman" w:eastAsia="Times New Roman" w:hAnsi="Times New Roman"/>
          <w:color w:val="1b1b1b"/>
          <w:sz w:val="14"/>
          <w:szCs w:val="14"/>
          <w:highlight w:val="white"/>
          <w:rtl w:val="0"/>
        </w:rPr>
        <w:t xml:space="preserve">   </w:t>
      </w:r>
      <w:r w:rsidDel="00000000" w:rsidR="00000000" w:rsidRPr="00000000">
        <w:rPr>
          <w:rFonts w:ascii="Times New Roman" w:cs="Times New Roman" w:eastAsia="Times New Roman" w:hAnsi="Times New Roman"/>
          <w:color w:val="1b1b1b"/>
          <w:sz w:val="26"/>
          <w:szCs w:val="26"/>
          <w:highlight w:val="white"/>
          <w:rtl w:val="0"/>
        </w:rPr>
        <w:t xml:space="preserve">Như thể hiện trong hình trên, các điểm dữ liệu x2 và x3 được coi là có cùng nhãn,</w:t>
      </w:r>
    </w:p>
    <w:p w:rsidR="00000000" w:rsidDel="00000000" w:rsidP="00000000" w:rsidRDefault="00000000" w:rsidRPr="00000000" w14:paraId="0000005A">
      <w:pPr>
        <w:spacing w:after="240" w:before="240" w:line="360" w:lineRule="auto"/>
        <w:ind w:left="1440" w:firstLine="0"/>
        <w:rPr>
          <w:rFonts w:ascii="Times New Roman" w:cs="Times New Roman" w:eastAsia="Times New Roman" w:hAnsi="Times New Roman"/>
          <w:color w:val="1b1b1b"/>
          <w:sz w:val="26"/>
          <w:szCs w:val="26"/>
          <w:highlight w:val="white"/>
        </w:rPr>
      </w:pPr>
      <w:r w:rsidDel="00000000" w:rsidR="00000000" w:rsidRPr="00000000">
        <w:rPr>
          <w:rFonts w:ascii="Times New Roman" w:cs="Times New Roman" w:eastAsia="Times New Roman" w:hAnsi="Times New Roman"/>
          <w:color w:val="1b1b1b"/>
          <w:sz w:val="26"/>
          <w:szCs w:val="26"/>
          <w:highlight w:val="white"/>
          <w:rtl w:val="0"/>
        </w:rPr>
        <w:t xml:space="preserve">o</w:t>
      </w:r>
      <w:r w:rsidDel="00000000" w:rsidR="00000000" w:rsidRPr="00000000">
        <w:rPr>
          <w:rFonts w:ascii="Times New Roman" w:cs="Times New Roman" w:eastAsia="Times New Roman" w:hAnsi="Times New Roman"/>
          <w:color w:val="1b1b1b"/>
          <w:sz w:val="14"/>
          <w:szCs w:val="14"/>
          <w:highlight w:val="white"/>
          <w:rtl w:val="0"/>
        </w:rPr>
        <w:t xml:space="preserve">   </w:t>
      </w:r>
      <w:r w:rsidDel="00000000" w:rsidR="00000000" w:rsidRPr="00000000">
        <w:rPr>
          <w:rFonts w:ascii="Times New Roman" w:cs="Times New Roman" w:eastAsia="Times New Roman" w:hAnsi="Times New Roman"/>
          <w:color w:val="1b1b1b"/>
          <w:sz w:val="26"/>
          <w:szCs w:val="26"/>
          <w:highlight w:val="white"/>
          <w:rtl w:val="0"/>
        </w:rPr>
        <w:t xml:space="preserve">x4 và x6 được coi là có cùng nhãn. x1 có nhãn riêng, x5 có nhãn riêng.</w:t>
      </w:r>
    </w:p>
    <w:p w:rsidR="00000000" w:rsidDel="00000000" w:rsidP="00000000" w:rsidRDefault="00000000" w:rsidRPr="00000000" w14:paraId="0000005B">
      <w:pPr>
        <w:spacing w:after="240" w:before="240" w:line="360" w:lineRule="auto"/>
        <w:ind w:left="1440" w:firstLine="0"/>
        <w:rPr>
          <w:rFonts w:ascii="Times New Roman" w:cs="Times New Roman" w:eastAsia="Times New Roman" w:hAnsi="Times New Roman"/>
          <w:color w:val="1b1b1b"/>
          <w:sz w:val="26"/>
          <w:szCs w:val="26"/>
          <w:highlight w:val="white"/>
        </w:rPr>
      </w:pPr>
      <w:r w:rsidDel="00000000" w:rsidR="00000000" w:rsidRPr="00000000">
        <w:rPr>
          <w:rFonts w:ascii="Times New Roman" w:cs="Times New Roman" w:eastAsia="Times New Roman" w:hAnsi="Times New Roman"/>
          <w:color w:val="1b1b1b"/>
          <w:sz w:val="26"/>
          <w:szCs w:val="26"/>
          <w:highlight w:val="white"/>
          <w:rtl w:val="0"/>
        </w:rPr>
        <w:t xml:space="preserve">o</w:t>
      </w:r>
      <w:r w:rsidDel="00000000" w:rsidR="00000000" w:rsidRPr="00000000">
        <w:rPr>
          <w:rFonts w:ascii="Times New Roman" w:cs="Times New Roman" w:eastAsia="Times New Roman" w:hAnsi="Times New Roman"/>
          <w:color w:val="1b1b1b"/>
          <w:sz w:val="14"/>
          <w:szCs w:val="14"/>
          <w:highlight w:val="white"/>
          <w:rtl w:val="0"/>
        </w:rPr>
        <w:t xml:space="preserve">   </w:t>
      </w:r>
      <w:r w:rsidDel="00000000" w:rsidR="00000000" w:rsidRPr="00000000">
        <w:rPr>
          <w:rFonts w:ascii="Times New Roman" w:cs="Times New Roman" w:eastAsia="Times New Roman" w:hAnsi="Times New Roman"/>
          <w:color w:val="1b1b1b"/>
          <w:sz w:val="26"/>
          <w:szCs w:val="26"/>
          <w:highlight w:val="white"/>
          <w:rtl w:val="0"/>
        </w:rPr>
        <w:t xml:space="preserve">Tại thời điểm này, chúng tôi có tổng cộng 4 lớp mới cho mô hình mới. Mô hình này phục vụ cho các vấn đề phân loại nhiều lớp. Người ta nhận thấy rằng bài toán phân loại đa nhãn hiện đã được chuyển thành bài toán phân loại nhiều lớp.</w:t>
      </w:r>
    </w:p>
    <w:p w:rsidR="00000000" w:rsidDel="00000000" w:rsidP="00000000" w:rsidRDefault="00000000" w:rsidRPr="00000000" w14:paraId="0000005C">
      <w:pPr>
        <w:spacing w:after="240" w:before="240" w:line="360" w:lineRule="auto"/>
        <w:ind w:left="1440" w:firstLine="0"/>
        <w:rPr>
          <w:rFonts w:ascii="Times New Roman" w:cs="Times New Roman" w:eastAsia="Times New Roman" w:hAnsi="Times New Roman"/>
          <w:color w:val="1b1b1b"/>
          <w:sz w:val="26"/>
          <w:szCs w:val="26"/>
          <w:highlight w:val="white"/>
        </w:rPr>
      </w:pPr>
      <w:r w:rsidDel="00000000" w:rsidR="00000000" w:rsidRPr="00000000">
        <w:rPr>
          <w:rtl w:val="0"/>
        </w:rPr>
      </w:r>
    </w:p>
    <w:p w:rsidR="00000000" w:rsidDel="00000000" w:rsidP="00000000" w:rsidRDefault="00000000" w:rsidRPr="00000000" w14:paraId="0000005D">
      <w:pPr>
        <w:spacing w:line="360" w:lineRule="auto"/>
        <w:rPr>
          <w:rFonts w:ascii="Times New Roman" w:cs="Times New Roman" w:eastAsia="Times New Roman" w:hAnsi="Times New Roman"/>
          <w:color w:val="1b1b1b"/>
          <w:sz w:val="26"/>
          <w:szCs w:val="26"/>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b1b1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b1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6.png"/><Relationship Id="rId22" Type="http://schemas.openxmlformats.org/officeDocument/2006/relationships/image" Target="media/image17.png"/><Relationship Id="rId10" Type="http://schemas.openxmlformats.org/officeDocument/2006/relationships/image" Target="media/image5.png"/><Relationship Id="rId21" Type="http://schemas.openxmlformats.org/officeDocument/2006/relationships/image" Target="media/image15.png"/><Relationship Id="rId13" Type="http://schemas.openxmlformats.org/officeDocument/2006/relationships/image" Target="media/image7.png"/><Relationship Id="rId24" Type="http://schemas.openxmlformats.org/officeDocument/2006/relationships/image" Target="media/image13.png"/><Relationship Id="rId12" Type="http://schemas.openxmlformats.org/officeDocument/2006/relationships/image" Target="media/image19.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3.png"/><Relationship Id="rId14" Type="http://schemas.openxmlformats.org/officeDocument/2006/relationships/image" Target="media/image14.png"/><Relationship Id="rId17" Type="http://schemas.openxmlformats.org/officeDocument/2006/relationships/image" Target="media/image18.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1.png"/><Relationship Id="rId18" Type="http://schemas.openxmlformats.org/officeDocument/2006/relationships/image" Target="media/image4.png"/><Relationship Id="rId7" Type="http://schemas.openxmlformats.org/officeDocument/2006/relationships/image" Target="media/image8.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